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168" w:rsidRDefault="00C85168" w:rsidP="000127B5">
      <w:pPr>
        <w:jc w:val="center"/>
        <w:rPr>
          <w:b/>
          <w:sz w:val="28"/>
          <w:szCs w:val="28"/>
          <w:lang w:val="en-US"/>
        </w:rPr>
      </w:pPr>
    </w:p>
    <w:p w:rsidR="0007319E" w:rsidRPr="00C35FD0" w:rsidRDefault="0007319E" w:rsidP="000127B5">
      <w:pPr>
        <w:jc w:val="center"/>
        <w:rPr>
          <w:b/>
          <w:sz w:val="28"/>
          <w:szCs w:val="28"/>
        </w:rPr>
      </w:pPr>
      <w:r w:rsidRPr="00C35FD0">
        <w:rPr>
          <w:b/>
          <w:sz w:val="28"/>
          <w:szCs w:val="28"/>
        </w:rPr>
        <w:t>ИНСТИТУТ ИСКУССТВ И ДИЗАЙНА</w:t>
      </w:r>
    </w:p>
    <w:p w:rsidR="00052737" w:rsidRPr="00646C0C" w:rsidRDefault="00052737" w:rsidP="00C85168">
      <w:pPr>
        <w:jc w:val="both"/>
        <w:rPr>
          <w:rStyle w:val="Affffa"/>
          <w:bCs/>
          <w:sz w:val="28"/>
          <w:szCs w:val="28"/>
        </w:rPr>
      </w:pPr>
    </w:p>
    <w:p w:rsidR="00F66CCC" w:rsidRPr="00646C0C" w:rsidRDefault="00F66CCC" w:rsidP="00C85168">
      <w:pPr>
        <w:jc w:val="both"/>
        <w:rPr>
          <w:rStyle w:val="Affffa"/>
          <w:bCs/>
        </w:rPr>
      </w:pPr>
    </w:p>
    <w:p w:rsidR="000127B5" w:rsidRPr="00FF0A0F" w:rsidRDefault="000127B5" w:rsidP="00FF0A0F">
      <w:pPr>
        <w:pStyle w:val="a5"/>
        <w:spacing w:before="0" w:beforeAutospacing="0" w:after="0" w:afterAutospacing="0"/>
        <w:contextualSpacing/>
        <w:rPr>
          <w:b/>
          <w:i/>
          <w:color w:val="000000" w:themeColor="text1"/>
          <w:sz w:val="22"/>
          <w:szCs w:val="22"/>
        </w:rPr>
      </w:pPr>
      <w:r w:rsidRPr="00FF0A0F">
        <w:rPr>
          <w:b/>
          <w:i/>
          <w:color w:val="000000" w:themeColor="text1"/>
          <w:sz w:val="22"/>
          <w:szCs w:val="22"/>
        </w:rPr>
        <w:t>Ивлева Анастасия Сергеевна, Удмуртский государственный университет,</w:t>
      </w:r>
      <w:r w:rsidRPr="00FF0A0F">
        <w:rPr>
          <w:b/>
          <w:color w:val="000000" w:themeColor="text1"/>
          <w:sz w:val="22"/>
          <w:szCs w:val="22"/>
        </w:rPr>
        <w:t xml:space="preserve"> </w:t>
      </w:r>
      <w:r w:rsidRPr="00FF0A0F">
        <w:rPr>
          <w:b/>
          <w:i/>
          <w:color w:val="000000" w:themeColor="text1"/>
          <w:sz w:val="22"/>
          <w:szCs w:val="22"/>
        </w:rPr>
        <w:t>kuleeva.nastya@yandex.ru</w:t>
      </w:r>
    </w:p>
    <w:p w:rsidR="000127B5" w:rsidRPr="00FF0A0F" w:rsidRDefault="000127B5" w:rsidP="00C85168">
      <w:pPr>
        <w:pStyle w:val="a5"/>
        <w:spacing w:before="0" w:beforeAutospacing="0" w:after="0" w:afterAutospacing="0"/>
        <w:contextualSpacing/>
        <w:jc w:val="both"/>
        <w:rPr>
          <w:b/>
          <w:i/>
          <w:color w:val="000000" w:themeColor="text1"/>
          <w:sz w:val="22"/>
          <w:szCs w:val="22"/>
        </w:rPr>
      </w:pPr>
      <w:r w:rsidRPr="00FF0A0F">
        <w:rPr>
          <w:b/>
          <w:i/>
          <w:color w:val="000000" w:themeColor="text1"/>
          <w:sz w:val="22"/>
          <w:szCs w:val="22"/>
        </w:rPr>
        <w:t xml:space="preserve">Научный руководитель </w:t>
      </w:r>
      <w:r w:rsidR="00FF0A0F" w:rsidRPr="00FF0A0F">
        <w:rPr>
          <w:b/>
          <w:i/>
          <w:color w:val="000000" w:themeColor="text1"/>
          <w:sz w:val="22"/>
          <w:szCs w:val="22"/>
        </w:rPr>
        <w:t>—</w:t>
      </w:r>
      <w:r w:rsidRPr="00FF0A0F">
        <w:rPr>
          <w:b/>
          <w:i/>
          <w:color w:val="000000" w:themeColor="text1"/>
          <w:sz w:val="22"/>
          <w:szCs w:val="22"/>
        </w:rPr>
        <w:t xml:space="preserve"> </w:t>
      </w:r>
      <w:r w:rsidR="00F66CCC" w:rsidRPr="00FF0A0F">
        <w:rPr>
          <w:b/>
          <w:i/>
          <w:color w:val="000000" w:themeColor="text1"/>
          <w:sz w:val="22"/>
          <w:szCs w:val="22"/>
        </w:rPr>
        <w:t xml:space="preserve">Николаева </w:t>
      </w:r>
      <w:r w:rsidRPr="00FF0A0F">
        <w:rPr>
          <w:b/>
          <w:i/>
          <w:color w:val="000000" w:themeColor="text1"/>
          <w:sz w:val="22"/>
          <w:szCs w:val="22"/>
        </w:rPr>
        <w:t>Надежда Анатольевна, Удмуртский государстве</w:t>
      </w:r>
      <w:r w:rsidRPr="00FF0A0F">
        <w:rPr>
          <w:b/>
          <w:i/>
          <w:color w:val="000000" w:themeColor="text1"/>
          <w:sz w:val="22"/>
          <w:szCs w:val="22"/>
        </w:rPr>
        <w:t>н</w:t>
      </w:r>
      <w:r w:rsidRPr="00FF0A0F">
        <w:rPr>
          <w:b/>
          <w:i/>
          <w:color w:val="000000" w:themeColor="text1"/>
          <w:sz w:val="22"/>
          <w:szCs w:val="22"/>
        </w:rPr>
        <w:t>ный университет, доцент</w:t>
      </w:r>
    </w:p>
    <w:p w:rsidR="000127B5" w:rsidRPr="00FF7D4E" w:rsidRDefault="000127B5" w:rsidP="00FF0A0F">
      <w:pPr>
        <w:rPr>
          <w:color w:val="000000" w:themeColor="text1"/>
          <w:sz w:val="22"/>
          <w:szCs w:val="22"/>
        </w:rPr>
      </w:pPr>
    </w:p>
    <w:p w:rsidR="000127B5" w:rsidRPr="00FF0A0F" w:rsidRDefault="000127B5" w:rsidP="00FF0A0F">
      <w:pPr>
        <w:jc w:val="center"/>
        <w:rPr>
          <w:b/>
          <w:color w:val="000000" w:themeColor="text1"/>
          <w:sz w:val="22"/>
          <w:szCs w:val="22"/>
        </w:rPr>
      </w:pPr>
      <w:r w:rsidRPr="00FF0A0F">
        <w:rPr>
          <w:b/>
          <w:color w:val="000000" w:themeColor="text1"/>
          <w:sz w:val="22"/>
          <w:szCs w:val="22"/>
        </w:rPr>
        <w:t>РАЗВИТИЕ ИЗОБРАЗИТЕЛЬНОЙ ДЕЯТЕЛЬНОСТИ ДЕТЕЙ</w:t>
      </w:r>
      <w:r w:rsidR="00FF0A0F" w:rsidRPr="00FF0A0F">
        <w:rPr>
          <w:b/>
          <w:color w:val="000000" w:themeColor="text1"/>
          <w:sz w:val="22"/>
          <w:szCs w:val="22"/>
        </w:rPr>
        <w:br/>
      </w:r>
      <w:r w:rsidRPr="00FF0A0F">
        <w:rPr>
          <w:b/>
          <w:color w:val="000000" w:themeColor="text1"/>
          <w:sz w:val="22"/>
          <w:szCs w:val="22"/>
        </w:rPr>
        <w:t>РАННЕГО</w:t>
      </w:r>
      <w:r w:rsidR="00FF0A0F" w:rsidRPr="00FF0A0F">
        <w:rPr>
          <w:b/>
          <w:color w:val="000000" w:themeColor="text1"/>
          <w:sz w:val="22"/>
          <w:szCs w:val="22"/>
        </w:rPr>
        <w:t xml:space="preserve"> </w:t>
      </w:r>
      <w:r w:rsidRPr="00FF0A0F">
        <w:rPr>
          <w:b/>
          <w:color w:val="000000" w:themeColor="text1"/>
          <w:sz w:val="22"/>
          <w:szCs w:val="22"/>
        </w:rPr>
        <w:t>ДОШКОЛЬНОГО ВОЗРАСТА</w:t>
      </w:r>
      <w:r w:rsidR="00FF0A0F" w:rsidRPr="00FF7D4E">
        <w:rPr>
          <w:b/>
          <w:color w:val="000000" w:themeColor="text1"/>
          <w:sz w:val="22"/>
          <w:szCs w:val="22"/>
        </w:rPr>
        <w:br/>
      </w:r>
      <w:r w:rsidRPr="00FF0A0F">
        <w:rPr>
          <w:b/>
          <w:color w:val="000000" w:themeColor="text1"/>
          <w:sz w:val="22"/>
          <w:szCs w:val="22"/>
        </w:rPr>
        <w:t>В РАМКАХ ПЕДАГОГИЧЕСКОЙ СИСТЕМЫ МАРИИ МОНТЕССОРИ</w:t>
      </w:r>
    </w:p>
    <w:p w:rsidR="000127B5" w:rsidRPr="00FF0A0F" w:rsidRDefault="000127B5" w:rsidP="00FF0A0F">
      <w:pPr>
        <w:pStyle w:val="af7"/>
        <w:jc w:val="center"/>
        <w:rPr>
          <w:rFonts w:ascii="Times New Roman" w:hAnsi="Times New Roman"/>
          <w:b/>
          <w:caps/>
          <w:color w:val="000000" w:themeColor="text1"/>
          <w:shd w:val="clear" w:color="auto" w:fill="FFFFFF"/>
          <w:lang w:val="en-US"/>
        </w:rPr>
      </w:pPr>
      <w:r w:rsidRPr="00FF0A0F">
        <w:rPr>
          <w:rFonts w:ascii="Times New Roman" w:hAnsi="Times New Roman"/>
          <w:b/>
          <w:caps/>
          <w:color w:val="000000" w:themeColor="text1"/>
          <w:shd w:val="clear" w:color="auto" w:fill="FFFFFF"/>
          <w:lang w:val="en-US"/>
        </w:rPr>
        <w:t>Development of visual activity of children</w:t>
      </w:r>
      <w:r w:rsidR="00FF0A0F">
        <w:rPr>
          <w:rFonts w:ascii="Times New Roman" w:hAnsi="Times New Roman"/>
          <w:b/>
          <w:caps/>
          <w:color w:val="000000" w:themeColor="text1"/>
          <w:shd w:val="clear" w:color="auto" w:fill="FFFFFF"/>
          <w:lang w:val="en-US"/>
        </w:rPr>
        <w:br/>
      </w:r>
      <w:r w:rsidRPr="00FF0A0F">
        <w:rPr>
          <w:rFonts w:ascii="Times New Roman" w:hAnsi="Times New Roman"/>
          <w:b/>
          <w:caps/>
          <w:color w:val="000000" w:themeColor="text1"/>
          <w:shd w:val="clear" w:color="auto" w:fill="FFFFFF"/>
          <w:lang w:val="en-US"/>
        </w:rPr>
        <w:t>of early preschool age within the framework</w:t>
      </w:r>
      <w:r w:rsidR="00FF0A0F">
        <w:rPr>
          <w:rFonts w:ascii="Times New Roman" w:hAnsi="Times New Roman"/>
          <w:b/>
          <w:caps/>
          <w:color w:val="000000" w:themeColor="text1"/>
          <w:shd w:val="clear" w:color="auto" w:fill="FFFFFF"/>
          <w:lang w:val="en-US"/>
        </w:rPr>
        <w:br/>
      </w:r>
      <w:r w:rsidRPr="00FF0A0F">
        <w:rPr>
          <w:rFonts w:ascii="Times New Roman" w:hAnsi="Times New Roman"/>
          <w:b/>
          <w:caps/>
          <w:color w:val="000000" w:themeColor="text1"/>
          <w:shd w:val="clear" w:color="auto" w:fill="FFFFFF"/>
          <w:lang w:val="en-US"/>
        </w:rPr>
        <w:t>of the pedagogical system</w:t>
      </w:r>
      <w:r w:rsidR="00FF0A0F">
        <w:rPr>
          <w:rFonts w:ascii="Times New Roman" w:hAnsi="Times New Roman"/>
          <w:b/>
          <w:caps/>
          <w:color w:val="000000" w:themeColor="text1"/>
          <w:shd w:val="clear" w:color="auto" w:fill="FFFFFF"/>
          <w:lang w:val="en-US"/>
        </w:rPr>
        <w:t xml:space="preserve"> </w:t>
      </w:r>
      <w:r w:rsidRPr="00FF0A0F">
        <w:rPr>
          <w:rFonts w:ascii="Times New Roman" w:hAnsi="Times New Roman"/>
          <w:b/>
          <w:caps/>
          <w:color w:val="000000" w:themeColor="text1"/>
          <w:shd w:val="clear" w:color="auto" w:fill="FFFFFF"/>
          <w:lang w:val="en-US"/>
        </w:rPr>
        <w:t>of Maria Montessori</w:t>
      </w:r>
    </w:p>
    <w:p w:rsidR="000127B5" w:rsidRPr="00FF0A0F" w:rsidRDefault="000127B5" w:rsidP="00FF0A0F">
      <w:pPr>
        <w:rPr>
          <w:color w:val="000000" w:themeColor="text1"/>
          <w:sz w:val="22"/>
          <w:szCs w:val="22"/>
          <w:lang w:val="en-US"/>
        </w:rPr>
      </w:pPr>
    </w:p>
    <w:p w:rsidR="000127B5" w:rsidRPr="00FF0A0F" w:rsidRDefault="000127B5" w:rsidP="00C85168">
      <w:pPr>
        <w:ind w:firstLine="709"/>
        <w:contextualSpacing/>
        <w:jc w:val="both"/>
        <w:rPr>
          <w:rStyle w:val="afffffd"/>
          <w:b w:val="0"/>
          <w:i w:val="0"/>
          <w:color w:val="000000" w:themeColor="text1"/>
          <w:sz w:val="22"/>
          <w:szCs w:val="22"/>
        </w:rPr>
      </w:pPr>
      <w:r w:rsidRPr="00FF0A0F">
        <w:rPr>
          <w:rStyle w:val="afffffd"/>
          <w:i w:val="0"/>
          <w:color w:val="000000" w:themeColor="text1"/>
          <w:sz w:val="22"/>
          <w:szCs w:val="22"/>
        </w:rPr>
        <w:t>Аннотация</w:t>
      </w:r>
      <w:r w:rsidR="00FF0A0F" w:rsidRPr="00FF0A0F">
        <w:rPr>
          <w:rStyle w:val="afffffd"/>
          <w:i w:val="0"/>
          <w:color w:val="000000" w:themeColor="text1"/>
          <w:sz w:val="22"/>
          <w:szCs w:val="22"/>
        </w:rPr>
        <w:t>.</w:t>
      </w:r>
      <w:r w:rsidRPr="00FF0A0F">
        <w:rPr>
          <w:rStyle w:val="afffffd"/>
          <w:b w:val="0"/>
          <w:i w:val="0"/>
          <w:color w:val="000000" w:themeColor="text1"/>
          <w:sz w:val="22"/>
          <w:szCs w:val="22"/>
        </w:rPr>
        <w:t xml:space="preserve"> </w:t>
      </w:r>
      <w:r w:rsidR="00FF0A0F">
        <w:rPr>
          <w:rStyle w:val="afffffd"/>
          <w:b w:val="0"/>
          <w:i w:val="0"/>
          <w:color w:val="000000" w:themeColor="text1"/>
          <w:sz w:val="22"/>
          <w:szCs w:val="22"/>
        </w:rPr>
        <w:t>В</w:t>
      </w:r>
      <w:r w:rsidRPr="00FF0A0F">
        <w:rPr>
          <w:rStyle w:val="afffffd"/>
          <w:b w:val="0"/>
          <w:i w:val="0"/>
          <w:color w:val="000000" w:themeColor="text1"/>
          <w:sz w:val="22"/>
          <w:szCs w:val="22"/>
        </w:rPr>
        <w:t xml:space="preserve"> статье рассмотрены возможности развития изобразительной деятельн</w:t>
      </w:r>
      <w:r w:rsidRPr="00FF0A0F">
        <w:rPr>
          <w:rStyle w:val="afffffd"/>
          <w:b w:val="0"/>
          <w:i w:val="0"/>
          <w:color w:val="000000" w:themeColor="text1"/>
          <w:sz w:val="22"/>
          <w:szCs w:val="22"/>
        </w:rPr>
        <w:t>о</w:t>
      </w:r>
      <w:r w:rsidRPr="00FF0A0F">
        <w:rPr>
          <w:rStyle w:val="afffffd"/>
          <w:b w:val="0"/>
          <w:i w:val="0"/>
          <w:color w:val="000000" w:themeColor="text1"/>
          <w:sz w:val="22"/>
          <w:szCs w:val="22"/>
        </w:rPr>
        <w:t>сти детей раннего дошкольного возраста в рамках педагогической системы М. Монтессори. Основы данной педагогической системы стали рамками проектирования цикла занятий по из</w:t>
      </w:r>
      <w:r w:rsidRPr="00FF0A0F">
        <w:rPr>
          <w:rStyle w:val="afffffd"/>
          <w:b w:val="0"/>
          <w:i w:val="0"/>
          <w:color w:val="000000" w:themeColor="text1"/>
          <w:sz w:val="22"/>
          <w:szCs w:val="22"/>
        </w:rPr>
        <w:t>о</w:t>
      </w:r>
      <w:r w:rsidRPr="00FF0A0F">
        <w:rPr>
          <w:rStyle w:val="afffffd"/>
          <w:b w:val="0"/>
          <w:i w:val="0"/>
          <w:color w:val="000000" w:themeColor="text1"/>
          <w:sz w:val="22"/>
          <w:szCs w:val="22"/>
        </w:rPr>
        <w:t>бразительному искусству для детей раннего дошкольного возраста.</w:t>
      </w:r>
    </w:p>
    <w:p w:rsidR="000127B5" w:rsidRPr="00FF0A0F" w:rsidRDefault="000127B5" w:rsidP="00C85168">
      <w:pPr>
        <w:pStyle w:val="af7"/>
        <w:ind w:firstLine="709"/>
        <w:jc w:val="both"/>
        <w:rPr>
          <w:rFonts w:ascii="Times New Roman" w:hAnsi="Times New Roman"/>
          <w:bCs/>
          <w:iCs/>
          <w:color w:val="000000" w:themeColor="text1"/>
          <w:lang w:val="en-US"/>
        </w:rPr>
      </w:pPr>
      <w:r w:rsidRPr="00FF0A0F">
        <w:rPr>
          <w:rFonts w:ascii="Times New Roman" w:hAnsi="Times New Roman"/>
          <w:b/>
          <w:color w:val="000000" w:themeColor="text1"/>
          <w:shd w:val="clear" w:color="auto" w:fill="FFFFFF"/>
          <w:lang w:val="en-US"/>
        </w:rPr>
        <w:t>Abstract</w:t>
      </w:r>
      <w:r w:rsidR="00FF0A0F">
        <w:rPr>
          <w:rFonts w:ascii="Times New Roman" w:hAnsi="Times New Roman"/>
          <w:b/>
          <w:color w:val="000000" w:themeColor="text1"/>
          <w:shd w:val="clear" w:color="auto" w:fill="FFFFFF"/>
          <w:lang w:val="en-US"/>
        </w:rPr>
        <w:t>.</w:t>
      </w:r>
      <w:r w:rsidRPr="00FF0A0F">
        <w:rPr>
          <w:rFonts w:ascii="Times New Roman" w:hAnsi="Times New Roman"/>
          <w:color w:val="000000" w:themeColor="text1"/>
          <w:shd w:val="clear" w:color="auto" w:fill="FFFFFF"/>
          <w:lang w:val="en-US"/>
        </w:rPr>
        <w:t xml:space="preserve"> </w:t>
      </w:r>
      <w:r w:rsidR="00FF0A0F">
        <w:rPr>
          <w:rFonts w:ascii="Times New Roman" w:hAnsi="Times New Roman"/>
          <w:color w:val="000000" w:themeColor="text1"/>
          <w:shd w:val="clear" w:color="auto" w:fill="FFFFFF"/>
          <w:lang w:val="en-US"/>
        </w:rPr>
        <w:t>T</w:t>
      </w:r>
      <w:r w:rsidRPr="00FF0A0F">
        <w:rPr>
          <w:rFonts w:ascii="Times New Roman" w:hAnsi="Times New Roman"/>
          <w:color w:val="000000" w:themeColor="text1"/>
          <w:shd w:val="clear" w:color="auto" w:fill="FFFFFF"/>
          <w:lang w:val="en-US"/>
        </w:rPr>
        <w:t>he article deals with the possibilities of development of fine arts in early preschool children within the framework of the pedagogical system of Maria Montessori. The basic pedagogical principles of the author will allow to design a cycle of lessons on fine art of children of early preschool age.</w:t>
      </w:r>
    </w:p>
    <w:p w:rsidR="000127B5" w:rsidRPr="00FF0A0F" w:rsidRDefault="000127B5" w:rsidP="00C85168">
      <w:pPr>
        <w:pStyle w:val="2a"/>
        <w:spacing w:after="0" w:line="240" w:lineRule="auto"/>
        <w:ind w:firstLine="709"/>
        <w:jc w:val="both"/>
        <w:rPr>
          <w:rStyle w:val="afffffd"/>
          <w:rFonts w:ascii="Times New Roman" w:hAnsi="Times New Roman" w:cs="Times New Roman"/>
          <w:b w:val="0"/>
          <w:bCs w:val="0"/>
          <w:iCs/>
          <w:color w:val="000000" w:themeColor="text1"/>
          <w:sz w:val="22"/>
          <w:szCs w:val="22"/>
          <w:lang w:val="ru-RU"/>
        </w:rPr>
      </w:pPr>
      <w:r w:rsidRPr="00FF0A0F">
        <w:rPr>
          <w:rFonts w:ascii="Times New Roman" w:hAnsi="Times New Roman" w:cs="Times New Roman"/>
          <w:b/>
          <w:color w:val="000000" w:themeColor="text1"/>
          <w:sz w:val="22"/>
          <w:szCs w:val="22"/>
          <w:lang w:val="ru-RU"/>
        </w:rPr>
        <w:t>Ключевые слова:</w:t>
      </w:r>
      <w:r w:rsidRPr="00FF0A0F">
        <w:rPr>
          <w:rFonts w:ascii="Times New Roman" w:hAnsi="Times New Roman" w:cs="Times New Roman"/>
          <w:i w:val="0"/>
          <w:color w:val="000000" w:themeColor="text1"/>
          <w:sz w:val="22"/>
          <w:szCs w:val="22"/>
          <w:lang w:val="ru-RU"/>
        </w:rPr>
        <w:t xml:space="preserve"> педагогическая система Монтессори, изобразительная деятельность, дети раннего дошкольного возраста, проектирование занятий, рисунок, цвет, текстура, конс</w:t>
      </w:r>
      <w:r w:rsidRPr="00FF0A0F">
        <w:rPr>
          <w:rFonts w:ascii="Times New Roman" w:hAnsi="Times New Roman" w:cs="Times New Roman"/>
          <w:i w:val="0"/>
          <w:color w:val="000000" w:themeColor="text1"/>
          <w:sz w:val="22"/>
          <w:szCs w:val="22"/>
          <w:lang w:val="ru-RU"/>
        </w:rPr>
        <w:t>т</w:t>
      </w:r>
      <w:r w:rsidRPr="00FF0A0F">
        <w:rPr>
          <w:rFonts w:ascii="Times New Roman" w:hAnsi="Times New Roman" w:cs="Times New Roman"/>
          <w:i w:val="0"/>
          <w:color w:val="000000" w:themeColor="text1"/>
          <w:sz w:val="22"/>
          <w:szCs w:val="22"/>
          <w:lang w:val="ru-RU"/>
        </w:rPr>
        <w:t>руирование.</w:t>
      </w:r>
    </w:p>
    <w:p w:rsidR="000127B5" w:rsidRPr="00FF0A0F" w:rsidRDefault="000127B5" w:rsidP="00C85168">
      <w:pPr>
        <w:pStyle w:val="2a"/>
        <w:spacing w:after="0" w:line="240" w:lineRule="auto"/>
        <w:ind w:firstLine="709"/>
        <w:jc w:val="both"/>
        <w:rPr>
          <w:rFonts w:ascii="Times New Roman" w:hAnsi="Times New Roman" w:cs="Times New Roman"/>
          <w:i w:val="0"/>
          <w:color w:val="000000" w:themeColor="text1"/>
          <w:sz w:val="22"/>
          <w:szCs w:val="22"/>
        </w:rPr>
      </w:pPr>
      <w:r w:rsidRPr="00FF0A0F">
        <w:rPr>
          <w:rFonts w:ascii="Times New Roman" w:hAnsi="Times New Roman" w:cs="Times New Roman"/>
          <w:b/>
          <w:color w:val="000000" w:themeColor="text1"/>
          <w:sz w:val="22"/>
          <w:szCs w:val="22"/>
        </w:rPr>
        <w:t>Keywords:</w:t>
      </w:r>
      <w:r w:rsidRPr="00FF0A0F">
        <w:rPr>
          <w:rFonts w:ascii="Times New Roman" w:hAnsi="Times New Roman" w:cs="Times New Roman"/>
          <w:color w:val="000000" w:themeColor="text1"/>
          <w:sz w:val="22"/>
          <w:szCs w:val="22"/>
        </w:rPr>
        <w:t xml:space="preserve"> </w:t>
      </w:r>
      <w:r w:rsidRPr="00FF0A0F">
        <w:rPr>
          <w:rFonts w:ascii="Times New Roman" w:hAnsi="Times New Roman" w:cs="Times New Roman"/>
          <w:i w:val="0"/>
          <w:color w:val="000000" w:themeColor="text1"/>
          <w:sz w:val="22"/>
          <w:szCs w:val="22"/>
        </w:rPr>
        <w:t>pedagogical system of Montessori, visual activity, children of early preschool age, designing classes, drawing, color, texture, designing.</w:t>
      </w:r>
    </w:p>
    <w:p w:rsidR="000127B5" w:rsidRPr="00FF0A0F" w:rsidRDefault="000127B5" w:rsidP="00C85168">
      <w:pPr>
        <w:ind w:firstLine="709"/>
        <w:jc w:val="both"/>
        <w:rPr>
          <w:color w:val="000000" w:themeColor="text1"/>
          <w:sz w:val="22"/>
          <w:szCs w:val="22"/>
          <w:shd w:val="clear" w:color="auto" w:fill="FFFFFF"/>
        </w:rPr>
      </w:pPr>
      <w:r w:rsidRPr="00FF0A0F">
        <w:rPr>
          <w:color w:val="000000" w:themeColor="text1"/>
          <w:sz w:val="22"/>
          <w:szCs w:val="22"/>
          <w:shd w:val="clear" w:color="auto" w:fill="FFFFFF"/>
        </w:rPr>
        <w:t>Одной из главных проблем развития детей раннего возраста в дошкольных учрежден</w:t>
      </w:r>
      <w:r w:rsidRPr="00FF0A0F">
        <w:rPr>
          <w:color w:val="000000" w:themeColor="text1"/>
          <w:sz w:val="22"/>
          <w:szCs w:val="22"/>
          <w:shd w:val="clear" w:color="auto" w:fill="FFFFFF"/>
        </w:rPr>
        <w:t>и</w:t>
      </w:r>
      <w:r w:rsidRPr="00FF0A0F">
        <w:rPr>
          <w:color w:val="000000" w:themeColor="text1"/>
          <w:sz w:val="22"/>
          <w:szCs w:val="22"/>
          <w:shd w:val="clear" w:color="auto" w:fill="FFFFFF"/>
        </w:rPr>
        <w:t>ях и дома является то, что по ряду причин мы лишаем ребенка возможности активно познавать мир и проявлять себя в нем, не допуская его к целому списку доступной развивающей деятел</w:t>
      </w:r>
      <w:r w:rsidRPr="00FF0A0F">
        <w:rPr>
          <w:color w:val="000000" w:themeColor="text1"/>
          <w:sz w:val="22"/>
          <w:szCs w:val="22"/>
          <w:shd w:val="clear" w:color="auto" w:fill="FFFFFF"/>
        </w:rPr>
        <w:t>ь</w:t>
      </w:r>
      <w:r w:rsidRPr="00FF0A0F">
        <w:rPr>
          <w:color w:val="000000" w:themeColor="text1"/>
          <w:sz w:val="22"/>
          <w:szCs w:val="22"/>
          <w:shd w:val="clear" w:color="auto" w:fill="FFFFFF"/>
        </w:rPr>
        <w:t>ности. Мы не даем ребенку свободу выбора, управляем им, ограничиваем его.</w:t>
      </w:r>
    </w:p>
    <w:p w:rsidR="000127B5" w:rsidRPr="00FF0A0F" w:rsidRDefault="000127B5" w:rsidP="00C8516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eastAsia="TimesNewRomanPSMT" w:hAnsi="Times New Roman" w:cs="Times New Roman"/>
          <w:color w:val="000000" w:themeColor="text1"/>
          <w:sz w:val="22"/>
          <w:szCs w:val="22"/>
        </w:rPr>
      </w:pPr>
      <w:r w:rsidRPr="00FF0A0F">
        <w:rPr>
          <w:rFonts w:ascii="Times New Roman" w:eastAsia="TimesNewRomanPSMT" w:hAnsi="Times New Roman" w:cs="Times New Roman"/>
          <w:color w:val="000000" w:themeColor="text1"/>
          <w:sz w:val="22"/>
          <w:szCs w:val="22"/>
        </w:rPr>
        <w:t>Принудительная адаптация ребенка к миру взрослых наиболее распространена в совр</w:t>
      </w:r>
      <w:r w:rsidRPr="00FF0A0F">
        <w:rPr>
          <w:rFonts w:ascii="Times New Roman" w:eastAsia="TimesNewRomanPSMT" w:hAnsi="Times New Roman" w:cs="Times New Roman"/>
          <w:color w:val="000000" w:themeColor="text1"/>
          <w:sz w:val="22"/>
          <w:szCs w:val="22"/>
        </w:rPr>
        <w:t>е</w:t>
      </w:r>
      <w:r w:rsidRPr="00FF0A0F">
        <w:rPr>
          <w:rFonts w:ascii="Times New Roman" w:eastAsia="TimesNewRomanPSMT" w:hAnsi="Times New Roman" w:cs="Times New Roman"/>
          <w:color w:val="000000" w:themeColor="text1"/>
          <w:sz w:val="22"/>
          <w:szCs w:val="22"/>
        </w:rPr>
        <w:t xml:space="preserve">менной педагогике при всех различных ее вариациях. Согласно представлениям выдающегося итальянского педагога и психолога Марии Монтессори, такая педагогика искажает природу ребенка и не позволяет развиваться его лучшим качествам. Более гуманный и педагогически правильный подход к ребенку состоит в том, чтобы создать соответствующую потребностям ребенка развивающую среду [3, </w:t>
      </w:r>
      <w:r w:rsidRPr="00FF0A0F">
        <w:rPr>
          <w:rFonts w:ascii="Times New Roman" w:eastAsia="TimesNewRomanPSMT" w:hAnsi="Times New Roman" w:cs="Times New Roman"/>
          <w:color w:val="000000" w:themeColor="text1"/>
          <w:sz w:val="22"/>
          <w:szCs w:val="22"/>
          <w:lang w:val="en-US"/>
        </w:rPr>
        <w:t>c</w:t>
      </w:r>
      <w:r w:rsidR="00FF0A0F">
        <w:rPr>
          <w:rFonts w:ascii="Times New Roman" w:eastAsia="TimesNewRomanPSMT" w:hAnsi="Times New Roman" w:cs="Times New Roman"/>
          <w:color w:val="000000" w:themeColor="text1"/>
          <w:sz w:val="22"/>
          <w:szCs w:val="22"/>
        </w:rPr>
        <w:t>. 398].</w:t>
      </w:r>
    </w:p>
    <w:p w:rsidR="000127B5" w:rsidRPr="00FF0A0F" w:rsidRDefault="000127B5" w:rsidP="00C85168">
      <w:pPr>
        <w:ind w:firstLine="709"/>
        <w:jc w:val="both"/>
        <w:rPr>
          <w:color w:val="000000" w:themeColor="text1"/>
          <w:sz w:val="22"/>
          <w:szCs w:val="22"/>
        </w:rPr>
      </w:pPr>
      <w:r w:rsidRPr="00FF0A0F">
        <w:rPr>
          <w:color w:val="000000" w:themeColor="text1"/>
          <w:sz w:val="22"/>
          <w:szCs w:val="22"/>
        </w:rPr>
        <w:t>Гуманистические идеи Марии Монтессори по раннему развитию детей дошкольного возраста впервые были реализованы в ее практической работе с детьми. Педагогом был нако</w:t>
      </w:r>
      <w:r w:rsidRPr="00FF0A0F">
        <w:rPr>
          <w:color w:val="000000" w:themeColor="text1"/>
          <w:sz w:val="22"/>
          <w:szCs w:val="22"/>
        </w:rPr>
        <w:t>п</w:t>
      </w:r>
      <w:r w:rsidRPr="00FF0A0F">
        <w:rPr>
          <w:color w:val="000000" w:themeColor="text1"/>
          <w:sz w:val="22"/>
          <w:szCs w:val="22"/>
        </w:rPr>
        <w:t>лен, проанализирован и практически применен опыт, благодаря которому и родилась ее ориг</w:t>
      </w:r>
      <w:r w:rsidRPr="00FF0A0F">
        <w:rPr>
          <w:color w:val="000000" w:themeColor="text1"/>
          <w:sz w:val="22"/>
          <w:szCs w:val="22"/>
        </w:rPr>
        <w:t>и</w:t>
      </w:r>
      <w:r w:rsidRPr="00FF0A0F">
        <w:rPr>
          <w:color w:val="000000" w:themeColor="text1"/>
          <w:sz w:val="22"/>
          <w:szCs w:val="22"/>
        </w:rPr>
        <w:t>нальная педагогическая система, направленная на</w:t>
      </w:r>
      <w:r w:rsidR="00FF0A0F">
        <w:rPr>
          <w:color w:val="000000" w:themeColor="text1"/>
          <w:sz w:val="22"/>
          <w:szCs w:val="22"/>
        </w:rPr>
        <w:t xml:space="preserve"> стимулирование познавательной </w:t>
      </w:r>
      <w:r w:rsidRPr="00FF0A0F">
        <w:rPr>
          <w:color w:val="000000" w:themeColor="text1"/>
          <w:sz w:val="22"/>
          <w:szCs w:val="22"/>
        </w:rPr>
        <w:t>активности детей, развитие у них способности к креативным самостоятельным решениям, формирование творческих спо</w:t>
      </w:r>
      <w:r w:rsidR="00456EFD">
        <w:rPr>
          <w:color w:val="000000" w:themeColor="text1"/>
          <w:sz w:val="22"/>
          <w:szCs w:val="22"/>
        </w:rPr>
        <w:t>собностей, богатого воображения</w:t>
      </w:r>
      <w:r w:rsidRPr="00FF0A0F">
        <w:rPr>
          <w:color w:val="000000" w:themeColor="text1"/>
          <w:sz w:val="22"/>
          <w:szCs w:val="22"/>
        </w:rPr>
        <w:t xml:space="preserve"> благодаря гармоничному сочетанию инте</w:t>
      </w:r>
      <w:r w:rsidRPr="00FF0A0F">
        <w:rPr>
          <w:color w:val="000000" w:themeColor="text1"/>
          <w:sz w:val="22"/>
          <w:szCs w:val="22"/>
        </w:rPr>
        <w:t>л</w:t>
      </w:r>
      <w:r w:rsidRPr="00FF0A0F">
        <w:rPr>
          <w:color w:val="000000" w:themeColor="text1"/>
          <w:sz w:val="22"/>
          <w:szCs w:val="22"/>
        </w:rPr>
        <w:t>лектуального и физического развития. Педагогическая система Монтессори вызывает развитие у дошкольников собственной мотивации к обучающему процессу при минимальном вмеш</w:t>
      </w:r>
      <w:r w:rsidRPr="00FF0A0F">
        <w:rPr>
          <w:color w:val="000000" w:themeColor="text1"/>
          <w:sz w:val="22"/>
          <w:szCs w:val="22"/>
        </w:rPr>
        <w:t>а</w:t>
      </w:r>
      <w:r w:rsidRPr="00FF0A0F">
        <w:rPr>
          <w:color w:val="000000" w:themeColor="text1"/>
          <w:sz w:val="22"/>
          <w:szCs w:val="22"/>
        </w:rPr>
        <w:t>тельстве взрослого в деятельность детей, а среда, в которой они обучаются, организована с п</w:t>
      </w:r>
      <w:r w:rsidRPr="00FF0A0F">
        <w:rPr>
          <w:color w:val="000000" w:themeColor="text1"/>
          <w:sz w:val="22"/>
          <w:szCs w:val="22"/>
        </w:rPr>
        <w:t>о</w:t>
      </w:r>
      <w:r w:rsidRPr="00FF0A0F">
        <w:rPr>
          <w:color w:val="000000" w:themeColor="text1"/>
          <w:sz w:val="22"/>
          <w:szCs w:val="22"/>
        </w:rPr>
        <w:t>мощью специальных дидактических материалов.</w:t>
      </w:r>
    </w:p>
    <w:p w:rsidR="000127B5" w:rsidRPr="00FF0A0F" w:rsidRDefault="000127B5" w:rsidP="00C85168">
      <w:pPr>
        <w:ind w:firstLine="709"/>
        <w:jc w:val="both"/>
        <w:rPr>
          <w:rFonts w:eastAsia="TimesNewRomanPSMT"/>
          <w:color w:val="000000" w:themeColor="text1"/>
          <w:sz w:val="22"/>
          <w:szCs w:val="22"/>
        </w:rPr>
      </w:pPr>
      <w:r w:rsidRPr="00FF0A0F">
        <w:rPr>
          <w:bCs/>
          <w:iCs/>
          <w:color w:val="000000" w:themeColor="text1"/>
          <w:sz w:val="22"/>
          <w:szCs w:val="22"/>
          <w:shd w:val="clear" w:color="auto" w:fill="FFFFFF"/>
        </w:rPr>
        <w:t>В своей педагогической системе Мария Монтессори выделяет главные принципы. З</w:t>
      </w:r>
      <w:r w:rsidRPr="00FF0A0F">
        <w:rPr>
          <w:bCs/>
          <w:iCs/>
          <w:color w:val="000000" w:themeColor="text1"/>
          <w:sz w:val="22"/>
          <w:szCs w:val="22"/>
          <w:shd w:val="clear" w:color="auto" w:fill="FFFFFF"/>
        </w:rPr>
        <w:t>а</w:t>
      </w:r>
      <w:r w:rsidRPr="00FF0A0F">
        <w:rPr>
          <w:bCs/>
          <w:iCs/>
          <w:color w:val="000000" w:themeColor="text1"/>
          <w:sz w:val="22"/>
          <w:szCs w:val="22"/>
          <w:shd w:val="clear" w:color="auto" w:fill="FFFFFF"/>
        </w:rPr>
        <w:t xml:space="preserve">вершенное самостоятельное действие детей в педагогике Монтессори </w:t>
      </w:r>
      <w:r w:rsidR="00FF0A0F" w:rsidRPr="00FF0A0F">
        <w:rPr>
          <w:rFonts w:eastAsia="TimesNewRomanPSMT"/>
          <w:color w:val="000000" w:themeColor="text1"/>
          <w:sz w:val="22"/>
          <w:szCs w:val="22"/>
        </w:rPr>
        <w:t>—</w:t>
      </w:r>
      <w:r w:rsidRPr="00FF0A0F">
        <w:rPr>
          <w:rFonts w:eastAsia="TimesNewRomanPSMT"/>
          <w:color w:val="000000" w:themeColor="text1"/>
          <w:sz w:val="22"/>
          <w:szCs w:val="22"/>
        </w:rPr>
        <w:t xml:space="preserve"> это максимум свободы ребенка и минимум вмешательства взрослого, что способствует реализации индивидуальных подходов к обучению. При этом принцип свободы не сводится к вседозволенности, но орг</w:t>
      </w:r>
      <w:r w:rsidRPr="00FF0A0F">
        <w:rPr>
          <w:rFonts w:eastAsia="TimesNewRomanPSMT"/>
          <w:color w:val="000000" w:themeColor="text1"/>
          <w:sz w:val="22"/>
          <w:szCs w:val="22"/>
        </w:rPr>
        <w:t>а</w:t>
      </w:r>
      <w:r w:rsidRPr="00FF0A0F">
        <w:rPr>
          <w:rFonts w:eastAsia="TimesNewRomanPSMT"/>
          <w:color w:val="000000" w:themeColor="text1"/>
          <w:sz w:val="22"/>
          <w:szCs w:val="22"/>
        </w:rPr>
        <w:lastRenderedPageBreak/>
        <w:t>нично вписан в принцип проявления дисциплины в свободе, что предполагает формирование у</w:t>
      </w:r>
      <w:r w:rsidR="00FF0A0F">
        <w:rPr>
          <w:rFonts w:eastAsia="TimesNewRomanPSMT"/>
          <w:color w:val="000000" w:themeColor="text1"/>
          <w:sz w:val="22"/>
          <w:szCs w:val="22"/>
          <w:lang w:val="en-US"/>
        </w:rPr>
        <w:t> </w:t>
      </w:r>
      <w:r w:rsidRPr="00FF0A0F">
        <w:rPr>
          <w:rFonts w:eastAsia="TimesNewRomanPSMT"/>
          <w:color w:val="000000" w:themeColor="text1"/>
          <w:sz w:val="22"/>
          <w:szCs w:val="22"/>
        </w:rPr>
        <w:t>ребенка осознанного стремления самореализовываться, не ограничивая при этом свободу других, то есть дисциплина изначально проявляет</w:t>
      </w:r>
      <w:r w:rsidR="00FF0A0F">
        <w:rPr>
          <w:rFonts w:eastAsia="TimesNewRomanPSMT"/>
          <w:color w:val="000000" w:themeColor="text1"/>
          <w:sz w:val="22"/>
          <w:szCs w:val="22"/>
        </w:rPr>
        <w:t>ся в рамках внутренней свободы.</w:t>
      </w:r>
    </w:p>
    <w:p w:rsidR="000127B5" w:rsidRPr="00FF0A0F" w:rsidRDefault="000127B5" w:rsidP="00C85168">
      <w:pPr>
        <w:ind w:firstLine="709"/>
        <w:jc w:val="both"/>
        <w:rPr>
          <w:bCs/>
          <w:iCs/>
          <w:color w:val="000000" w:themeColor="text1"/>
          <w:sz w:val="22"/>
          <w:szCs w:val="22"/>
          <w:shd w:val="clear" w:color="auto" w:fill="FFFFFF"/>
        </w:rPr>
      </w:pPr>
      <w:r w:rsidRPr="00FF0A0F">
        <w:rPr>
          <w:rFonts w:eastAsia="TimesNewRomanPSMT"/>
          <w:color w:val="000000" w:themeColor="text1"/>
          <w:sz w:val="22"/>
          <w:szCs w:val="22"/>
        </w:rPr>
        <w:t>Другими важнейшими принципами в педагогической системе Марии Монтессори я</w:t>
      </w:r>
      <w:r w:rsidRPr="00FF0A0F">
        <w:rPr>
          <w:rFonts w:eastAsia="TimesNewRomanPSMT"/>
          <w:color w:val="000000" w:themeColor="text1"/>
          <w:sz w:val="22"/>
          <w:szCs w:val="22"/>
        </w:rPr>
        <w:t>в</w:t>
      </w:r>
      <w:r w:rsidRPr="00FF0A0F">
        <w:rPr>
          <w:rFonts w:eastAsia="TimesNewRomanPSMT"/>
          <w:color w:val="000000" w:themeColor="text1"/>
          <w:sz w:val="22"/>
          <w:szCs w:val="22"/>
        </w:rPr>
        <w:t xml:space="preserve">ляются принцип </w:t>
      </w:r>
      <w:r w:rsidRPr="00FF0A0F">
        <w:rPr>
          <w:bCs/>
          <w:iCs/>
          <w:color w:val="000000" w:themeColor="text1"/>
          <w:sz w:val="22"/>
          <w:szCs w:val="22"/>
          <w:shd w:val="clear" w:color="auto" w:fill="FFFFFF"/>
        </w:rPr>
        <w:t>специально подготовленной обучающей</w:t>
      </w:r>
      <w:r w:rsidR="00FF0A0F">
        <w:rPr>
          <w:bCs/>
          <w:iCs/>
          <w:color w:val="000000" w:themeColor="text1"/>
          <w:sz w:val="22"/>
          <w:szCs w:val="22"/>
          <w:shd w:val="clear" w:color="auto" w:fill="FFFFFF"/>
        </w:rPr>
        <w:t xml:space="preserve"> среды и принцип сензитивности.</w:t>
      </w:r>
    </w:p>
    <w:p w:rsidR="000127B5" w:rsidRPr="00FF0A0F" w:rsidRDefault="000127B5" w:rsidP="00C85168">
      <w:pPr>
        <w:ind w:firstLine="709"/>
        <w:jc w:val="both"/>
        <w:rPr>
          <w:color w:val="000000" w:themeColor="text1"/>
          <w:sz w:val="22"/>
          <w:szCs w:val="22"/>
        </w:rPr>
      </w:pPr>
      <w:r w:rsidRPr="00FF0A0F">
        <w:rPr>
          <w:color w:val="000000" w:themeColor="text1"/>
          <w:sz w:val="22"/>
          <w:szCs w:val="22"/>
        </w:rPr>
        <w:t>В обучающей среде Мария Монтессори выделяет ряд активных зон деятельности детей:</w:t>
      </w:r>
    </w:p>
    <w:p w:rsidR="000127B5" w:rsidRPr="00FF0A0F" w:rsidRDefault="00456EFD" w:rsidP="00646C0C">
      <w:pPr>
        <w:numPr>
          <w:ilvl w:val="0"/>
          <w:numId w:val="187"/>
        </w:numPr>
        <w:spacing w:before="60"/>
        <w:ind w:left="709" w:hanging="283"/>
        <w:jc w:val="both"/>
        <w:rPr>
          <w:rFonts w:eastAsia="TimesNewRomanPSMT"/>
          <w:color w:val="000000" w:themeColor="text1"/>
          <w:sz w:val="22"/>
          <w:szCs w:val="22"/>
        </w:rPr>
      </w:pPr>
      <w:r>
        <w:rPr>
          <w:iCs/>
          <w:color w:val="000000" w:themeColor="text1"/>
          <w:sz w:val="22"/>
          <w:szCs w:val="22"/>
        </w:rPr>
        <w:t>З</w:t>
      </w:r>
      <w:r w:rsidR="000127B5" w:rsidRPr="00FF0A0F">
        <w:rPr>
          <w:iCs/>
          <w:color w:val="000000" w:themeColor="text1"/>
          <w:sz w:val="22"/>
          <w:szCs w:val="22"/>
        </w:rPr>
        <w:t>она практической жизни, которая</w:t>
      </w:r>
      <w:r w:rsidR="00646C0C" w:rsidRPr="00646C0C">
        <w:rPr>
          <w:color w:val="000000" w:themeColor="text1"/>
          <w:sz w:val="22"/>
          <w:szCs w:val="22"/>
        </w:rPr>
        <w:t xml:space="preserve"> </w:t>
      </w:r>
      <w:r w:rsidR="000127B5" w:rsidRPr="00FF0A0F">
        <w:rPr>
          <w:color w:val="000000" w:themeColor="text1"/>
          <w:sz w:val="22"/>
          <w:szCs w:val="22"/>
        </w:rPr>
        <w:t>имеет особенное значение для маленьких детей. В</w:t>
      </w:r>
      <w:r w:rsidR="00FF0A0F">
        <w:rPr>
          <w:color w:val="000000" w:themeColor="text1"/>
          <w:sz w:val="22"/>
          <w:szCs w:val="22"/>
          <w:lang w:val="en-US"/>
        </w:rPr>
        <w:t> </w:t>
      </w:r>
      <w:r w:rsidR="000127B5" w:rsidRPr="00FF0A0F">
        <w:rPr>
          <w:color w:val="000000" w:themeColor="text1"/>
          <w:sz w:val="22"/>
          <w:szCs w:val="22"/>
        </w:rPr>
        <w:t>данной зоне расположены материалы, с помощью которых дети раннего дошкольного возраста учатся следить за собой и своими вещами. Используя различный материал (рамки с застежками, пуговицы, кнопки, молнии, пряжки и многое другое), они учатся самостоятельности.</w:t>
      </w:r>
    </w:p>
    <w:p w:rsidR="000127B5" w:rsidRPr="00FF0A0F" w:rsidRDefault="00456EFD" w:rsidP="00646C0C">
      <w:pPr>
        <w:numPr>
          <w:ilvl w:val="0"/>
          <w:numId w:val="187"/>
        </w:numPr>
        <w:spacing w:before="60"/>
        <w:ind w:left="709" w:hanging="283"/>
        <w:jc w:val="both"/>
        <w:rPr>
          <w:rFonts w:eastAsia="TimesNewRomanPSMT"/>
          <w:color w:val="000000" w:themeColor="text1"/>
          <w:sz w:val="22"/>
          <w:szCs w:val="22"/>
        </w:rPr>
      </w:pPr>
      <w:r>
        <w:rPr>
          <w:color w:val="000000" w:themeColor="text1"/>
          <w:sz w:val="22"/>
          <w:szCs w:val="22"/>
        </w:rPr>
        <w:t>З</w:t>
      </w:r>
      <w:r w:rsidR="000127B5" w:rsidRPr="00FF0A0F">
        <w:rPr>
          <w:color w:val="000000" w:themeColor="text1"/>
          <w:sz w:val="22"/>
          <w:szCs w:val="22"/>
        </w:rPr>
        <w:t>она сенсорного развития, в которой дети используют свои чувства при изучении окр</w:t>
      </w:r>
      <w:r w:rsidR="000127B5" w:rsidRPr="00FF0A0F">
        <w:rPr>
          <w:color w:val="000000" w:themeColor="text1"/>
          <w:sz w:val="22"/>
          <w:szCs w:val="22"/>
        </w:rPr>
        <w:t>у</w:t>
      </w:r>
      <w:r w:rsidR="000127B5" w:rsidRPr="00FF0A0F">
        <w:rPr>
          <w:color w:val="000000" w:themeColor="text1"/>
          <w:sz w:val="22"/>
          <w:szCs w:val="22"/>
        </w:rPr>
        <w:t>жающего мира. Здесь они могут научиться различать высоту, длину, вес, цвет, шум, з</w:t>
      </w:r>
      <w:r w:rsidR="000127B5" w:rsidRPr="00FF0A0F">
        <w:rPr>
          <w:color w:val="000000" w:themeColor="text1"/>
          <w:sz w:val="22"/>
          <w:szCs w:val="22"/>
        </w:rPr>
        <w:t>а</w:t>
      </w:r>
      <w:r w:rsidR="000127B5" w:rsidRPr="00FF0A0F">
        <w:rPr>
          <w:color w:val="000000" w:themeColor="text1"/>
          <w:sz w:val="22"/>
          <w:szCs w:val="22"/>
        </w:rPr>
        <w:t>пах, форму различных предметов</w:t>
      </w:r>
      <w:r>
        <w:rPr>
          <w:color w:val="000000" w:themeColor="text1"/>
          <w:sz w:val="22"/>
          <w:szCs w:val="22"/>
        </w:rPr>
        <w:t>,</w:t>
      </w:r>
      <w:r w:rsidR="000127B5" w:rsidRPr="00FF0A0F">
        <w:rPr>
          <w:color w:val="000000" w:themeColor="text1"/>
          <w:sz w:val="22"/>
          <w:szCs w:val="22"/>
        </w:rPr>
        <w:t xml:space="preserve"> познакомиться со свойствами тканей</w:t>
      </w:r>
      <w:r>
        <w:rPr>
          <w:color w:val="000000" w:themeColor="text1"/>
          <w:sz w:val="22"/>
          <w:szCs w:val="22"/>
        </w:rPr>
        <w:t>.</w:t>
      </w:r>
    </w:p>
    <w:p w:rsidR="000127B5" w:rsidRPr="00FF0A0F" w:rsidRDefault="00456EFD" w:rsidP="00646C0C">
      <w:pPr>
        <w:numPr>
          <w:ilvl w:val="0"/>
          <w:numId w:val="187"/>
        </w:numPr>
        <w:spacing w:before="60"/>
        <w:ind w:left="709" w:hanging="283"/>
        <w:jc w:val="both"/>
        <w:rPr>
          <w:rFonts w:eastAsia="TimesNewRomanPSMT"/>
          <w:color w:val="000000" w:themeColor="text1"/>
          <w:sz w:val="22"/>
          <w:szCs w:val="22"/>
        </w:rPr>
      </w:pPr>
      <w:r>
        <w:rPr>
          <w:color w:val="000000" w:themeColor="text1"/>
          <w:sz w:val="22"/>
          <w:szCs w:val="22"/>
        </w:rPr>
        <w:t>З</w:t>
      </w:r>
      <w:r w:rsidR="000127B5" w:rsidRPr="00FF0A0F">
        <w:rPr>
          <w:color w:val="000000" w:themeColor="text1"/>
          <w:sz w:val="22"/>
          <w:szCs w:val="22"/>
        </w:rPr>
        <w:t>она языковая, математическая, географическая, естественно</w:t>
      </w:r>
      <w:r w:rsidR="00FF0A0F" w:rsidRPr="00FF0A0F">
        <w:rPr>
          <w:color w:val="000000" w:themeColor="text1"/>
          <w:sz w:val="22"/>
          <w:szCs w:val="22"/>
        </w:rPr>
        <w:t>-</w:t>
      </w:r>
      <w:r w:rsidR="000127B5" w:rsidRPr="00FF0A0F">
        <w:rPr>
          <w:color w:val="000000" w:themeColor="text1"/>
          <w:sz w:val="22"/>
          <w:szCs w:val="22"/>
        </w:rPr>
        <w:t>научная, основной целью здесь является умственное развитие детей [2, c. 11].</w:t>
      </w:r>
    </w:p>
    <w:p w:rsidR="000127B5" w:rsidRPr="00FF0A0F" w:rsidRDefault="000127B5" w:rsidP="00646C0C">
      <w:pPr>
        <w:spacing w:before="60"/>
        <w:ind w:firstLine="709"/>
        <w:jc w:val="both"/>
        <w:rPr>
          <w:rStyle w:val="afffffd"/>
          <w:rFonts w:eastAsia="TimesNewRomanPSMT"/>
          <w:b w:val="0"/>
          <w:bCs w:val="0"/>
          <w:i w:val="0"/>
          <w:iCs w:val="0"/>
          <w:color w:val="000000" w:themeColor="text1"/>
          <w:sz w:val="22"/>
          <w:szCs w:val="22"/>
        </w:rPr>
      </w:pPr>
      <w:r w:rsidRPr="00FF0A0F">
        <w:rPr>
          <w:rStyle w:val="afffffd"/>
          <w:b w:val="0"/>
          <w:i w:val="0"/>
          <w:color w:val="000000" w:themeColor="text1"/>
          <w:sz w:val="22"/>
          <w:szCs w:val="22"/>
        </w:rPr>
        <w:t>Благодаря данным активным зонам, а также учету индивидуальных особенностей и воз</w:t>
      </w:r>
      <w:r w:rsidR="00FF0A0F" w:rsidRPr="00FF0A0F">
        <w:rPr>
          <w:rStyle w:val="afffffd"/>
          <w:b w:val="0"/>
          <w:i w:val="0"/>
          <w:color w:val="000000" w:themeColor="text1"/>
          <w:sz w:val="22"/>
          <w:szCs w:val="22"/>
        </w:rPr>
        <w:softHyphen/>
      </w:r>
      <w:r w:rsidRPr="00FF0A0F">
        <w:rPr>
          <w:rStyle w:val="afffffd"/>
          <w:b w:val="0"/>
          <w:i w:val="0"/>
          <w:color w:val="000000" w:themeColor="text1"/>
          <w:sz w:val="22"/>
          <w:szCs w:val="22"/>
        </w:rPr>
        <w:t>можностей каждого ребенка, опоре на естественные особенности человеческого восприятия, дети в «Монтессори</w:t>
      </w:r>
      <w:r w:rsidR="00FF0A0F" w:rsidRPr="00FF0A0F">
        <w:rPr>
          <w:rStyle w:val="afffffd"/>
          <w:b w:val="0"/>
          <w:i w:val="0"/>
          <w:color w:val="000000" w:themeColor="text1"/>
          <w:sz w:val="22"/>
          <w:szCs w:val="22"/>
        </w:rPr>
        <w:t>-</w:t>
      </w:r>
      <w:r w:rsidRPr="00FF0A0F">
        <w:rPr>
          <w:rStyle w:val="afffffd"/>
          <w:b w:val="0"/>
          <w:i w:val="0"/>
          <w:color w:val="000000" w:themeColor="text1"/>
          <w:sz w:val="22"/>
          <w:szCs w:val="22"/>
        </w:rPr>
        <w:t>среде» гармонично овладевают творческими навыками, письмом и счетом, у них формируется склонность к учению, развивается воля.</w:t>
      </w:r>
    </w:p>
    <w:p w:rsidR="000127B5" w:rsidRPr="00FF0A0F" w:rsidRDefault="000127B5" w:rsidP="00C85168">
      <w:pPr>
        <w:pStyle w:val="af7"/>
        <w:ind w:firstLine="709"/>
        <w:jc w:val="both"/>
        <w:rPr>
          <w:rFonts w:ascii="Times New Roman" w:hAnsi="Times New Roman"/>
          <w:color w:val="000000" w:themeColor="text1"/>
          <w:shd w:val="clear" w:color="auto" w:fill="FFFFFF"/>
        </w:rPr>
      </w:pPr>
      <w:r w:rsidRPr="00FF0A0F">
        <w:rPr>
          <w:rFonts w:ascii="Times New Roman" w:hAnsi="Times New Roman"/>
          <w:color w:val="000000" w:themeColor="text1"/>
          <w:shd w:val="clear" w:color="auto" w:fill="FFFFFF"/>
        </w:rPr>
        <w:t>Особое внимание в педагогической системе Монтессори уделяется активизации проце</w:t>
      </w:r>
      <w:r w:rsidRPr="00FF0A0F">
        <w:rPr>
          <w:rFonts w:ascii="Times New Roman" w:hAnsi="Times New Roman"/>
          <w:color w:val="000000" w:themeColor="text1"/>
          <w:shd w:val="clear" w:color="auto" w:fill="FFFFFF"/>
        </w:rPr>
        <w:t>с</w:t>
      </w:r>
      <w:r w:rsidRPr="00FF0A0F">
        <w:rPr>
          <w:rFonts w:ascii="Times New Roman" w:hAnsi="Times New Roman"/>
          <w:color w:val="000000" w:themeColor="text1"/>
          <w:shd w:val="clear" w:color="auto" w:fill="FFFFFF"/>
        </w:rPr>
        <w:t>са синтеза новых для детей сложных действий из уже известных элементов, преподнесенных им в упражнениях с дидактическим материалом. Поэтому Монтессори не учит письму пис</w:t>
      </w:r>
      <w:r w:rsidR="00456EFD">
        <w:rPr>
          <w:rFonts w:ascii="Times New Roman" w:hAnsi="Times New Roman"/>
          <w:color w:val="000000" w:themeColor="text1"/>
          <w:shd w:val="clear" w:color="auto" w:fill="FFFFFF"/>
        </w:rPr>
        <w:t>ь</w:t>
      </w:r>
      <w:r w:rsidRPr="00FF0A0F">
        <w:rPr>
          <w:rFonts w:ascii="Times New Roman" w:hAnsi="Times New Roman"/>
          <w:color w:val="000000" w:themeColor="text1"/>
          <w:shd w:val="clear" w:color="auto" w:fill="FFFFFF"/>
        </w:rPr>
        <w:t>мом, чтению чтением, рисованию рисованием, а предоставляет детям возможность самосто</w:t>
      </w:r>
      <w:r w:rsidRPr="00FF0A0F">
        <w:rPr>
          <w:rFonts w:ascii="Times New Roman" w:hAnsi="Times New Roman"/>
          <w:color w:val="000000" w:themeColor="text1"/>
          <w:shd w:val="clear" w:color="auto" w:fill="FFFFFF"/>
        </w:rPr>
        <w:t>я</w:t>
      </w:r>
      <w:r w:rsidRPr="00FF0A0F">
        <w:rPr>
          <w:rFonts w:ascii="Times New Roman" w:hAnsi="Times New Roman"/>
          <w:color w:val="000000" w:themeColor="text1"/>
          <w:shd w:val="clear" w:color="auto" w:fill="FFFFFF"/>
        </w:rPr>
        <w:t>тельно «сложить из элементов» эти сложные действия, причем каждому в свое время, с насту</w:t>
      </w:r>
      <w:r w:rsidRPr="00FF0A0F">
        <w:rPr>
          <w:rFonts w:ascii="Times New Roman" w:hAnsi="Times New Roman"/>
          <w:color w:val="000000" w:themeColor="text1"/>
          <w:shd w:val="clear" w:color="auto" w:fill="FFFFFF"/>
        </w:rPr>
        <w:t>п</w:t>
      </w:r>
      <w:r w:rsidRPr="00FF0A0F">
        <w:rPr>
          <w:rFonts w:ascii="Times New Roman" w:hAnsi="Times New Roman"/>
          <w:color w:val="000000" w:themeColor="text1"/>
          <w:shd w:val="clear" w:color="auto" w:fill="FFFFFF"/>
        </w:rPr>
        <w:t>лением у них соответствующего сензитивного периода [1, с. 120].</w:t>
      </w:r>
    </w:p>
    <w:p w:rsidR="000127B5" w:rsidRPr="00FF0A0F" w:rsidRDefault="000127B5" w:rsidP="00C8516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themeColor="text1"/>
          <w:sz w:val="22"/>
          <w:szCs w:val="22"/>
          <w:shd w:val="clear" w:color="auto" w:fill="FFFFFF"/>
        </w:rPr>
      </w:pPr>
      <w:r w:rsidRPr="00FF0A0F">
        <w:rPr>
          <w:rFonts w:ascii="Times New Roman" w:hAnsi="Times New Roman" w:cs="Times New Roman"/>
          <w:color w:val="000000" w:themeColor="text1"/>
          <w:sz w:val="22"/>
          <w:szCs w:val="22"/>
          <w:shd w:val="clear" w:color="auto" w:fill="FFFFFF"/>
        </w:rPr>
        <w:t>Большое значение М. Монтессори придавала развитию чувств, сенсорной сфере и во</w:t>
      </w:r>
      <w:r w:rsidRPr="00FF0A0F">
        <w:rPr>
          <w:rFonts w:ascii="Times New Roman" w:hAnsi="Times New Roman" w:cs="Times New Roman"/>
          <w:color w:val="000000" w:themeColor="text1"/>
          <w:sz w:val="22"/>
          <w:szCs w:val="22"/>
          <w:shd w:val="clear" w:color="auto" w:fill="FFFFFF"/>
        </w:rPr>
        <w:t>с</w:t>
      </w:r>
      <w:r w:rsidRPr="00FF0A0F">
        <w:rPr>
          <w:rFonts w:ascii="Times New Roman" w:hAnsi="Times New Roman" w:cs="Times New Roman"/>
          <w:color w:val="000000" w:themeColor="text1"/>
          <w:sz w:val="22"/>
          <w:szCs w:val="22"/>
          <w:shd w:val="clear" w:color="auto" w:fill="FFFFFF"/>
        </w:rPr>
        <w:t xml:space="preserve">питанию чувства цвета. </w:t>
      </w:r>
      <w:r w:rsidRPr="00FF0A0F">
        <w:rPr>
          <w:rFonts w:ascii="Times New Roman" w:hAnsi="Times New Roman" w:cs="Times New Roman"/>
          <w:color w:val="000000" w:themeColor="text1"/>
          <w:sz w:val="22"/>
          <w:szCs w:val="22"/>
        </w:rPr>
        <w:t>Педагог полагала, что эффективная работа по формированию у детей умения различать, называть и использовать различные цвета и оттенки возможна только при наличии специальных дидактических средств. Она утверждала, что постоянное общение ребе</w:t>
      </w:r>
      <w:r w:rsidRPr="00FF0A0F">
        <w:rPr>
          <w:rFonts w:ascii="Times New Roman" w:hAnsi="Times New Roman" w:cs="Times New Roman"/>
          <w:color w:val="000000" w:themeColor="text1"/>
          <w:sz w:val="22"/>
          <w:szCs w:val="22"/>
        </w:rPr>
        <w:t>н</w:t>
      </w:r>
      <w:r w:rsidRPr="00FF0A0F">
        <w:rPr>
          <w:rFonts w:ascii="Times New Roman" w:hAnsi="Times New Roman" w:cs="Times New Roman"/>
          <w:color w:val="000000" w:themeColor="text1"/>
          <w:sz w:val="22"/>
          <w:szCs w:val="22"/>
        </w:rPr>
        <w:t>ка с этими материалами способствует приобретению знаний о цвете даже в раннем возрасте.</w:t>
      </w:r>
    </w:p>
    <w:p w:rsidR="000127B5" w:rsidRPr="00FF0A0F" w:rsidRDefault="000127B5" w:rsidP="00C8516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Style w:val="afffffd"/>
          <w:rFonts w:ascii="Times New Roman" w:eastAsia="TimesNewRomanPSMT" w:hAnsi="Times New Roman"/>
          <w:b w:val="0"/>
          <w:bCs w:val="0"/>
          <w:i w:val="0"/>
          <w:iCs w:val="0"/>
          <w:color w:val="000000" w:themeColor="text1"/>
          <w:sz w:val="22"/>
          <w:szCs w:val="22"/>
        </w:rPr>
      </w:pPr>
      <w:r w:rsidRPr="00FF0A0F">
        <w:rPr>
          <w:rFonts w:ascii="Times New Roman" w:hAnsi="Times New Roman" w:cs="Times New Roman"/>
          <w:color w:val="000000" w:themeColor="text1"/>
          <w:sz w:val="22"/>
          <w:szCs w:val="22"/>
          <w:shd w:val="clear" w:color="auto" w:fill="FFFFFF"/>
        </w:rPr>
        <w:t>Не меньшую роль на занятиях М. Монтессори играют различного рода текстуры. Та</w:t>
      </w:r>
      <w:r w:rsidRPr="00FF0A0F">
        <w:rPr>
          <w:rFonts w:ascii="Times New Roman" w:hAnsi="Times New Roman" w:cs="Times New Roman"/>
          <w:color w:val="000000" w:themeColor="text1"/>
          <w:sz w:val="22"/>
          <w:szCs w:val="22"/>
          <w:shd w:val="clear" w:color="auto" w:fill="FFFFFF"/>
        </w:rPr>
        <w:t>к</w:t>
      </w:r>
      <w:r w:rsidRPr="00FF0A0F">
        <w:rPr>
          <w:rFonts w:ascii="Times New Roman" w:hAnsi="Times New Roman" w:cs="Times New Roman"/>
          <w:color w:val="000000" w:themeColor="text1"/>
          <w:sz w:val="22"/>
          <w:szCs w:val="22"/>
          <w:shd w:val="clear" w:color="auto" w:fill="FFFFFF"/>
        </w:rPr>
        <w:t>тильные ощущения позволяют мысленно сравнивать различные поверхности и удивляться мн</w:t>
      </w:r>
      <w:r w:rsidRPr="00FF0A0F">
        <w:rPr>
          <w:rFonts w:ascii="Times New Roman" w:hAnsi="Times New Roman" w:cs="Times New Roman"/>
          <w:color w:val="000000" w:themeColor="text1"/>
          <w:sz w:val="22"/>
          <w:szCs w:val="22"/>
          <w:shd w:val="clear" w:color="auto" w:fill="FFFFFF"/>
        </w:rPr>
        <w:t>о</w:t>
      </w:r>
      <w:r w:rsidRPr="00FF0A0F">
        <w:rPr>
          <w:rFonts w:ascii="Times New Roman" w:hAnsi="Times New Roman" w:cs="Times New Roman"/>
          <w:color w:val="000000" w:themeColor="text1"/>
          <w:sz w:val="22"/>
          <w:szCs w:val="22"/>
          <w:shd w:val="clear" w:color="auto" w:fill="FFFFFF"/>
        </w:rPr>
        <w:t>гообразию окружающей его природы. Чем более чутким оказываются тактильные ощущения ребенка, тем точнее он в состоянии сравнить, объединить или различить окружающие его предметы и явления, то есть наиболее успешно упорядочить мышление. Изучение геометрич</w:t>
      </w:r>
      <w:r w:rsidRPr="00FF0A0F">
        <w:rPr>
          <w:rFonts w:ascii="Times New Roman" w:hAnsi="Times New Roman" w:cs="Times New Roman"/>
          <w:color w:val="000000" w:themeColor="text1"/>
          <w:sz w:val="22"/>
          <w:szCs w:val="22"/>
          <w:shd w:val="clear" w:color="auto" w:fill="FFFFFF"/>
        </w:rPr>
        <w:t>е</w:t>
      </w:r>
      <w:r w:rsidRPr="00FF0A0F">
        <w:rPr>
          <w:rFonts w:ascii="Times New Roman" w:hAnsi="Times New Roman" w:cs="Times New Roman"/>
          <w:color w:val="000000" w:themeColor="text1"/>
          <w:sz w:val="22"/>
          <w:szCs w:val="22"/>
          <w:shd w:val="clear" w:color="auto" w:fill="FFFFFF"/>
        </w:rPr>
        <w:t>ских фигур на занятиях, по мнению М. Монтессори, является неотъемлемой частью учебного п</w:t>
      </w:r>
      <w:r w:rsidR="00646C0C">
        <w:rPr>
          <w:rFonts w:ascii="Times New Roman" w:hAnsi="Times New Roman" w:cs="Times New Roman"/>
          <w:color w:val="000000" w:themeColor="text1"/>
          <w:sz w:val="22"/>
          <w:szCs w:val="22"/>
          <w:shd w:val="clear" w:color="auto" w:fill="FFFFFF"/>
        </w:rPr>
        <w:t xml:space="preserve">роцесса. Геометрические фигуры </w:t>
      </w:r>
      <w:r w:rsidRPr="00FF0A0F">
        <w:rPr>
          <w:rFonts w:ascii="Times New Roman" w:hAnsi="Times New Roman" w:cs="Times New Roman"/>
          <w:color w:val="000000" w:themeColor="text1"/>
          <w:sz w:val="22"/>
          <w:szCs w:val="22"/>
          <w:shd w:val="clear" w:color="auto" w:fill="FFFFFF"/>
        </w:rPr>
        <w:t>обучают зрительному и тактильному различию геометрич</w:t>
      </w:r>
      <w:r w:rsidRPr="00FF0A0F">
        <w:rPr>
          <w:rFonts w:ascii="Times New Roman" w:hAnsi="Times New Roman" w:cs="Times New Roman"/>
          <w:color w:val="000000" w:themeColor="text1"/>
          <w:sz w:val="22"/>
          <w:szCs w:val="22"/>
          <w:shd w:val="clear" w:color="auto" w:fill="FFFFFF"/>
        </w:rPr>
        <w:t>е</w:t>
      </w:r>
      <w:r w:rsidRPr="00FF0A0F">
        <w:rPr>
          <w:rFonts w:ascii="Times New Roman" w:hAnsi="Times New Roman" w:cs="Times New Roman"/>
          <w:color w:val="000000" w:themeColor="text1"/>
          <w:sz w:val="22"/>
          <w:szCs w:val="22"/>
          <w:shd w:val="clear" w:color="auto" w:fill="FFFFFF"/>
        </w:rPr>
        <w:t xml:space="preserve">ских форм, способствуют пониманию элементарных форм и фигур, их свойств и особенностей </w:t>
      </w:r>
      <w:r w:rsidRPr="00FF0A0F">
        <w:rPr>
          <w:rFonts w:ascii="Times New Roman" w:eastAsia="TimesNewRomanPSMT" w:hAnsi="Times New Roman" w:cs="Times New Roman"/>
          <w:color w:val="000000" w:themeColor="text1"/>
          <w:sz w:val="22"/>
          <w:szCs w:val="22"/>
        </w:rPr>
        <w:t xml:space="preserve">[3, </w:t>
      </w:r>
      <w:r w:rsidRPr="00FF0A0F">
        <w:rPr>
          <w:rFonts w:ascii="Times New Roman" w:eastAsia="TimesNewRomanPSMT" w:hAnsi="Times New Roman" w:cs="Times New Roman"/>
          <w:color w:val="000000" w:themeColor="text1"/>
          <w:sz w:val="22"/>
          <w:szCs w:val="22"/>
          <w:lang w:val="en-US"/>
        </w:rPr>
        <w:t>c</w:t>
      </w:r>
      <w:r w:rsidRPr="00FF0A0F">
        <w:rPr>
          <w:rFonts w:ascii="Times New Roman" w:eastAsia="TimesNewRomanPSMT" w:hAnsi="Times New Roman" w:cs="Times New Roman"/>
          <w:color w:val="000000" w:themeColor="text1"/>
          <w:sz w:val="22"/>
          <w:szCs w:val="22"/>
        </w:rPr>
        <w:t>. 159].</w:t>
      </w:r>
    </w:p>
    <w:p w:rsidR="000127B5" w:rsidRPr="00FF0A0F" w:rsidRDefault="000127B5" w:rsidP="00C85168">
      <w:pPr>
        <w:pStyle w:val="Default"/>
        <w:ind w:firstLine="709"/>
        <w:contextualSpacing/>
        <w:jc w:val="both"/>
        <w:rPr>
          <w:color w:val="000000" w:themeColor="text1"/>
          <w:sz w:val="22"/>
          <w:szCs w:val="22"/>
        </w:rPr>
      </w:pPr>
      <w:r w:rsidRPr="00FF0A0F">
        <w:rPr>
          <w:color w:val="000000" w:themeColor="text1"/>
          <w:sz w:val="22"/>
          <w:szCs w:val="22"/>
        </w:rPr>
        <w:t xml:space="preserve">Опытно-экспериментальная работа проводилась нами в </w:t>
      </w:r>
      <w:r w:rsidRPr="00FF0A0F">
        <w:rPr>
          <w:rFonts w:eastAsia="TimesNewRomanPSMT"/>
          <w:color w:val="000000" w:themeColor="text1"/>
          <w:sz w:val="22"/>
          <w:szCs w:val="22"/>
        </w:rPr>
        <w:t>центре раннего развития «</w:t>
      </w:r>
      <w:r w:rsidRPr="00FF0A0F">
        <w:rPr>
          <w:rFonts w:eastAsia="TimesNewRomanPSMT"/>
          <w:color w:val="000000" w:themeColor="text1"/>
          <w:sz w:val="22"/>
          <w:szCs w:val="22"/>
          <w:lang w:val="en-US"/>
        </w:rPr>
        <w:t>Ha</w:t>
      </w:r>
      <w:r w:rsidRPr="00FF0A0F">
        <w:rPr>
          <w:rFonts w:eastAsia="TimesNewRomanPSMT"/>
          <w:color w:val="000000" w:themeColor="text1"/>
          <w:sz w:val="22"/>
          <w:szCs w:val="22"/>
          <w:lang w:val="en-US"/>
        </w:rPr>
        <w:t>p</w:t>
      </w:r>
      <w:r w:rsidRPr="00FF0A0F">
        <w:rPr>
          <w:rFonts w:eastAsia="TimesNewRomanPSMT"/>
          <w:color w:val="000000" w:themeColor="text1"/>
          <w:sz w:val="22"/>
          <w:szCs w:val="22"/>
          <w:lang w:val="en-US"/>
        </w:rPr>
        <w:t>py</w:t>
      </w:r>
      <w:r w:rsidRPr="00FF0A0F">
        <w:rPr>
          <w:rFonts w:eastAsia="TimesNewRomanPSMT"/>
          <w:color w:val="000000" w:themeColor="text1"/>
          <w:sz w:val="22"/>
          <w:szCs w:val="22"/>
        </w:rPr>
        <w:t xml:space="preserve"> </w:t>
      </w:r>
      <w:r w:rsidRPr="00FF0A0F">
        <w:rPr>
          <w:rFonts w:eastAsia="TimesNewRomanPSMT"/>
          <w:color w:val="000000" w:themeColor="text1"/>
          <w:sz w:val="22"/>
          <w:szCs w:val="22"/>
          <w:lang w:val="en-US"/>
        </w:rPr>
        <w:t>Baby</w:t>
      </w:r>
      <w:r w:rsidRPr="00FF0A0F">
        <w:rPr>
          <w:rFonts w:eastAsia="TimesNewRomanPSMT"/>
          <w:color w:val="000000" w:themeColor="text1"/>
          <w:sz w:val="22"/>
          <w:szCs w:val="22"/>
        </w:rPr>
        <w:t xml:space="preserve">». </w:t>
      </w:r>
      <w:r w:rsidRPr="00FF0A0F">
        <w:rPr>
          <w:color w:val="000000" w:themeColor="text1"/>
          <w:sz w:val="22"/>
          <w:szCs w:val="22"/>
        </w:rPr>
        <w:t xml:space="preserve">В исследовании принимали участие 10 детей раннего дошкольного возраста. </w:t>
      </w:r>
      <w:r w:rsidRPr="00FF0A0F">
        <w:rPr>
          <w:color w:val="000000" w:themeColor="text1"/>
          <w:sz w:val="22"/>
          <w:szCs w:val="22"/>
          <w:shd w:val="clear" w:color="auto" w:fill="FFFFFF"/>
        </w:rPr>
        <w:t xml:space="preserve">Проведя первичную апробацию, мы выявили, </w:t>
      </w:r>
      <w:r w:rsidRPr="00FF0A0F">
        <w:rPr>
          <w:color w:val="000000" w:themeColor="text1"/>
          <w:sz w:val="22"/>
          <w:szCs w:val="22"/>
        </w:rPr>
        <w:t>что дети раннего дошкольного возраста неплохо выпо</w:t>
      </w:r>
      <w:r w:rsidRPr="00FF0A0F">
        <w:rPr>
          <w:color w:val="000000" w:themeColor="text1"/>
          <w:sz w:val="22"/>
          <w:szCs w:val="22"/>
        </w:rPr>
        <w:t>л</w:t>
      </w:r>
      <w:r w:rsidRPr="00FF0A0F">
        <w:rPr>
          <w:color w:val="000000" w:themeColor="text1"/>
          <w:sz w:val="22"/>
          <w:szCs w:val="22"/>
        </w:rPr>
        <w:t xml:space="preserve">няют развивающие задачи по изобразительной деятельности, они владеют изобразительными средствами и материалами, но не в </w:t>
      </w:r>
      <w:r w:rsidR="00FF0A0F">
        <w:rPr>
          <w:color w:val="000000" w:themeColor="text1"/>
          <w:sz w:val="22"/>
          <w:szCs w:val="22"/>
        </w:rPr>
        <w:t xml:space="preserve">полной мере, порой дошкольники </w:t>
      </w:r>
      <w:r w:rsidRPr="00FF0A0F">
        <w:rPr>
          <w:color w:val="000000" w:themeColor="text1"/>
          <w:sz w:val="22"/>
          <w:szCs w:val="22"/>
        </w:rPr>
        <w:t>не сосредоточены, не а</w:t>
      </w:r>
      <w:r w:rsidRPr="00FF0A0F">
        <w:rPr>
          <w:color w:val="000000" w:themeColor="text1"/>
          <w:sz w:val="22"/>
          <w:szCs w:val="22"/>
        </w:rPr>
        <w:t>к</w:t>
      </w:r>
      <w:r w:rsidRPr="00FF0A0F">
        <w:rPr>
          <w:color w:val="000000" w:themeColor="text1"/>
          <w:sz w:val="22"/>
          <w:szCs w:val="22"/>
        </w:rPr>
        <w:t>тивны на занятиях. М. Монтессори считала, что причиной могут быть физиологические ос</w:t>
      </w:r>
      <w:r w:rsidRPr="00FF0A0F">
        <w:rPr>
          <w:color w:val="000000" w:themeColor="text1"/>
          <w:sz w:val="22"/>
          <w:szCs w:val="22"/>
        </w:rPr>
        <w:t>о</w:t>
      </w:r>
      <w:r w:rsidRPr="00FF0A0F">
        <w:rPr>
          <w:color w:val="000000" w:themeColor="text1"/>
          <w:sz w:val="22"/>
          <w:szCs w:val="22"/>
        </w:rPr>
        <w:t>бенности детей, нарушенное взаимодействие с родителями</w:t>
      </w:r>
      <w:r w:rsidR="00FF0A0F">
        <w:rPr>
          <w:color w:val="000000" w:themeColor="text1"/>
          <w:sz w:val="22"/>
          <w:szCs w:val="22"/>
        </w:rPr>
        <w:t>, бедная образовательная среда.</w:t>
      </w:r>
    </w:p>
    <w:p w:rsidR="000127B5" w:rsidRPr="00FF0A0F" w:rsidRDefault="000127B5" w:rsidP="00C85168">
      <w:pPr>
        <w:pStyle w:val="Default"/>
        <w:ind w:firstLine="709"/>
        <w:contextualSpacing/>
        <w:jc w:val="both"/>
        <w:rPr>
          <w:color w:val="000000" w:themeColor="text1"/>
          <w:sz w:val="22"/>
          <w:szCs w:val="22"/>
          <w:shd w:val="clear" w:color="auto" w:fill="FFFFFF"/>
        </w:rPr>
      </w:pPr>
      <w:r w:rsidRPr="00FF0A0F">
        <w:rPr>
          <w:color w:val="000000" w:themeColor="text1"/>
          <w:sz w:val="22"/>
          <w:szCs w:val="22"/>
          <w:shd w:val="clear" w:color="auto" w:fill="FFFFFF"/>
        </w:rPr>
        <w:t>Внимание ребенка раннего дошкольного во</w:t>
      </w:r>
      <w:r w:rsidR="00FF0A0F">
        <w:rPr>
          <w:color w:val="000000" w:themeColor="text1"/>
          <w:sz w:val="22"/>
          <w:szCs w:val="22"/>
          <w:shd w:val="clear" w:color="auto" w:fill="FFFFFF"/>
        </w:rPr>
        <w:t>зраста преимущественно является</w:t>
      </w:r>
      <w:r w:rsidRPr="00FF0A0F">
        <w:rPr>
          <w:color w:val="000000" w:themeColor="text1"/>
          <w:sz w:val="22"/>
          <w:szCs w:val="22"/>
          <w:shd w:val="clear" w:color="auto" w:fill="FFFFFF"/>
        </w:rPr>
        <w:t xml:space="preserve"> </w:t>
      </w:r>
      <w:r w:rsidRPr="00FF0A0F">
        <w:rPr>
          <w:iCs/>
          <w:color w:val="000000" w:themeColor="text1"/>
          <w:sz w:val="22"/>
          <w:szCs w:val="22"/>
          <w:shd w:val="clear" w:color="auto" w:fill="FFFFFF"/>
        </w:rPr>
        <w:t>непрои</w:t>
      </w:r>
      <w:r w:rsidRPr="00FF0A0F">
        <w:rPr>
          <w:iCs/>
          <w:color w:val="000000" w:themeColor="text1"/>
          <w:sz w:val="22"/>
          <w:szCs w:val="22"/>
          <w:shd w:val="clear" w:color="auto" w:fill="FFFFFF"/>
        </w:rPr>
        <w:t>з</w:t>
      </w:r>
      <w:r w:rsidRPr="00FF0A0F">
        <w:rPr>
          <w:iCs/>
          <w:color w:val="000000" w:themeColor="text1"/>
          <w:sz w:val="22"/>
          <w:szCs w:val="22"/>
          <w:shd w:val="clear" w:color="auto" w:fill="FFFFFF"/>
        </w:rPr>
        <w:t>вольным</w:t>
      </w:r>
      <w:r w:rsidRPr="00FF0A0F">
        <w:rPr>
          <w:color w:val="000000" w:themeColor="text1"/>
          <w:sz w:val="22"/>
          <w:szCs w:val="22"/>
          <w:shd w:val="clear" w:color="auto" w:fill="FFFFFF"/>
        </w:rPr>
        <w:t>. Оно вызывается внешне привлекательными предметами, событиями и людьми и о</w:t>
      </w:r>
      <w:r w:rsidRPr="00FF0A0F">
        <w:rPr>
          <w:color w:val="000000" w:themeColor="text1"/>
          <w:sz w:val="22"/>
          <w:szCs w:val="22"/>
          <w:shd w:val="clear" w:color="auto" w:fill="FFFFFF"/>
        </w:rPr>
        <w:t>с</w:t>
      </w:r>
      <w:r w:rsidRPr="00FF0A0F">
        <w:rPr>
          <w:color w:val="000000" w:themeColor="text1"/>
          <w:sz w:val="22"/>
          <w:szCs w:val="22"/>
          <w:shd w:val="clear" w:color="auto" w:fill="FFFFFF"/>
        </w:rPr>
        <w:t>тается сосредоточенным до тех пор, пока у ребенка сохраняется непосредственный интерес к</w:t>
      </w:r>
      <w:r w:rsidR="00FF0A0F">
        <w:rPr>
          <w:color w:val="000000" w:themeColor="text1"/>
          <w:sz w:val="22"/>
          <w:szCs w:val="22"/>
          <w:shd w:val="clear" w:color="auto" w:fill="FFFFFF"/>
          <w:lang w:val="en-US"/>
        </w:rPr>
        <w:t> </w:t>
      </w:r>
      <w:r w:rsidRPr="00FF0A0F">
        <w:rPr>
          <w:color w:val="000000" w:themeColor="text1"/>
          <w:sz w:val="22"/>
          <w:szCs w:val="22"/>
          <w:shd w:val="clear" w:color="auto" w:fill="FFFFFF"/>
        </w:rPr>
        <w:t xml:space="preserve">воспринимаемым объектам. Поэтому </w:t>
      </w:r>
      <w:r w:rsidRPr="00FF0A0F">
        <w:rPr>
          <w:color w:val="000000" w:themeColor="text1"/>
          <w:sz w:val="22"/>
          <w:szCs w:val="22"/>
        </w:rPr>
        <w:t>на занятиях изобразительного искусства в раннем д</w:t>
      </w:r>
      <w:r w:rsidRPr="00FF0A0F">
        <w:rPr>
          <w:color w:val="000000" w:themeColor="text1"/>
          <w:sz w:val="22"/>
          <w:szCs w:val="22"/>
        </w:rPr>
        <w:t>о</w:t>
      </w:r>
      <w:r w:rsidRPr="00FF0A0F">
        <w:rPr>
          <w:color w:val="000000" w:themeColor="text1"/>
          <w:sz w:val="22"/>
          <w:szCs w:val="22"/>
        </w:rPr>
        <w:t>школьном возрасте главное не только обучить детей</w:t>
      </w:r>
      <w:r w:rsidR="00FF0A0F">
        <w:rPr>
          <w:color w:val="000000" w:themeColor="text1"/>
          <w:sz w:val="22"/>
          <w:szCs w:val="22"/>
        </w:rPr>
        <w:t xml:space="preserve"> приемам рисования, а научить </w:t>
      </w:r>
      <w:r w:rsidRPr="00FF0A0F">
        <w:rPr>
          <w:color w:val="000000" w:themeColor="text1"/>
          <w:sz w:val="22"/>
          <w:szCs w:val="22"/>
        </w:rPr>
        <w:t>новым сп</w:t>
      </w:r>
      <w:r w:rsidRPr="00FF0A0F">
        <w:rPr>
          <w:color w:val="000000" w:themeColor="text1"/>
          <w:sz w:val="22"/>
          <w:szCs w:val="22"/>
        </w:rPr>
        <w:t>о</w:t>
      </w:r>
      <w:r w:rsidRPr="00FF0A0F">
        <w:rPr>
          <w:color w:val="000000" w:themeColor="text1"/>
          <w:sz w:val="22"/>
          <w:szCs w:val="22"/>
        </w:rPr>
        <w:t>со</w:t>
      </w:r>
      <w:r w:rsidR="00FF0A0F">
        <w:rPr>
          <w:color w:val="000000" w:themeColor="text1"/>
          <w:sz w:val="22"/>
          <w:szCs w:val="22"/>
        </w:rPr>
        <w:t>бам предметно</w:t>
      </w:r>
      <w:r w:rsidRPr="00FF0A0F">
        <w:rPr>
          <w:color w:val="000000" w:themeColor="text1"/>
          <w:sz w:val="22"/>
          <w:szCs w:val="22"/>
        </w:rPr>
        <w:t>-манипулятивной деятельности и игре.</w:t>
      </w:r>
    </w:p>
    <w:p w:rsidR="000127B5" w:rsidRPr="00FF0A0F" w:rsidRDefault="000127B5" w:rsidP="00C85168">
      <w:pPr>
        <w:shd w:val="clear" w:color="auto" w:fill="FFFFFF"/>
        <w:ind w:firstLine="709"/>
        <w:jc w:val="both"/>
        <w:rPr>
          <w:rStyle w:val="c1"/>
          <w:rFonts w:eastAsia="Calibri"/>
          <w:color w:val="000000" w:themeColor="text1"/>
          <w:sz w:val="22"/>
          <w:szCs w:val="22"/>
        </w:rPr>
      </w:pPr>
      <w:r w:rsidRPr="00FF0A0F">
        <w:rPr>
          <w:rStyle w:val="c1"/>
          <w:rFonts w:eastAsia="Calibri"/>
          <w:color w:val="000000" w:themeColor="text1"/>
          <w:sz w:val="22"/>
          <w:szCs w:val="22"/>
        </w:rPr>
        <w:lastRenderedPageBreak/>
        <w:t xml:space="preserve">На занятиях изобразительного искусства дети всматриваются в </w:t>
      </w:r>
      <w:r w:rsidRPr="00FF0A0F">
        <w:rPr>
          <w:color w:val="000000" w:themeColor="text1"/>
          <w:sz w:val="22"/>
          <w:szCs w:val="22"/>
          <w:shd w:val="clear" w:color="auto" w:fill="FFFFFF"/>
        </w:rPr>
        <w:t>предметы, игрушки,</w:t>
      </w:r>
      <w:r w:rsidRPr="00FF0A0F">
        <w:rPr>
          <w:rStyle w:val="c1"/>
          <w:rFonts w:eastAsia="Calibri"/>
          <w:color w:val="000000" w:themeColor="text1"/>
          <w:sz w:val="22"/>
          <w:szCs w:val="22"/>
        </w:rPr>
        <w:t xml:space="preserve"> изображения, что способствует развитию наблюдательности, зрительной памяти, способности к</w:t>
      </w:r>
      <w:r w:rsidR="00FF0A0F">
        <w:rPr>
          <w:rStyle w:val="c1"/>
          <w:rFonts w:eastAsia="Calibri"/>
          <w:color w:val="000000" w:themeColor="text1"/>
          <w:sz w:val="22"/>
          <w:szCs w:val="22"/>
          <w:lang w:val="en-US"/>
        </w:rPr>
        <w:t> </w:t>
      </w:r>
      <w:r w:rsidRPr="00FF0A0F">
        <w:rPr>
          <w:rStyle w:val="c1"/>
          <w:rFonts w:eastAsia="Calibri"/>
          <w:color w:val="000000" w:themeColor="text1"/>
          <w:sz w:val="22"/>
          <w:szCs w:val="22"/>
        </w:rPr>
        <w:t>более точному определению пространственных соотношений, различению формы и цвета, к</w:t>
      </w:r>
      <w:r w:rsidR="00FF0A0F">
        <w:rPr>
          <w:rStyle w:val="c1"/>
          <w:rFonts w:eastAsia="Calibri"/>
          <w:color w:val="000000" w:themeColor="text1"/>
          <w:sz w:val="22"/>
          <w:szCs w:val="22"/>
          <w:lang w:val="en-US"/>
        </w:rPr>
        <w:t> </w:t>
      </w:r>
      <w:r w:rsidRPr="00FF0A0F">
        <w:rPr>
          <w:rStyle w:val="c1"/>
          <w:rFonts w:eastAsia="Calibri"/>
          <w:color w:val="000000" w:themeColor="text1"/>
          <w:sz w:val="22"/>
          <w:szCs w:val="22"/>
        </w:rPr>
        <w:t>сравнению. Особенности восприятия как основного показателя сенсорного развития ребенка зависят от различий в состоянии воспринимающего аппарата: зрения, тактильных ощущений и</w:t>
      </w:r>
      <w:r w:rsidR="00FF0A0F">
        <w:rPr>
          <w:rStyle w:val="c1"/>
          <w:rFonts w:eastAsia="Calibri"/>
          <w:color w:val="000000" w:themeColor="text1"/>
          <w:sz w:val="22"/>
          <w:szCs w:val="22"/>
          <w:lang w:val="en-US"/>
        </w:rPr>
        <w:t> </w:t>
      </w:r>
      <w:r w:rsidRPr="00FF0A0F">
        <w:rPr>
          <w:rStyle w:val="c1"/>
          <w:rFonts w:eastAsia="Calibri"/>
          <w:color w:val="000000" w:themeColor="text1"/>
          <w:sz w:val="22"/>
          <w:szCs w:val="22"/>
        </w:rPr>
        <w:t>т</w:t>
      </w:r>
      <w:r w:rsidR="00FF0A0F">
        <w:rPr>
          <w:rStyle w:val="c1"/>
          <w:rFonts w:eastAsia="Calibri"/>
          <w:color w:val="000000" w:themeColor="text1"/>
          <w:sz w:val="22"/>
          <w:szCs w:val="22"/>
        </w:rPr>
        <w:t xml:space="preserve">ак </w:t>
      </w:r>
      <w:r w:rsidRPr="00FF0A0F">
        <w:rPr>
          <w:rStyle w:val="c1"/>
          <w:rFonts w:eastAsia="Calibri"/>
          <w:color w:val="000000" w:themeColor="text1"/>
          <w:sz w:val="22"/>
          <w:szCs w:val="22"/>
        </w:rPr>
        <w:t>д</w:t>
      </w:r>
      <w:r w:rsidR="00FF0A0F">
        <w:rPr>
          <w:rStyle w:val="c1"/>
          <w:rFonts w:eastAsia="Calibri"/>
          <w:color w:val="000000" w:themeColor="text1"/>
          <w:sz w:val="22"/>
          <w:szCs w:val="22"/>
        </w:rPr>
        <w:t>алее</w:t>
      </w:r>
      <w:r w:rsidRPr="00FF0A0F">
        <w:rPr>
          <w:rStyle w:val="c1"/>
          <w:rFonts w:eastAsia="Calibri"/>
          <w:color w:val="000000" w:themeColor="text1"/>
          <w:sz w:val="22"/>
          <w:szCs w:val="22"/>
        </w:rPr>
        <w:t>, что способствует развитию мышления, внимания, образного воображения. Сравн</w:t>
      </w:r>
      <w:r w:rsidRPr="00FF0A0F">
        <w:rPr>
          <w:rStyle w:val="c1"/>
          <w:rFonts w:eastAsia="Calibri"/>
          <w:color w:val="000000" w:themeColor="text1"/>
          <w:sz w:val="22"/>
          <w:szCs w:val="22"/>
        </w:rPr>
        <w:t>е</w:t>
      </w:r>
      <w:r w:rsidRPr="00FF0A0F">
        <w:rPr>
          <w:rStyle w:val="c1"/>
          <w:rFonts w:eastAsia="Calibri"/>
          <w:color w:val="000000" w:themeColor="text1"/>
          <w:sz w:val="22"/>
          <w:szCs w:val="22"/>
        </w:rPr>
        <w:t xml:space="preserve">ние, отвлечение, обобщение, анализ и синтез </w:t>
      </w:r>
      <w:r w:rsidR="00FF0A0F">
        <w:rPr>
          <w:rStyle w:val="c1"/>
          <w:rFonts w:eastAsia="Calibri"/>
          <w:color w:val="000000" w:themeColor="text1"/>
          <w:sz w:val="22"/>
          <w:szCs w:val="22"/>
        </w:rPr>
        <w:t>—</w:t>
      </w:r>
      <w:r w:rsidRPr="00FF0A0F">
        <w:rPr>
          <w:rStyle w:val="c1"/>
          <w:rFonts w:eastAsia="Calibri"/>
          <w:color w:val="000000" w:themeColor="text1"/>
          <w:sz w:val="22"/>
          <w:szCs w:val="22"/>
        </w:rPr>
        <w:t xml:space="preserve"> все эти разнообразные мыслительные операции име</w:t>
      </w:r>
      <w:r w:rsidR="00FF0A0F">
        <w:rPr>
          <w:rStyle w:val="c1"/>
          <w:rFonts w:eastAsia="Calibri"/>
          <w:color w:val="000000" w:themeColor="text1"/>
          <w:sz w:val="22"/>
          <w:szCs w:val="22"/>
        </w:rPr>
        <w:t>ют место в процессе рисования.</w:t>
      </w:r>
    </w:p>
    <w:p w:rsidR="000127B5" w:rsidRPr="00FF0A0F" w:rsidRDefault="000127B5" w:rsidP="00C85168">
      <w:pPr>
        <w:ind w:firstLine="709"/>
        <w:jc w:val="both"/>
        <w:rPr>
          <w:color w:val="000000" w:themeColor="text1"/>
          <w:sz w:val="22"/>
          <w:szCs w:val="22"/>
        </w:rPr>
      </w:pPr>
      <w:r w:rsidRPr="00FF0A0F">
        <w:rPr>
          <w:rStyle w:val="c1"/>
          <w:rFonts w:eastAsia="Calibri"/>
          <w:color w:val="000000" w:themeColor="text1"/>
          <w:sz w:val="22"/>
          <w:szCs w:val="22"/>
        </w:rPr>
        <w:t xml:space="preserve">Для детей раннего дошкольного возраста очень важна </w:t>
      </w:r>
      <w:r w:rsidRPr="00FF0A0F">
        <w:rPr>
          <w:color w:val="000000" w:themeColor="text1"/>
          <w:sz w:val="22"/>
          <w:szCs w:val="22"/>
        </w:rPr>
        <w:t>развивающая среда, в</w:t>
      </w:r>
      <w:r w:rsidR="00FF0A0F">
        <w:rPr>
          <w:color w:val="000000" w:themeColor="text1"/>
          <w:sz w:val="22"/>
          <w:szCs w:val="22"/>
        </w:rPr>
        <w:t xml:space="preserve"> которой они будут чувствовать </w:t>
      </w:r>
      <w:r w:rsidRPr="00FF0A0F">
        <w:rPr>
          <w:color w:val="000000" w:themeColor="text1"/>
          <w:sz w:val="22"/>
          <w:szCs w:val="22"/>
        </w:rPr>
        <w:t>психологическую защищенность. Когда дети чувствуют себя комфортно в окружающей среде, они активно работают на занятиях.</w:t>
      </w:r>
      <w:r w:rsidRPr="00FF0A0F">
        <w:rPr>
          <w:color w:val="000000" w:themeColor="text1"/>
          <w:sz w:val="22"/>
          <w:szCs w:val="22"/>
          <w:shd w:val="clear" w:color="auto" w:fill="FFFFFF"/>
        </w:rPr>
        <w:t xml:space="preserve"> Окружение ребенка должно помогать ему развивать и координировать руку.</w:t>
      </w:r>
    </w:p>
    <w:p w:rsidR="000127B5" w:rsidRPr="00FF0A0F" w:rsidRDefault="000127B5" w:rsidP="00C85168">
      <w:pPr>
        <w:pStyle w:val="Default"/>
        <w:ind w:firstLine="709"/>
        <w:contextualSpacing/>
        <w:jc w:val="both"/>
        <w:rPr>
          <w:rFonts w:eastAsia="TimesNewRomanPSMT"/>
          <w:color w:val="000000" w:themeColor="text1"/>
          <w:sz w:val="22"/>
          <w:szCs w:val="22"/>
        </w:rPr>
      </w:pPr>
      <w:r w:rsidRPr="00FF0A0F">
        <w:rPr>
          <w:color w:val="000000" w:themeColor="text1"/>
          <w:sz w:val="22"/>
          <w:szCs w:val="22"/>
          <w:lang w:eastAsia="ru-RU"/>
        </w:rPr>
        <w:t xml:space="preserve">Выявив причины недостаточного уровня </w:t>
      </w:r>
      <w:r w:rsidRPr="00FF0A0F">
        <w:rPr>
          <w:color w:val="000000" w:themeColor="text1"/>
          <w:sz w:val="22"/>
          <w:szCs w:val="22"/>
        </w:rPr>
        <w:t xml:space="preserve">развития изобразительной деятельности детей раннего дошкольного возраста, </w:t>
      </w:r>
      <w:r w:rsidRPr="00FF0A0F">
        <w:rPr>
          <w:color w:val="000000" w:themeColor="text1"/>
          <w:sz w:val="22"/>
          <w:szCs w:val="22"/>
          <w:lang w:eastAsia="ru-RU"/>
        </w:rPr>
        <w:t>п</w:t>
      </w:r>
      <w:r w:rsidRPr="00FF0A0F">
        <w:rPr>
          <w:rFonts w:eastAsia="TimesNewRomanPSMT"/>
          <w:color w:val="000000" w:themeColor="text1"/>
          <w:sz w:val="22"/>
          <w:szCs w:val="22"/>
        </w:rPr>
        <w:t>роанализировав педагогические и методические разработки Марии Монтессори, изучив возрастные особенности раннего дошкольного возраста, основыв</w:t>
      </w:r>
      <w:r w:rsidRPr="00FF0A0F">
        <w:rPr>
          <w:rFonts w:eastAsia="TimesNewRomanPSMT"/>
          <w:color w:val="000000" w:themeColor="text1"/>
          <w:sz w:val="22"/>
          <w:szCs w:val="22"/>
        </w:rPr>
        <w:t>а</w:t>
      </w:r>
      <w:r w:rsidRPr="00FF0A0F">
        <w:rPr>
          <w:rFonts w:eastAsia="TimesNewRomanPSMT"/>
          <w:color w:val="000000" w:themeColor="text1"/>
          <w:sz w:val="22"/>
          <w:szCs w:val="22"/>
        </w:rPr>
        <w:t>ясь на педагогически</w:t>
      </w:r>
      <w:r w:rsidR="00456EFD">
        <w:rPr>
          <w:rFonts w:eastAsia="TimesNewRomanPSMT"/>
          <w:color w:val="000000" w:themeColor="text1"/>
          <w:sz w:val="22"/>
          <w:szCs w:val="22"/>
        </w:rPr>
        <w:t>х</w:t>
      </w:r>
      <w:r w:rsidRPr="00FF0A0F">
        <w:rPr>
          <w:rFonts w:eastAsia="TimesNewRomanPSMT"/>
          <w:color w:val="000000" w:themeColor="text1"/>
          <w:sz w:val="22"/>
          <w:szCs w:val="22"/>
        </w:rPr>
        <w:t xml:space="preserve"> принцип</w:t>
      </w:r>
      <w:r w:rsidR="00456EFD">
        <w:rPr>
          <w:rFonts w:eastAsia="TimesNewRomanPSMT"/>
          <w:color w:val="000000" w:themeColor="text1"/>
          <w:sz w:val="22"/>
          <w:szCs w:val="22"/>
        </w:rPr>
        <w:t>ах</w:t>
      </w:r>
      <w:r w:rsidRPr="00FF0A0F">
        <w:rPr>
          <w:rFonts w:eastAsia="TimesNewRomanPSMT"/>
          <w:color w:val="000000" w:themeColor="text1"/>
          <w:sz w:val="22"/>
          <w:szCs w:val="22"/>
        </w:rPr>
        <w:t xml:space="preserve"> автора, мы спроектировали цикл занятий для центра раннего развития «</w:t>
      </w:r>
      <w:r w:rsidRPr="00FF0A0F">
        <w:rPr>
          <w:rFonts w:eastAsia="TimesNewRomanPSMT"/>
          <w:color w:val="000000" w:themeColor="text1"/>
          <w:sz w:val="22"/>
          <w:szCs w:val="22"/>
          <w:lang w:val="en-US"/>
        </w:rPr>
        <w:t>Happy</w:t>
      </w:r>
      <w:r w:rsidRPr="00FF0A0F">
        <w:rPr>
          <w:rFonts w:eastAsia="TimesNewRomanPSMT"/>
          <w:color w:val="000000" w:themeColor="text1"/>
          <w:sz w:val="22"/>
          <w:szCs w:val="22"/>
        </w:rPr>
        <w:t xml:space="preserve"> </w:t>
      </w:r>
      <w:r w:rsidRPr="00FF0A0F">
        <w:rPr>
          <w:rFonts w:eastAsia="TimesNewRomanPSMT"/>
          <w:color w:val="000000" w:themeColor="text1"/>
          <w:sz w:val="22"/>
          <w:szCs w:val="22"/>
          <w:lang w:val="en-US"/>
        </w:rPr>
        <w:t>Baby</w:t>
      </w:r>
      <w:r w:rsidR="00FF0A0F">
        <w:rPr>
          <w:rFonts w:eastAsia="TimesNewRomanPSMT"/>
          <w:color w:val="000000" w:themeColor="text1"/>
          <w:sz w:val="22"/>
          <w:szCs w:val="22"/>
        </w:rPr>
        <w:t>».</w:t>
      </w:r>
    </w:p>
    <w:p w:rsidR="000127B5" w:rsidRDefault="000127B5" w:rsidP="00C85168">
      <w:pPr>
        <w:pStyle w:val="Default"/>
        <w:ind w:firstLine="709"/>
        <w:contextualSpacing/>
        <w:jc w:val="both"/>
        <w:rPr>
          <w:rFonts w:eastAsia="TimesNewRomanPSMT"/>
          <w:color w:val="000000" w:themeColor="text1"/>
          <w:sz w:val="22"/>
          <w:szCs w:val="22"/>
        </w:rPr>
      </w:pPr>
      <w:r w:rsidRPr="00FF0A0F">
        <w:rPr>
          <w:rFonts w:eastAsia="TimesNewRomanPSMT"/>
          <w:color w:val="000000" w:themeColor="text1"/>
          <w:sz w:val="22"/>
          <w:szCs w:val="22"/>
        </w:rPr>
        <w:t xml:space="preserve">В цикле занятий будут реализованы принципы </w:t>
      </w:r>
      <w:r w:rsidRPr="00FF0A0F">
        <w:rPr>
          <w:bCs/>
          <w:iCs/>
          <w:color w:val="000000" w:themeColor="text1"/>
          <w:sz w:val="22"/>
          <w:szCs w:val="22"/>
          <w:shd w:val="clear" w:color="auto" w:fill="FFFFFF"/>
        </w:rPr>
        <w:t>завершенного самостоятельного дейс</w:t>
      </w:r>
      <w:r w:rsidRPr="00FF0A0F">
        <w:rPr>
          <w:bCs/>
          <w:iCs/>
          <w:color w:val="000000" w:themeColor="text1"/>
          <w:sz w:val="22"/>
          <w:szCs w:val="22"/>
          <w:shd w:val="clear" w:color="auto" w:fill="FFFFFF"/>
        </w:rPr>
        <w:t>т</w:t>
      </w:r>
      <w:r w:rsidRPr="00FF0A0F">
        <w:rPr>
          <w:bCs/>
          <w:iCs/>
          <w:color w:val="000000" w:themeColor="text1"/>
          <w:sz w:val="22"/>
          <w:szCs w:val="22"/>
          <w:shd w:val="clear" w:color="auto" w:fill="FFFFFF"/>
        </w:rPr>
        <w:t xml:space="preserve">вия, </w:t>
      </w:r>
      <w:r w:rsidRPr="00FF0A0F">
        <w:rPr>
          <w:rFonts w:eastAsia="TimesNewRomanPSMT"/>
          <w:color w:val="000000" w:themeColor="text1"/>
          <w:sz w:val="22"/>
          <w:szCs w:val="22"/>
        </w:rPr>
        <w:t xml:space="preserve">индивидуального подхода и принцип </w:t>
      </w:r>
      <w:r w:rsidRPr="00FF0A0F">
        <w:rPr>
          <w:bCs/>
          <w:iCs/>
          <w:color w:val="000000" w:themeColor="text1"/>
          <w:sz w:val="22"/>
          <w:szCs w:val="22"/>
          <w:shd w:val="clear" w:color="auto" w:fill="FFFFFF"/>
        </w:rPr>
        <w:t xml:space="preserve">подготовленной обучающей среды в </w:t>
      </w:r>
      <w:r w:rsidRPr="00FF0A0F">
        <w:rPr>
          <w:color w:val="000000" w:themeColor="text1"/>
          <w:sz w:val="22"/>
          <w:szCs w:val="22"/>
        </w:rPr>
        <w:t>методологич</w:t>
      </w:r>
      <w:r w:rsidRPr="00FF0A0F">
        <w:rPr>
          <w:color w:val="000000" w:themeColor="text1"/>
          <w:sz w:val="22"/>
          <w:szCs w:val="22"/>
        </w:rPr>
        <w:t>е</w:t>
      </w:r>
      <w:r w:rsidRPr="00FF0A0F">
        <w:rPr>
          <w:color w:val="000000" w:themeColor="text1"/>
          <w:sz w:val="22"/>
          <w:szCs w:val="22"/>
        </w:rPr>
        <w:t>ских рамках системы Монтесори.</w:t>
      </w:r>
      <w:r w:rsidRPr="00FF0A0F">
        <w:rPr>
          <w:rFonts w:eastAsia="TimesNewRomanPSMT"/>
          <w:color w:val="000000" w:themeColor="text1"/>
          <w:sz w:val="22"/>
          <w:szCs w:val="22"/>
        </w:rPr>
        <w:t xml:space="preserve"> По замыслу, наши занятия будут направлены на формиров</w:t>
      </w:r>
      <w:r w:rsidRPr="00FF0A0F">
        <w:rPr>
          <w:rFonts w:eastAsia="TimesNewRomanPSMT"/>
          <w:color w:val="000000" w:themeColor="text1"/>
          <w:sz w:val="22"/>
          <w:szCs w:val="22"/>
        </w:rPr>
        <w:t>а</w:t>
      </w:r>
      <w:r w:rsidRPr="00FF0A0F">
        <w:rPr>
          <w:rFonts w:eastAsia="TimesNewRomanPSMT"/>
          <w:color w:val="000000" w:themeColor="text1"/>
          <w:sz w:val="22"/>
          <w:szCs w:val="22"/>
        </w:rPr>
        <w:t>ние ключевых представлений, связанных с пониманием материалов изобразительного искусс</w:t>
      </w:r>
      <w:r w:rsidRPr="00FF0A0F">
        <w:rPr>
          <w:rFonts w:eastAsia="TimesNewRomanPSMT"/>
          <w:color w:val="000000" w:themeColor="text1"/>
          <w:sz w:val="22"/>
          <w:szCs w:val="22"/>
        </w:rPr>
        <w:t>т</w:t>
      </w:r>
      <w:r w:rsidRPr="00FF0A0F">
        <w:rPr>
          <w:rFonts w:eastAsia="TimesNewRomanPSMT"/>
          <w:color w:val="000000" w:themeColor="text1"/>
          <w:sz w:val="22"/>
          <w:szCs w:val="22"/>
        </w:rPr>
        <w:t xml:space="preserve">ва: цвет, текстура, геометрические фигуры, моделирование из теста. На занятиях мы уделим внимание технике коллажа, монотипии, арт-терапии с элементами нетрадиционного рисования: </w:t>
      </w:r>
      <w:r w:rsidRPr="00FF0A0F">
        <w:rPr>
          <w:color w:val="000000" w:themeColor="text1"/>
          <w:sz w:val="22"/>
          <w:szCs w:val="22"/>
          <w:shd w:val="clear" w:color="auto" w:fill="FFFFFF"/>
        </w:rPr>
        <w:t>ладошками, пальчиками, ватными палочками; с помощью оттиска фактурной поверхности предметов, листьев. Применение данных техник в изобразительной деятельности позволит ра</w:t>
      </w:r>
      <w:r w:rsidRPr="00FF0A0F">
        <w:rPr>
          <w:color w:val="000000" w:themeColor="text1"/>
          <w:sz w:val="22"/>
          <w:szCs w:val="22"/>
          <w:shd w:val="clear" w:color="auto" w:fill="FFFFFF"/>
        </w:rPr>
        <w:t>с</w:t>
      </w:r>
      <w:r w:rsidRPr="00FF0A0F">
        <w:rPr>
          <w:color w:val="000000" w:themeColor="text1"/>
          <w:sz w:val="22"/>
          <w:szCs w:val="22"/>
          <w:shd w:val="clear" w:color="auto" w:fill="FFFFFF"/>
        </w:rPr>
        <w:t xml:space="preserve">крыть детский потенциал, </w:t>
      </w:r>
      <w:r w:rsidR="00456EFD">
        <w:rPr>
          <w:color w:val="000000" w:themeColor="text1"/>
          <w:sz w:val="22"/>
          <w:szCs w:val="22"/>
          <w:shd w:val="clear" w:color="auto" w:fill="FFFFFF"/>
        </w:rPr>
        <w:t>дети научат</w:t>
      </w:r>
      <w:r w:rsidRPr="00FF0A0F">
        <w:rPr>
          <w:color w:val="000000" w:themeColor="text1"/>
          <w:sz w:val="22"/>
          <w:szCs w:val="22"/>
          <w:shd w:val="clear" w:color="auto" w:fill="FFFFFF"/>
        </w:rPr>
        <w:t>ся быть</w:t>
      </w:r>
      <w:r w:rsidR="00FF0A0F">
        <w:rPr>
          <w:color w:val="000000" w:themeColor="text1"/>
          <w:sz w:val="22"/>
          <w:szCs w:val="22"/>
          <w:shd w:val="clear" w:color="auto" w:fill="FFFFFF"/>
        </w:rPr>
        <w:t xml:space="preserve"> </w:t>
      </w:r>
      <w:r w:rsidRPr="00FF0A0F">
        <w:rPr>
          <w:rStyle w:val="a9"/>
          <w:b w:val="0"/>
          <w:color w:val="000000" w:themeColor="text1"/>
          <w:sz w:val="22"/>
          <w:szCs w:val="22"/>
          <w:bdr w:val="none" w:sz="0" w:space="0" w:color="auto" w:frame="1"/>
          <w:shd w:val="clear" w:color="auto" w:fill="FFFFFF"/>
        </w:rPr>
        <w:t>сосредоточенным</w:t>
      </w:r>
      <w:r w:rsidRPr="00FF0A0F">
        <w:rPr>
          <w:color w:val="000000" w:themeColor="text1"/>
          <w:sz w:val="22"/>
          <w:szCs w:val="22"/>
          <w:shd w:val="clear" w:color="auto" w:fill="FFFFFF"/>
        </w:rPr>
        <w:t>и и внимательными. С по</w:t>
      </w:r>
      <w:r w:rsidR="00646C0C" w:rsidRPr="00646C0C">
        <w:rPr>
          <w:color w:val="000000" w:themeColor="text1"/>
          <w:sz w:val="22"/>
          <w:szCs w:val="22"/>
          <w:shd w:val="clear" w:color="auto" w:fill="FFFFFF"/>
        </w:rPr>
        <w:softHyphen/>
      </w:r>
      <w:r w:rsidRPr="00FF0A0F">
        <w:rPr>
          <w:color w:val="000000" w:themeColor="text1"/>
          <w:sz w:val="22"/>
          <w:szCs w:val="22"/>
          <w:shd w:val="clear" w:color="auto" w:fill="FFFFFF"/>
        </w:rPr>
        <w:t>мощью изобразительной деятельности дети раннего дошкольного возраста намного легче и</w:t>
      </w:r>
      <w:r w:rsidR="00646C0C">
        <w:rPr>
          <w:color w:val="000000" w:themeColor="text1"/>
          <w:sz w:val="22"/>
          <w:szCs w:val="22"/>
          <w:shd w:val="clear" w:color="auto" w:fill="FFFFFF"/>
          <w:lang w:val="en-US"/>
        </w:rPr>
        <w:t> </w:t>
      </w:r>
      <w:r w:rsidRPr="00FF0A0F">
        <w:rPr>
          <w:color w:val="000000" w:themeColor="text1"/>
          <w:sz w:val="22"/>
          <w:szCs w:val="22"/>
          <w:shd w:val="clear" w:color="auto" w:fill="FFFFFF"/>
        </w:rPr>
        <w:t>безболезненнее</w:t>
      </w:r>
      <w:r w:rsidR="00FF0A0F">
        <w:rPr>
          <w:color w:val="000000" w:themeColor="text1"/>
          <w:sz w:val="22"/>
          <w:szCs w:val="22"/>
          <w:shd w:val="clear" w:color="auto" w:fill="FFFFFF"/>
        </w:rPr>
        <w:t xml:space="preserve"> </w:t>
      </w:r>
      <w:r w:rsidRPr="00FF0A0F">
        <w:rPr>
          <w:color w:val="000000" w:themeColor="text1"/>
          <w:sz w:val="22"/>
          <w:szCs w:val="22"/>
          <w:shd w:val="clear" w:color="auto" w:fill="FFFFFF"/>
        </w:rPr>
        <w:t xml:space="preserve">пройдут </w:t>
      </w:r>
      <w:r w:rsidRPr="00FF0A0F">
        <w:rPr>
          <w:rStyle w:val="a9"/>
          <w:b w:val="0"/>
          <w:color w:val="000000" w:themeColor="text1"/>
          <w:sz w:val="22"/>
          <w:szCs w:val="22"/>
          <w:bdr w:val="none" w:sz="0" w:space="0" w:color="auto" w:frame="1"/>
          <w:shd w:val="clear" w:color="auto" w:fill="FFFFFF"/>
        </w:rPr>
        <w:t xml:space="preserve">адаптацию </w:t>
      </w:r>
      <w:r w:rsidRPr="00FF0A0F">
        <w:rPr>
          <w:color w:val="000000" w:themeColor="text1"/>
          <w:sz w:val="22"/>
          <w:szCs w:val="22"/>
          <w:shd w:val="clear" w:color="auto" w:fill="FFFFFF"/>
        </w:rPr>
        <w:t>в новых условиях детского сада.</w:t>
      </w:r>
      <w:r w:rsidRPr="00FF0A0F">
        <w:rPr>
          <w:rFonts w:eastAsia="TimesNewRomanPSMT"/>
          <w:color w:val="000000" w:themeColor="text1"/>
          <w:sz w:val="22"/>
          <w:szCs w:val="22"/>
        </w:rPr>
        <w:t xml:space="preserve"> Наша основная цель </w:t>
      </w:r>
      <w:r w:rsidR="00FF0A0F">
        <w:rPr>
          <w:rFonts w:eastAsia="TimesNewRomanPSMT"/>
          <w:color w:val="000000" w:themeColor="text1"/>
          <w:sz w:val="22"/>
          <w:szCs w:val="22"/>
        </w:rPr>
        <w:t>—</w:t>
      </w:r>
      <w:r w:rsidRPr="00FF0A0F">
        <w:rPr>
          <w:rFonts w:eastAsia="TimesNewRomanPSMT"/>
          <w:color w:val="000000" w:themeColor="text1"/>
          <w:sz w:val="22"/>
          <w:szCs w:val="22"/>
        </w:rPr>
        <w:t xml:space="preserve"> создать определенные условия, способствующие возникновению желания детей активно пр</w:t>
      </w:r>
      <w:r w:rsidRPr="00FF0A0F">
        <w:rPr>
          <w:rFonts w:eastAsia="TimesNewRomanPSMT"/>
          <w:color w:val="000000" w:themeColor="text1"/>
          <w:sz w:val="22"/>
          <w:szCs w:val="22"/>
        </w:rPr>
        <w:t>о</w:t>
      </w:r>
      <w:r w:rsidRPr="00FF0A0F">
        <w:rPr>
          <w:rFonts w:eastAsia="TimesNewRomanPSMT"/>
          <w:color w:val="000000" w:themeColor="text1"/>
          <w:sz w:val="22"/>
          <w:szCs w:val="22"/>
        </w:rPr>
        <w:t>являть себя, изучать, смотреть, запом</w:t>
      </w:r>
      <w:r w:rsidR="00FF0A0F">
        <w:rPr>
          <w:rFonts w:eastAsia="TimesNewRomanPSMT"/>
          <w:color w:val="000000" w:themeColor="text1"/>
          <w:sz w:val="22"/>
          <w:szCs w:val="22"/>
        </w:rPr>
        <w:t xml:space="preserve">инать. Занятия будут проходить </w:t>
      </w:r>
      <w:r w:rsidRPr="00FF0A0F">
        <w:rPr>
          <w:rFonts w:eastAsia="TimesNewRomanPSMT"/>
          <w:color w:val="000000" w:themeColor="text1"/>
          <w:sz w:val="22"/>
          <w:szCs w:val="22"/>
        </w:rPr>
        <w:t>через игровую деятел</w:t>
      </w:r>
      <w:r w:rsidRPr="00FF0A0F">
        <w:rPr>
          <w:rFonts w:eastAsia="TimesNewRomanPSMT"/>
          <w:color w:val="000000" w:themeColor="text1"/>
          <w:sz w:val="22"/>
          <w:szCs w:val="22"/>
        </w:rPr>
        <w:t>ь</w:t>
      </w:r>
      <w:r w:rsidRPr="00FF0A0F">
        <w:rPr>
          <w:rFonts w:eastAsia="TimesNewRomanPSMT"/>
          <w:color w:val="000000" w:themeColor="text1"/>
          <w:sz w:val="22"/>
          <w:szCs w:val="22"/>
        </w:rPr>
        <w:t>ность, которая повысить мотивацию детей, вовлечет их в творческий процесс и поможет быть активны</w:t>
      </w:r>
      <w:r w:rsidR="00FF0A0F">
        <w:rPr>
          <w:rFonts w:eastAsia="TimesNewRomanPSMT"/>
          <w:color w:val="000000" w:themeColor="text1"/>
          <w:sz w:val="22"/>
          <w:szCs w:val="22"/>
        </w:rPr>
        <w:t>ми на занятиях.</w:t>
      </w:r>
    </w:p>
    <w:p w:rsidR="00FF0A0F" w:rsidRPr="00FF0A0F" w:rsidRDefault="00FF0A0F" w:rsidP="00FF0A0F">
      <w:pPr>
        <w:pStyle w:val="Default"/>
        <w:contextualSpacing/>
        <w:jc w:val="both"/>
        <w:rPr>
          <w:rFonts w:eastAsia="TimesNewRomanPSMT"/>
          <w:color w:val="000000" w:themeColor="text1"/>
          <w:sz w:val="22"/>
          <w:szCs w:val="22"/>
        </w:rPr>
      </w:pPr>
    </w:p>
    <w:p w:rsidR="000127B5" w:rsidRPr="00FF0A0F" w:rsidRDefault="000127B5" w:rsidP="00FF0A0F">
      <w:pPr>
        <w:contextualSpacing/>
        <w:jc w:val="center"/>
        <w:rPr>
          <w:b/>
          <w:color w:val="000000" w:themeColor="text1"/>
          <w:sz w:val="22"/>
          <w:szCs w:val="22"/>
        </w:rPr>
      </w:pPr>
      <w:r w:rsidRPr="00FF0A0F">
        <w:rPr>
          <w:b/>
          <w:color w:val="000000" w:themeColor="text1"/>
          <w:sz w:val="22"/>
          <w:szCs w:val="22"/>
        </w:rPr>
        <w:t>Список использованной литературы</w:t>
      </w:r>
    </w:p>
    <w:p w:rsidR="000127B5" w:rsidRPr="00FF0A0F" w:rsidRDefault="000127B5" w:rsidP="00FF0A0F">
      <w:pPr>
        <w:pStyle w:val="20"/>
        <w:shd w:val="clear" w:color="auto" w:fill="FFFFFF"/>
        <w:spacing w:before="0" w:after="0"/>
        <w:ind w:left="709" w:hanging="283"/>
        <w:jc w:val="both"/>
        <w:rPr>
          <w:rFonts w:ascii="Times New Roman" w:hAnsi="Times New Roman"/>
          <w:b w:val="0"/>
          <w:i w:val="0"/>
          <w:color w:val="000000" w:themeColor="text1"/>
          <w:sz w:val="22"/>
          <w:szCs w:val="22"/>
        </w:rPr>
      </w:pPr>
      <w:r w:rsidRPr="00FF0A0F">
        <w:rPr>
          <w:rFonts w:ascii="Times New Roman" w:hAnsi="Times New Roman"/>
          <w:b w:val="0"/>
          <w:i w:val="0"/>
          <w:color w:val="000000" w:themeColor="text1"/>
          <w:sz w:val="22"/>
          <w:szCs w:val="22"/>
        </w:rPr>
        <w:t>1.</w:t>
      </w:r>
      <w:r w:rsidR="00FF0A0F">
        <w:rPr>
          <w:rFonts w:ascii="Times New Roman" w:hAnsi="Times New Roman"/>
          <w:b w:val="0"/>
          <w:i w:val="0"/>
          <w:color w:val="000000" w:themeColor="text1"/>
          <w:sz w:val="22"/>
          <w:szCs w:val="22"/>
        </w:rPr>
        <w:tab/>
      </w:r>
      <w:r w:rsidRPr="00FF0A0F">
        <w:rPr>
          <w:rFonts w:ascii="Times New Roman" w:hAnsi="Times New Roman"/>
          <w:b w:val="0"/>
          <w:bCs w:val="0"/>
          <w:i w:val="0"/>
          <w:color w:val="000000" w:themeColor="text1"/>
          <w:sz w:val="22"/>
          <w:szCs w:val="22"/>
        </w:rPr>
        <w:t>Монтессори М. Дом ребенка. Метод научной педагогики</w:t>
      </w:r>
      <w:r w:rsidRPr="00FF0A0F">
        <w:rPr>
          <w:rFonts w:ascii="Times New Roman" w:hAnsi="Times New Roman"/>
          <w:b w:val="0"/>
          <w:i w:val="0"/>
          <w:color w:val="000000" w:themeColor="text1"/>
          <w:sz w:val="22"/>
          <w:szCs w:val="22"/>
        </w:rPr>
        <w:t>. М.: Задруга, 1913. 339 c.</w:t>
      </w:r>
    </w:p>
    <w:p w:rsidR="000127B5" w:rsidRPr="00FF0A0F" w:rsidRDefault="000127B5" w:rsidP="00FF0A0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hanging="283"/>
        <w:jc w:val="both"/>
        <w:rPr>
          <w:rFonts w:ascii="Times New Roman" w:hAnsi="Times New Roman" w:cs="Times New Roman"/>
          <w:color w:val="000000" w:themeColor="text1"/>
          <w:sz w:val="22"/>
          <w:szCs w:val="22"/>
        </w:rPr>
      </w:pPr>
      <w:r w:rsidRPr="00FF0A0F">
        <w:rPr>
          <w:rFonts w:ascii="Times New Roman" w:hAnsi="Times New Roman" w:cs="Times New Roman"/>
          <w:color w:val="000000" w:themeColor="text1"/>
          <w:sz w:val="22"/>
          <w:szCs w:val="22"/>
        </w:rPr>
        <w:t>2.</w:t>
      </w:r>
      <w:r w:rsidR="00FF0A0F">
        <w:rPr>
          <w:rFonts w:ascii="Times New Roman" w:hAnsi="Times New Roman" w:cs="Times New Roman"/>
          <w:color w:val="000000" w:themeColor="text1"/>
          <w:sz w:val="22"/>
          <w:szCs w:val="22"/>
        </w:rPr>
        <w:tab/>
      </w:r>
      <w:r w:rsidRPr="00FF0A0F">
        <w:rPr>
          <w:rFonts w:ascii="Times New Roman" w:hAnsi="Times New Roman" w:cs="Times New Roman"/>
          <w:color w:val="000000" w:themeColor="text1"/>
          <w:sz w:val="22"/>
          <w:szCs w:val="22"/>
        </w:rPr>
        <w:t xml:space="preserve">Монтессори М. Помоги мне сделать это самому / </w:t>
      </w:r>
      <w:r w:rsidR="00456EFD">
        <w:rPr>
          <w:rFonts w:ascii="Times New Roman" w:hAnsi="Times New Roman" w:cs="Times New Roman"/>
          <w:color w:val="000000" w:themeColor="text1"/>
          <w:sz w:val="22"/>
          <w:szCs w:val="22"/>
        </w:rPr>
        <w:t>с</w:t>
      </w:r>
      <w:r w:rsidRPr="00FF0A0F">
        <w:rPr>
          <w:rFonts w:ascii="Times New Roman" w:hAnsi="Times New Roman" w:cs="Times New Roman"/>
          <w:color w:val="000000" w:themeColor="text1"/>
          <w:sz w:val="22"/>
          <w:szCs w:val="22"/>
        </w:rPr>
        <w:t>ост., вступ. статья М.</w:t>
      </w:r>
      <w:r w:rsidR="00FF0A0F">
        <w:rPr>
          <w:rFonts w:ascii="Times New Roman" w:hAnsi="Times New Roman" w:cs="Times New Roman"/>
          <w:color w:val="000000" w:themeColor="text1"/>
          <w:sz w:val="22"/>
          <w:szCs w:val="22"/>
        </w:rPr>
        <w:t xml:space="preserve"> </w:t>
      </w:r>
      <w:r w:rsidRPr="00FF0A0F">
        <w:rPr>
          <w:rFonts w:ascii="Times New Roman" w:hAnsi="Times New Roman" w:cs="Times New Roman"/>
          <w:color w:val="000000" w:themeColor="text1"/>
          <w:sz w:val="22"/>
          <w:szCs w:val="22"/>
        </w:rPr>
        <w:t>В. Богусла</w:t>
      </w:r>
      <w:r w:rsidRPr="00FF0A0F">
        <w:rPr>
          <w:rFonts w:ascii="Times New Roman" w:hAnsi="Times New Roman" w:cs="Times New Roman"/>
          <w:color w:val="000000" w:themeColor="text1"/>
          <w:sz w:val="22"/>
          <w:szCs w:val="22"/>
        </w:rPr>
        <w:t>в</w:t>
      </w:r>
      <w:r w:rsidRPr="00FF0A0F">
        <w:rPr>
          <w:rFonts w:ascii="Times New Roman" w:hAnsi="Times New Roman" w:cs="Times New Roman"/>
          <w:color w:val="000000" w:themeColor="text1"/>
          <w:sz w:val="22"/>
          <w:szCs w:val="22"/>
        </w:rPr>
        <w:t>ский, Г.</w:t>
      </w:r>
      <w:r w:rsidR="00FF0A0F">
        <w:rPr>
          <w:rFonts w:ascii="Times New Roman" w:hAnsi="Times New Roman" w:cs="Times New Roman"/>
          <w:color w:val="000000" w:themeColor="text1"/>
          <w:sz w:val="22"/>
          <w:szCs w:val="22"/>
        </w:rPr>
        <w:t xml:space="preserve"> </w:t>
      </w:r>
      <w:r w:rsidRPr="00FF0A0F">
        <w:rPr>
          <w:rFonts w:ascii="Times New Roman" w:hAnsi="Times New Roman" w:cs="Times New Roman"/>
          <w:color w:val="000000" w:themeColor="text1"/>
          <w:sz w:val="22"/>
          <w:szCs w:val="22"/>
        </w:rPr>
        <w:t>Б. Корнетов. М.: Издат. дом «Карапуз», 2000. 272 с.</w:t>
      </w:r>
    </w:p>
    <w:p w:rsidR="000127B5" w:rsidRPr="00FF0A0F" w:rsidRDefault="000127B5" w:rsidP="00FF0A0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hanging="283"/>
        <w:jc w:val="both"/>
        <w:rPr>
          <w:rFonts w:ascii="Times New Roman" w:eastAsia="TimesNewRomanPSMT" w:hAnsi="Times New Roman" w:cs="Times New Roman"/>
          <w:color w:val="000000" w:themeColor="text1"/>
          <w:sz w:val="22"/>
          <w:szCs w:val="22"/>
        </w:rPr>
      </w:pPr>
      <w:r w:rsidRPr="00FF0A0F">
        <w:rPr>
          <w:rFonts w:ascii="Times New Roman" w:hAnsi="Times New Roman" w:cs="Times New Roman"/>
          <w:color w:val="000000" w:themeColor="text1"/>
          <w:sz w:val="22"/>
          <w:szCs w:val="22"/>
        </w:rPr>
        <w:t>3.</w:t>
      </w:r>
      <w:r w:rsidR="00FF0A0F">
        <w:rPr>
          <w:rFonts w:ascii="Times New Roman" w:hAnsi="Times New Roman" w:cs="Times New Roman"/>
          <w:color w:val="000000" w:themeColor="text1"/>
          <w:sz w:val="22"/>
          <w:szCs w:val="22"/>
        </w:rPr>
        <w:tab/>
      </w:r>
      <w:r w:rsidRPr="00FF0A0F">
        <w:rPr>
          <w:rFonts w:ascii="Times New Roman" w:eastAsia="TimesNewRomanPSMT" w:hAnsi="Times New Roman" w:cs="Times New Roman"/>
          <w:color w:val="000000" w:themeColor="text1"/>
          <w:sz w:val="22"/>
          <w:szCs w:val="22"/>
        </w:rPr>
        <w:t>Хилтунен Е.</w:t>
      </w:r>
      <w:r w:rsidR="00FF0A0F">
        <w:rPr>
          <w:rFonts w:ascii="Times New Roman" w:eastAsia="TimesNewRomanPSMT" w:hAnsi="Times New Roman" w:cs="Times New Roman"/>
          <w:color w:val="000000" w:themeColor="text1"/>
          <w:sz w:val="22"/>
          <w:szCs w:val="22"/>
        </w:rPr>
        <w:t xml:space="preserve"> </w:t>
      </w:r>
      <w:r w:rsidRPr="00FF0A0F">
        <w:rPr>
          <w:rFonts w:ascii="Times New Roman" w:eastAsia="TimesNewRomanPSMT" w:hAnsi="Times New Roman" w:cs="Times New Roman"/>
          <w:color w:val="000000" w:themeColor="text1"/>
          <w:sz w:val="22"/>
          <w:szCs w:val="22"/>
        </w:rPr>
        <w:t>А. Дети Монтессори: книга для педагогов и родителей</w:t>
      </w:r>
      <w:r w:rsidR="00FF0A0F">
        <w:rPr>
          <w:rFonts w:ascii="Times New Roman" w:eastAsia="TimesNewRomanPSMT" w:hAnsi="Times New Roman" w:cs="Times New Roman"/>
          <w:color w:val="000000" w:themeColor="text1"/>
          <w:sz w:val="22"/>
          <w:szCs w:val="22"/>
        </w:rPr>
        <w:t>.</w:t>
      </w:r>
      <w:r w:rsidRPr="00FF0A0F">
        <w:rPr>
          <w:rFonts w:ascii="Times New Roman" w:eastAsia="TimesNewRomanPSMT" w:hAnsi="Times New Roman" w:cs="Times New Roman"/>
          <w:color w:val="000000" w:themeColor="text1"/>
          <w:sz w:val="22"/>
          <w:szCs w:val="22"/>
        </w:rPr>
        <w:t xml:space="preserve"> М.: Астрель</w:t>
      </w:r>
      <w:r w:rsidR="00FF0A0F">
        <w:rPr>
          <w:rFonts w:ascii="Times New Roman" w:eastAsia="TimesNewRomanPSMT" w:hAnsi="Times New Roman" w:cs="Times New Roman"/>
          <w:color w:val="000000" w:themeColor="text1"/>
          <w:sz w:val="22"/>
          <w:szCs w:val="22"/>
        </w:rPr>
        <w:t>,</w:t>
      </w:r>
      <w:r w:rsidRPr="00FF0A0F">
        <w:rPr>
          <w:rFonts w:ascii="Times New Roman" w:eastAsia="TimesNewRomanPSMT" w:hAnsi="Times New Roman" w:cs="Times New Roman"/>
          <w:color w:val="000000" w:themeColor="text1"/>
          <w:sz w:val="22"/>
          <w:szCs w:val="22"/>
        </w:rPr>
        <w:t xml:space="preserve"> АСТ, 2008. 399</w:t>
      </w:r>
      <w:r w:rsidR="00FF0A0F">
        <w:rPr>
          <w:rFonts w:ascii="Times New Roman" w:eastAsia="TimesNewRomanPSMT" w:hAnsi="Times New Roman" w:cs="Times New Roman"/>
          <w:color w:val="000000" w:themeColor="text1"/>
          <w:sz w:val="22"/>
          <w:szCs w:val="22"/>
        </w:rPr>
        <w:t xml:space="preserve"> </w:t>
      </w:r>
      <w:r w:rsidRPr="00FF0A0F">
        <w:rPr>
          <w:rFonts w:ascii="Times New Roman" w:eastAsia="TimesNewRomanPSMT" w:hAnsi="Times New Roman" w:cs="Times New Roman"/>
          <w:color w:val="000000" w:themeColor="text1"/>
          <w:sz w:val="22"/>
          <w:szCs w:val="22"/>
        </w:rPr>
        <w:t>с.</w:t>
      </w:r>
    </w:p>
    <w:p w:rsidR="000127B5" w:rsidRPr="0001703A" w:rsidRDefault="000127B5" w:rsidP="00C85168">
      <w:pPr>
        <w:pStyle w:val="13"/>
        <w:spacing w:after="0" w:line="240" w:lineRule="auto"/>
        <w:ind w:left="0"/>
        <w:rPr>
          <w:rFonts w:ascii="Times New Roman" w:hAnsi="Times New Roman"/>
          <w:color w:val="000000" w:themeColor="text1"/>
          <w:sz w:val="16"/>
          <w:szCs w:val="16"/>
        </w:rPr>
      </w:pPr>
    </w:p>
    <w:p w:rsidR="000127B5" w:rsidRPr="0001703A" w:rsidRDefault="000127B5" w:rsidP="00FF0A0F">
      <w:pPr>
        <w:rPr>
          <w:color w:val="000000" w:themeColor="text1"/>
          <w:sz w:val="16"/>
          <w:szCs w:val="16"/>
        </w:rPr>
      </w:pPr>
    </w:p>
    <w:p w:rsidR="00FF0A0F" w:rsidRPr="0001703A" w:rsidRDefault="00FF0A0F" w:rsidP="00FF0A0F">
      <w:pPr>
        <w:rPr>
          <w:color w:val="000000" w:themeColor="text1"/>
          <w:sz w:val="16"/>
          <w:szCs w:val="16"/>
        </w:rPr>
      </w:pPr>
    </w:p>
    <w:p w:rsidR="00FF0A0F" w:rsidRPr="0001703A" w:rsidRDefault="00FF0A0F" w:rsidP="00FF0A0F">
      <w:pPr>
        <w:rPr>
          <w:color w:val="000000" w:themeColor="text1"/>
          <w:sz w:val="16"/>
          <w:szCs w:val="16"/>
        </w:rPr>
      </w:pPr>
    </w:p>
    <w:p w:rsidR="00D762FA" w:rsidRDefault="00576277" w:rsidP="00C85168">
      <w:pPr>
        <w:pStyle w:val="a5"/>
        <w:spacing w:before="0" w:beforeAutospacing="0" w:after="0" w:afterAutospacing="0"/>
        <w:rPr>
          <w:rStyle w:val="a9"/>
          <w:i/>
          <w:sz w:val="22"/>
          <w:szCs w:val="22"/>
        </w:rPr>
      </w:pPr>
      <w:r w:rsidRPr="00C85168">
        <w:rPr>
          <w:rStyle w:val="a9"/>
          <w:i/>
          <w:sz w:val="22"/>
          <w:szCs w:val="22"/>
        </w:rPr>
        <w:t xml:space="preserve">Москалёва </w:t>
      </w:r>
      <w:r w:rsidR="000127B5" w:rsidRPr="00C85168">
        <w:rPr>
          <w:rStyle w:val="a9"/>
          <w:i/>
          <w:sz w:val="22"/>
          <w:szCs w:val="22"/>
        </w:rPr>
        <w:t xml:space="preserve">Евгения Александровна, Удмуртский государственный университет, </w:t>
      </w:r>
      <w:r w:rsidR="000127B5" w:rsidRPr="00C85168">
        <w:rPr>
          <w:rStyle w:val="a9"/>
          <w:i/>
          <w:sz w:val="22"/>
          <w:szCs w:val="22"/>
          <w:lang w:val="en-US"/>
        </w:rPr>
        <w:t>moskaleowa</w:t>
      </w:r>
      <w:r w:rsidR="000127B5" w:rsidRPr="00C85168">
        <w:rPr>
          <w:rStyle w:val="a9"/>
          <w:i/>
          <w:sz w:val="22"/>
          <w:szCs w:val="22"/>
        </w:rPr>
        <w:t>.</w:t>
      </w:r>
      <w:r w:rsidR="000127B5" w:rsidRPr="00C85168">
        <w:rPr>
          <w:rStyle w:val="a9"/>
          <w:i/>
          <w:sz w:val="22"/>
          <w:szCs w:val="22"/>
          <w:lang w:val="en-US"/>
        </w:rPr>
        <w:t>j</w:t>
      </w:r>
      <w:r w:rsidR="000127B5" w:rsidRPr="00C85168">
        <w:rPr>
          <w:rStyle w:val="a9"/>
          <w:i/>
          <w:sz w:val="22"/>
          <w:szCs w:val="22"/>
        </w:rPr>
        <w:t>@</w:t>
      </w:r>
      <w:r w:rsidR="000127B5" w:rsidRPr="00C85168">
        <w:rPr>
          <w:rStyle w:val="a9"/>
          <w:i/>
          <w:sz w:val="22"/>
          <w:szCs w:val="22"/>
          <w:lang w:val="en-US"/>
        </w:rPr>
        <w:t>yandex</w:t>
      </w:r>
      <w:r w:rsidR="000127B5" w:rsidRPr="00C85168">
        <w:rPr>
          <w:rStyle w:val="a9"/>
          <w:i/>
          <w:sz w:val="22"/>
          <w:szCs w:val="22"/>
        </w:rPr>
        <w:t>.</w:t>
      </w:r>
      <w:r w:rsidR="000127B5" w:rsidRPr="00C85168">
        <w:rPr>
          <w:rStyle w:val="a9"/>
          <w:i/>
          <w:sz w:val="22"/>
          <w:szCs w:val="22"/>
          <w:lang w:val="en-US"/>
        </w:rPr>
        <w:t>ru</w:t>
      </w:r>
    </w:p>
    <w:p w:rsidR="000127B5" w:rsidRPr="00C85168" w:rsidRDefault="000127B5" w:rsidP="00D762FA">
      <w:pPr>
        <w:pStyle w:val="a5"/>
        <w:spacing w:before="0" w:beforeAutospacing="0" w:after="0" w:afterAutospacing="0"/>
        <w:jc w:val="both"/>
        <w:rPr>
          <w:rStyle w:val="a9"/>
          <w:i/>
          <w:sz w:val="22"/>
          <w:szCs w:val="22"/>
        </w:rPr>
      </w:pPr>
      <w:r w:rsidRPr="00C85168">
        <w:rPr>
          <w:rStyle w:val="a9"/>
          <w:i/>
          <w:sz w:val="22"/>
          <w:szCs w:val="22"/>
        </w:rPr>
        <w:t xml:space="preserve">Научный руководитель </w:t>
      </w:r>
      <w:r w:rsidR="00D762FA">
        <w:rPr>
          <w:rStyle w:val="a9"/>
          <w:i/>
          <w:sz w:val="22"/>
          <w:szCs w:val="22"/>
        </w:rPr>
        <w:t>—</w:t>
      </w:r>
      <w:r w:rsidRPr="00C85168">
        <w:rPr>
          <w:rStyle w:val="a9"/>
          <w:i/>
          <w:sz w:val="22"/>
          <w:szCs w:val="22"/>
        </w:rPr>
        <w:t xml:space="preserve"> </w:t>
      </w:r>
      <w:smartTag w:uri="urn:schemas-microsoft-com:office:smarttags" w:element="PersonName">
        <w:r w:rsidR="00F66CCC" w:rsidRPr="00C85168">
          <w:rPr>
            <w:rStyle w:val="a9"/>
            <w:i/>
            <w:sz w:val="22"/>
            <w:szCs w:val="22"/>
          </w:rPr>
          <w:t xml:space="preserve">Первина </w:t>
        </w:r>
        <w:r w:rsidRPr="00C85168">
          <w:rPr>
            <w:rStyle w:val="a9"/>
            <w:i/>
            <w:sz w:val="22"/>
            <w:szCs w:val="22"/>
          </w:rPr>
          <w:t>Любовь</w:t>
        </w:r>
      </w:smartTag>
      <w:r w:rsidRPr="00C85168">
        <w:rPr>
          <w:rStyle w:val="a9"/>
          <w:i/>
          <w:sz w:val="22"/>
          <w:szCs w:val="22"/>
        </w:rPr>
        <w:t xml:space="preserve"> Ивановна, Удмуртский государственный ун</w:t>
      </w:r>
      <w:r w:rsidRPr="00C85168">
        <w:rPr>
          <w:rStyle w:val="a9"/>
          <w:i/>
          <w:sz w:val="22"/>
          <w:szCs w:val="22"/>
        </w:rPr>
        <w:t>и</w:t>
      </w:r>
      <w:r w:rsidRPr="00C85168">
        <w:rPr>
          <w:rStyle w:val="a9"/>
          <w:i/>
          <w:sz w:val="22"/>
          <w:szCs w:val="22"/>
        </w:rPr>
        <w:t>верситет, доцент</w:t>
      </w:r>
    </w:p>
    <w:p w:rsidR="00576277" w:rsidRPr="00D762FA" w:rsidRDefault="00576277" w:rsidP="00C85168">
      <w:pPr>
        <w:pStyle w:val="a5"/>
        <w:spacing w:before="0" w:beforeAutospacing="0" w:after="0" w:afterAutospacing="0"/>
        <w:rPr>
          <w:rStyle w:val="a9"/>
          <w:b w:val="0"/>
          <w:sz w:val="22"/>
          <w:szCs w:val="22"/>
        </w:rPr>
      </w:pPr>
    </w:p>
    <w:p w:rsidR="00576277" w:rsidRPr="00C85168" w:rsidRDefault="000127B5" w:rsidP="00C85168">
      <w:pPr>
        <w:pStyle w:val="a5"/>
        <w:spacing w:before="0" w:beforeAutospacing="0" w:after="0" w:afterAutospacing="0"/>
        <w:jc w:val="center"/>
        <w:rPr>
          <w:b/>
          <w:bCs/>
          <w:sz w:val="22"/>
          <w:szCs w:val="22"/>
        </w:rPr>
      </w:pPr>
      <w:r w:rsidRPr="00C85168">
        <w:rPr>
          <w:b/>
          <w:bCs/>
          <w:sz w:val="22"/>
          <w:szCs w:val="22"/>
        </w:rPr>
        <w:t>ТВОРЧЕСКИЙ МЕТОД УДМУРТСКОГО ХУДОЖНИКА В. И. МИХАЙЛОВА</w:t>
      </w:r>
    </w:p>
    <w:p w:rsidR="000127B5" w:rsidRPr="00456EFD" w:rsidRDefault="000127B5" w:rsidP="00C85168">
      <w:pPr>
        <w:pStyle w:val="a5"/>
        <w:spacing w:before="0" w:beforeAutospacing="0" w:after="0" w:afterAutospacing="0"/>
        <w:jc w:val="center"/>
        <w:rPr>
          <w:b/>
          <w:bCs/>
          <w:sz w:val="22"/>
          <w:szCs w:val="22"/>
          <w:lang w:val="en-US"/>
        </w:rPr>
      </w:pPr>
      <w:r w:rsidRPr="00FF0A0F">
        <w:rPr>
          <w:b/>
          <w:bCs/>
          <w:sz w:val="22"/>
          <w:szCs w:val="22"/>
          <w:lang w:val="en-US"/>
        </w:rPr>
        <w:t>CREATIVE METHOD OF THE</w:t>
      </w:r>
      <w:r w:rsidR="00456EFD">
        <w:rPr>
          <w:b/>
          <w:bCs/>
          <w:sz w:val="22"/>
          <w:szCs w:val="22"/>
          <w:lang w:val="en-US"/>
        </w:rPr>
        <w:t xml:space="preserve"> UDMURT ARTIST V. I. MIKHAILOV</w:t>
      </w:r>
    </w:p>
    <w:p w:rsidR="00576277" w:rsidRPr="00FF7D4E" w:rsidRDefault="00576277" w:rsidP="00D762FA">
      <w:pPr>
        <w:pStyle w:val="a5"/>
        <w:spacing w:before="0" w:beforeAutospacing="0" w:after="0" w:afterAutospacing="0"/>
        <w:rPr>
          <w:bCs/>
          <w:sz w:val="22"/>
          <w:szCs w:val="22"/>
          <w:lang w:val="en-US"/>
        </w:rPr>
      </w:pPr>
    </w:p>
    <w:p w:rsidR="000127B5" w:rsidRPr="00D762FA" w:rsidRDefault="000127B5" w:rsidP="00C85168">
      <w:pPr>
        <w:pStyle w:val="a5"/>
        <w:spacing w:before="0" w:beforeAutospacing="0" w:after="0" w:afterAutospacing="0"/>
        <w:ind w:firstLine="709"/>
        <w:jc w:val="both"/>
        <w:rPr>
          <w:bCs/>
          <w:sz w:val="22"/>
          <w:szCs w:val="22"/>
        </w:rPr>
      </w:pPr>
      <w:r w:rsidRPr="00C85168">
        <w:rPr>
          <w:b/>
          <w:bCs/>
          <w:sz w:val="22"/>
          <w:szCs w:val="22"/>
        </w:rPr>
        <w:t>Аннотация</w:t>
      </w:r>
      <w:r w:rsidR="00D762FA">
        <w:rPr>
          <w:b/>
          <w:bCs/>
          <w:sz w:val="22"/>
          <w:szCs w:val="22"/>
        </w:rPr>
        <w:t>.</w:t>
      </w:r>
      <w:r w:rsidRPr="00D762FA">
        <w:rPr>
          <w:rFonts w:ascii="Arial" w:hAnsi="Arial" w:cs="Arial"/>
          <w:b/>
          <w:sz w:val="22"/>
          <w:szCs w:val="22"/>
        </w:rPr>
        <w:t xml:space="preserve"> </w:t>
      </w:r>
      <w:r w:rsidRPr="00C85168">
        <w:rPr>
          <w:sz w:val="22"/>
          <w:szCs w:val="22"/>
        </w:rPr>
        <w:t>Статья представляет собой обзор творчества известного удмуртского х</w:t>
      </w:r>
      <w:r w:rsidRPr="00C85168">
        <w:rPr>
          <w:sz w:val="22"/>
          <w:szCs w:val="22"/>
        </w:rPr>
        <w:t>у</w:t>
      </w:r>
      <w:r w:rsidRPr="00C85168">
        <w:rPr>
          <w:sz w:val="22"/>
          <w:szCs w:val="22"/>
        </w:rPr>
        <w:t>дожника В. И. Михайлова. Особое внимание уделяется истокам живописного наследия В.</w:t>
      </w:r>
      <w:r w:rsidR="00D762FA">
        <w:rPr>
          <w:sz w:val="22"/>
          <w:szCs w:val="22"/>
        </w:rPr>
        <w:t> </w:t>
      </w:r>
      <w:r w:rsidRPr="00C85168">
        <w:rPr>
          <w:sz w:val="22"/>
          <w:szCs w:val="22"/>
        </w:rPr>
        <w:t>И.</w:t>
      </w:r>
      <w:r w:rsidR="00D762FA">
        <w:rPr>
          <w:sz w:val="22"/>
          <w:szCs w:val="22"/>
        </w:rPr>
        <w:t> </w:t>
      </w:r>
      <w:r w:rsidRPr="00C85168">
        <w:rPr>
          <w:sz w:val="22"/>
          <w:szCs w:val="22"/>
        </w:rPr>
        <w:t>Михайлова: биографическим, историческим и мифологическим, которые и обуславлив</w:t>
      </w:r>
      <w:r w:rsidRPr="00C85168">
        <w:rPr>
          <w:sz w:val="22"/>
          <w:szCs w:val="22"/>
        </w:rPr>
        <w:t>а</w:t>
      </w:r>
      <w:r w:rsidRPr="00C85168">
        <w:rPr>
          <w:sz w:val="22"/>
          <w:szCs w:val="22"/>
        </w:rPr>
        <w:t>ют самобытность художественного мышления автора, нашедшего разнообразное жанровое в</w:t>
      </w:r>
      <w:r w:rsidRPr="00C85168">
        <w:rPr>
          <w:sz w:val="22"/>
          <w:szCs w:val="22"/>
        </w:rPr>
        <w:t>о</w:t>
      </w:r>
      <w:r w:rsidRPr="00C85168">
        <w:rPr>
          <w:sz w:val="22"/>
          <w:szCs w:val="22"/>
        </w:rPr>
        <w:lastRenderedPageBreak/>
        <w:t>площение в пейзажах, портретах и натюрмортах. При этом важнейшие этапы творческой эв</w:t>
      </w:r>
      <w:r w:rsidRPr="00C85168">
        <w:rPr>
          <w:sz w:val="22"/>
          <w:szCs w:val="22"/>
        </w:rPr>
        <w:t>о</w:t>
      </w:r>
      <w:r w:rsidRPr="00C85168">
        <w:rPr>
          <w:sz w:val="22"/>
          <w:szCs w:val="22"/>
        </w:rPr>
        <w:t>люции автора проиллюстрированы интерпретацией ряда знаковых для художника работ («Пр</w:t>
      </w:r>
      <w:r w:rsidRPr="00C85168">
        <w:rPr>
          <w:sz w:val="22"/>
          <w:szCs w:val="22"/>
        </w:rPr>
        <w:t>о</w:t>
      </w:r>
      <w:r w:rsidRPr="00C85168">
        <w:rPr>
          <w:sz w:val="22"/>
          <w:szCs w:val="22"/>
        </w:rPr>
        <w:t>воды», «Теплая встреча», «Родник» и др</w:t>
      </w:r>
      <w:r w:rsidR="00D762FA">
        <w:rPr>
          <w:sz w:val="22"/>
          <w:szCs w:val="22"/>
        </w:rPr>
        <w:t>угие</w:t>
      </w:r>
      <w:r w:rsidRPr="00C85168">
        <w:rPr>
          <w:sz w:val="22"/>
          <w:szCs w:val="22"/>
        </w:rPr>
        <w:t>).</w:t>
      </w:r>
    </w:p>
    <w:p w:rsidR="000127B5" w:rsidRPr="00D762FA" w:rsidRDefault="000127B5" w:rsidP="00C85168">
      <w:pPr>
        <w:pStyle w:val="a5"/>
        <w:spacing w:before="0" w:beforeAutospacing="0" w:after="0" w:afterAutospacing="0"/>
        <w:ind w:firstLine="709"/>
        <w:jc w:val="both"/>
        <w:rPr>
          <w:bCs/>
          <w:sz w:val="22"/>
          <w:szCs w:val="22"/>
          <w:lang w:val="en-US"/>
        </w:rPr>
      </w:pPr>
      <w:r w:rsidRPr="00C85168">
        <w:rPr>
          <w:b/>
          <w:bCs/>
          <w:sz w:val="22"/>
          <w:szCs w:val="22"/>
          <w:lang w:val="en-US"/>
        </w:rPr>
        <w:t>Abstract</w:t>
      </w:r>
      <w:r w:rsidR="00D762FA" w:rsidRPr="00D762FA">
        <w:rPr>
          <w:b/>
          <w:bCs/>
          <w:sz w:val="22"/>
          <w:szCs w:val="22"/>
          <w:lang w:val="en-US"/>
        </w:rPr>
        <w:t>.</w:t>
      </w:r>
      <w:r w:rsidRPr="00C85168">
        <w:rPr>
          <w:rFonts w:ascii="Arial" w:hAnsi="Arial" w:cs="Arial"/>
          <w:sz w:val="22"/>
          <w:szCs w:val="22"/>
          <w:lang w:val="en-US"/>
        </w:rPr>
        <w:t xml:space="preserve"> </w:t>
      </w:r>
      <w:r w:rsidRPr="00C85168">
        <w:rPr>
          <w:sz w:val="22"/>
          <w:szCs w:val="22"/>
          <w:lang w:val="en-US"/>
        </w:rPr>
        <w:t>The article is a review of the work of the famous Udmurt artist V</w:t>
      </w:r>
      <w:r w:rsidR="00D762FA" w:rsidRPr="00D762FA">
        <w:rPr>
          <w:sz w:val="22"/>
          <w:szCs w:val="22"/>
          <w:lang w:val="en-US"/>
        </w:rPr>
        <w:t xml:space="preserve">. </w:t>
      </w:r>
      <w:r w:rsidRPr="00C85168">
        <w:rPr>
          <w:sz w:val="22"/>
          <w:szCs w:val="22"/>
          <w:lang w:val="en-US"/>
        </w:rPr>
        <w:t>I</w:t>
      </w:r>
      <w:r w:rsidR="00D762FA" w:rsidRPr="00D762FA">
        <w:rPr>
          <w:sz w:val="22"/>
          <w:szCs w:val="22"/>
          <w:lang w:val="en-US"/>
        </w:rPr>
        <w:t>.</w:t>
      </w:r>
      <w:r w:rsidRPr="00C85168">
        <w:rPr>
          <w:sz w:val="22"/>
          <w:szCs w:val="22"/>
          <w:lang w:val="en-US"/>
        </w:rPr>
        <w:t xml:space="preserve"> Mikhailov. Pa</w:t>
      </w:r>
      <w:r w:rsidRPr="00C85168">
        <w:rPr>
          <w:sz w:val="22"/>
          <w:szCs w:val="22"/>
          <w:lang w:val="en-US"/>
        </w:rPr>
        <w:t>r</w:t>
      </w:r>
      <w:r w:rsidRPr="00C85168">
        <w:rPr>
          <w:sz w:val="22"/>
          <w:szCs w:val="22"/>
          <w:lang w:val="en-US"/>
        </w:rPr>
        <w:t>ticular attention is paid to the origins of V. Mikhailov's pictorial heritage: biographical, historical and mythological, which determine the originality of artistic thinking of the author, who found a diverse genre embodiment in landscapes, portraits and still lifes. At the same time, the most important stages of the author's creative evolution are illustrated by the interpretation of a number of works that are si</w:t>
      </w:r>
      <w:r w:rsidRPr="00C85168">
        <w:rPr>
          <w:sz w:val="22"/>
          <w:szCs w:val="22"/>
          <w:lang w:val="en-US"/>
        </w:rPr>
        <w:t>g</w:t>
      </w:r>
      <w:r w:rsidRPr="00C85168">
        <w:rPr>
          <w:sz w:val="22"/>
          <w:szCs w:val="22"/>
          <w:lang w:val="en-US"/>
        </w:rPr>
        <w:t>nificant for the artist (</w:t>
      </w:r>
      <w:r w:rsidR="00D762FA" w:rsidRPr="00D762FA">
        <w:rPr>
          <w:sz w:val="22"/>
          <w:szCs w:val="22"/>
          <w:lang w:val="en-US"/>
        </w:rPr>
        <w:t>«</w:t>
      </w:r>
      <w:r w:rsidRPr="00C85168">
        <w:rPr>
          <w:sz w:val="22"/>
          <w:szCs w:val="22"/>
          <w:lang w:val="en-US"/>
        </w:rPr>
        <w:t>Seeing off</w:t>
      </w:r>
      <w:r w:rsidR="00D762FA" w:rsidRPr="00D762FA">
        <w:rPr>
          <w:sz w:val="22"/>
          <w:szCs w:val="22"/>
          <w:lang w:val="en-US"/>
        </w:rPr>
        <w:t>»</w:t>
      </w:r>
      <w:r w:rsidRPr="00C85168">
        <w:rPr>
          <w:sz w:val="22"/>
          <w:szCs w:val="22"/>
          <w:lang w:val="en-US"/>
        </w:rPr>
        <w:t xml:space="preserve">, </w:t>
      </w:r>
      <w:r w:rsidR="00D762FA" w:rsidRPr="00D762FA">
        <w:rPr>
          <w:sz w:val="22"/>
          <w:szCs w:val="22"/>
          <w:lang w:val="en-US"/>
        </w:rPr>
        <w:t>«</w:t>
      </w:r>
      <w:r w:rsidRPr="00C85168">
        <w:rPr>
          <w:sz w:val="22"/>
          <w:szCs w:val="22"/>
          <w:lang w:val="en-US"/>
        </w:rPr>
        <w:t>Warm Encounter</w:t>
      </w:r>
      <w:r w:rsidR="00D762FA" w:rsidRPr="00D762FA">
        <w:rPr>
          <w:sz w:val="22"/>
          <w:szCs w:val="22"/>
          <w:lang w:val="en-US"/>
        </w:rPr>
        <w:t>»</w:t>
      </w:r>
      <w:r w:rsidRPr="00C85168">
        <w:rPr>
          <w:sz w:val="22"/>
          <w:szCs w:val="22"/>
          <w:lang w:val="en-US"/>
        </w:rPr>
        <w:t xml:space="preserve">, </w:t>
      </w:r>
      <w:r w:rsidR="00D762FA" w:rsidRPr="00D762FA">
        <w:rPr>
          <w:sz w:val="22"/>
          <w:szCs w:val="22"/>
          <w:lang w:val="en-US"/>
        </w:rPr>
        <w:t>«</w:t>
      </w:r>
      <w:r w:rsidRPr="00C85168">
        <w:rPr>
          <w:sz w:val="22"/>
          <w:szCs w:val="22"/>
          <w:lang w:val="en-US"/>
        </w:rPr>
        <w:t>Spring</w:t>
      </w:r>
      <w:r w:rsidR="00D762FA" w:rsidRPr="00D762FA">
        <w:rPr>
          <w:sz w:val="22"/>
          <w:szCs w:val="22"/>
          <w:lang w:val="en-US"/>
        </w:rPr>
        <w:t>»</w:t>
      </w:r>
      <w:r w:rsidRPr="00C85168">
        <w:rPr>
          <w:sz w:val="22"/>
          <w:szCs w:val="22"/>
          <w:lang w:val="en-US"/>
        </w:rPr>
        <w:t>, etc.).</w:t>
      </w:r>
    </w:p>
    <w:p w:rsidR="000127B5" w:rsidRPr="00D762FA" w:rsidRDefault="000127B5" w:rsidP="00C85168">
      <w:pPr>
        <w:pStyle w:val="a5"/>
        <w:spacing w:before="0" w:beforeAutospacing="0" w:after="0" w:afterAutospacing="0"/>
        <w:ind w:firstLine="709"/>
        <w:jc w:val="both"/>
        <w:rPr>
          <w:bCs/>
          <w:sz w:val="22"/>
          <w:szCs w:val="22"/>
        </w:rPr>
      </w:pPr>
      <w:r w:rsidRPr="00C85168">
        <w:rPr>
          <w:b/>
          <w:bCs/>
          <w:i/>
          <w:sz w:val="22"/>
          <w:szCs w:val="22"/>
        </w:rPr>
        <w:t xml:space="preserve">Ключевые слова: </w:t>
      </w:r>
      <w:r w:rsidRPr="00C85168">
        <w:rPr>
          <w:bCs/>
          <w:sz w:val="22"/>
          <w:szCs w:val="22"/>
        </w:rPr>
        <w:t>творчество</w:t>
      </w:r>
      <w:r w:rsidRPr="00C85168">
        <w:rPr>
          <w:b/>
          <w:bCs/>
          <w:i/>
          <w:sz w:val="22"/>
          <w:szCs w:val="22"/>
        </w:rPr>
        <w:t xml:space="preserve">, </w:t>
      </w:r>
      <w:r w:rsidRPr="00C85168">
        <w:rPr>
          <w:bCs/>
          <w:sz w:val="22"/>
          <w:szCs w:val="22"/>
        </w:rPr>
        <w:t>живопись, удмуртская мифология, народная тема.</w:t>
      </w:r>
    </w:p>
    <w:p w:rsidR="00576277" w:rsidRPr="00C85168" w:rsidRDefault="00F66CCC" w:rsidP="00C85168">
      <w:pPr>
        <w:pStyle w:val="a5"/>
        <w:spacing w:before="0" w:beforeAutospacing="0" w:after="0" w:afterAutospacing="0"/>
        <w:ind w:firstLine="709"/>
        <w:jc w:val="both"/>
        <w:rPr>
          <w:bCs/>
          <w:sz w:val="22"/>
          <w:szCs w:val="22"/>
          <w:lang w:val="en-US"/>
        </w:rPr>
      </w:pPr>
      <w:r w:rsidRPr="00C85168">
        <w:rPr>
          <w:b/>
          <w:bCs/>
          <w:i/>
          <w:sz w:val="22"/>
          <w:szCs w:val="22"/>
          <w:lang w:val="en-US"/>
        </w:rPr>
        <w:t>Key</w:t>
      </w:r>
      <w:r w:rsidR="000127B5" w:rsidRPr="00C85168">
        <w:rPr>
          <w:b/>
          <w:bCs/>
          <w:i/>
          <w:sz w:val="22"/>
          <w:szCs w:val="22"/>
          <w:lang w:val="en-US"/>
        </w:rPr>
        <w:t>words:</w:t>
      </w:r>
      <w:r w:rsidR="000127B5" w:rsidRPr="00C85168">
        <w:rPr>
          <w:sz w:val="22"/>
          <w:szCs w:val="22"/>
          <w:lang w:val="en-US"/>
        </w:rPr>
        <w:t xml:space="preserve"> </w:t>
      </w:r>
      <w:r w:rsidR="000127B5" w:rsidRPr="00C85168">
        <w:rPr>
          <w:bCs/>
          <w:sz w:val="22"/>
          <w:szCs w:val="22"/>
          <w:lang w:val="en-US"/>
        </w:rPr>
        <w:t>creativity, painting, udmurt mythology, folk theme.</w:t>
      </w:r>
    </w:p>
    <w:p w:rsidR="00576277" w:rsidRPr="00C85168" w:rsidRDefault="000127B5" w:rsidP="00C85168">
      <w:pPr>
        <w:pStyle w:val="a5"/>
        <w:spacing w:before="0" w:beforeAutospacing="0" w:after="0" w:afterAutospacing="0"/>
        <w:ind w:firstLine="709"/>
        <w:jc w:val="both"/>
        <w:rPr>
          <w:sz w:val="22"/>
          <w:szCs w:val="22"/>
        </w:rPr>
      </w:pPr>
      <w:r w:rsidRPr="00C85168">
        <w:rPr>
          <w:rStyle w:val="a9"/>
          <w:b w:val="0"/>
          <w:sz w:val="22"/>
          <w:szCs w:val="22"/>
        </w:rPr>
        <w:t xml:space="preserve">Вячеслав Михайлов (псевдоним Гиргорей Слави) </w:t>
      </w:r>
      <w:r w:rsidR="00775D59">
        <w:rPr>
          <w:rStyle w:val="a9"/>
          <w:b w:val="0"/>
          <w:sz w:val="22"/>
          <w:szCs w:val="22"/>
        </w:rPr>
        <w:t xml:space="preserve">— </w:t>
      </w:r>
      <w:r w:rsidRPr="00C85168">
        <w:rPr>
          <w:rStyle w:val="a9"/>
          <w:b w:val="0"/>
          <w:sz w:val="22"/>
          <w:szCs w:val="22"/>
        </w:rPr>
        <w:t>известный живописец, график-ил</w:t>
      </w:r>
      <w:r w:rsidR="00D762FA">
        <w:rPr>
          <w:rStyle w:val="a9"/>
          <w:b w:val="0"/>
          <w:sz w:val="22"/>
          <w:szCs w:val="22"/>
        </w:rPr>
        <w:softHyphen/>
      </w:r>
      <w:r w:rsidRPr="00C85168">
        <w:rPr>
          <w:rStyle w:val="a9"/>
          <w:b w:val="0"/>
          <w:sz w:val="22"/>
          <w:szCs w:val="22"/>
        </w:rPr>
        <w:t>люстратор, педагог. Заслуженный деятель искусств УР, член творческого объединения «И</w:t>
      </w:r>
      <w:r w:rsidRPr="00C85168">
        <w:rPr>
          <w:rStyle w:val="a9"/>
          <w:b w:val="0"/>
          <w:sz w:val="22"/>
          <w:szCs w:val="22"/>
        </w:rPr>
        <w:t>ж</w:t>
      </w:r>
      <w:r w:rsidRPr="00C85168">
        <w:rPr>
          <w:rStyle w:val="a9"/>
          <w:b w:val="0"/>
          <w:sz w:val="22"/>
          <w:szCs w:val="22"/>
        </w:rPr>
        <w:t>кар», автор уникальных и неповторимых пейзажей, портретов, натюрмортов, а также создатель ярких фантазийных и философских работ, связанных с удмуртской мифологией. Художник во многих своих произведениях обращается к национальным корням, черпая вдохновение в у</w:t>
      </w:r>
      <w:r w:rsidRPr="00C85168">
        <w:rPr>
          <w:rStyle w:val="a9"/>
          <w:b w:val="0"/>
          <w:sz w:val="22"/>
          <w:szCs w:val="22"/>
        </w:rPr>
        <w:t>д</w:t>
      </w:r>
      <w:r w:rsidRPr="00C85168">
        <w:rPr>
          <w:rStyle w:val="a9"/>
          <w:b w:val="0"/>
          <w:sz w:val="22"/>
          <w:szCs w:val="22"/>
        </w:rPr>
        <w:t xml:space="preserve">муртском фольклоре </w:t>
      </w:r>
      <w:r w:rsidR="00381713" w:rsidRPr="00C85168">
        <w:rPr>
          <w:rStyle w:val="a9"/>
          <w:b w:val="0"/>
          <w:sz w:val="22"/>
          <w:szCs w:val="22"/>
        </w:rPr>
        <w:t xml:space="preserve">и древней языческой мифологии. </w:t>
      </w:r>
      <w:r w:rsidRPr="00C85168">
        <w:rPr>
          <w:rStyle w:val="a9"/>
          <w:b w:val="0"/>
          <w:sz w:val="22"/>
          <w:szCs w:val="22"/>
        </w:rPr>
        <w:t xml:space="preserve">Вячеслав Ильич Михайлов </w:t>
      </w:r>
      <w:r w:rsidRPr="00C85168">
        <w:rPr>
          <w:sz w:val="22"/>
          <w:szCs w:val="22"/>
        </w:rPr>
        <w:t>родился в</w:t>
      </w:r>
      <w:r w:rsidR="00D762FA">
        <w:rPr>
          <w:sz w:val="22"/>
          <w:szCs w:val="22"/>
        </w:rPr>
        <w:t> </w:t>
      </w:r>
      <w:r w:rsidRPr="00C85168">
        <w:rPr>
          <w:sz w:val="22"/>
          <w:szCs w:val="22"/>
        </w:rPr>
        <w:t>1951 году в деревне Писеево Алнашского района. Детство его проходило среди необозримых просторов полей и лесов, возле извилистой речки Чаж и на ее крутых пригорках. Будущий х</w:t>
      </w:r>
      <w:r w:rsidRPr="00C85168">
        <w:rPr>
          <w:sz w:val="22"/>
          <w:szCs w:val="22"/>
        </w:rPr>
        <w:t>у</w:t>
      </w:r>
      <w:r w:rsidRPr="00C85168">
        <w:rPr>
          <w:sz w:val="22"/>
          <w:szCs w:val="22"/>
        </w:rPr>
        <w:t>дожник учился в местной восьмилетней школе. Жизнь деревенского мальчишки была нера</w:t>
      </w:r>
      <w:r w:rsidRPr="00C85168">
        <w:rPr>
          <w:sz w:val="22"/>
          <w:szCs w:val="22"/>
        </w:rPr>
        <w:t>з</w:t>
      </w:r>
      <w:r w:rsidRPr="00C85168">
        <w:rPr>
          <w:sz w:val="22"/>
          <w:szCs w:val="22"/>
        </w:rPr>
        <w:t xml:space="preserve">рывно связана с жизнью природы. Монотонная зима, весеннее пробуждение природы, золотое время года </w:t>
      </w:r>
      <w:r w:rsidR="00D762FA">
        <w:rPr>
          <w:sz w:val="22"/>
          <w:szCs w:val="22"/>
        </w:rPr>
        <w:t>—</w:t>
      </w:r>
      <w:r w:rsidRPr="00C85168">
        <w:rPr>
          <w:sz w:val="22"/>
          <w:szCs w:val="22"/>
        </w:rPr>
        <w:t xml:space="preserve"> лето, щедрая на краски и урожай осень. Это бесконечное изменение природы и</w:t>
      </w:r>
      <w:r w:rsidR="00D762FA">
        <w:rPr>
          <w:sz w:val="22"/>
          <w:szCs w:val="22"/>
        </w:rPr>
        <w:t> </w:t>
      </w:r>
      <w:r w:rsidRPr="00C85168">
        <w:rPr>
          <w:sz w:val="22"/>
          <w:szCs w:val="22"/>
        </w:rPr>
        <w:t>сила детских впечатлений превратились в тесную, сокровенную и загадочную связь между будущим художником и природой, а в дальнейшем стали его неисчерпаемым творческим арс</w:t>
      </w:r>
      <w:r w:rsidRPr="00C85168">
        <w:rPr>
          <w:sz w:val="22"/>
          <w:szCs w:val="22"/>
        </w:rPr>
        <w:t>е</w:t>
      </w:r>
      <w:r w:rsidRPr="00C85168">
        <w:rPr>
          <w:sz w:val="22"/>
          <w:szCs w:val="22"/>
        </w:rPr>
        <w:t>на</w:t>
      </w:r>
      <w:r w:rsidR="00381713" w:rsidRPr="00C85168">
        <w:rPr>
          <w:sz w:val="22"/>
          <w:szCs w:val="22"/>
        </w:rPr>
        <w:t xml:space="preserve">лом. </w:t>
      </w:r>
      <w:r w:rsidRPr="00C85168">
        <w:rPr>
          <w:sz w:val="22"/>
          <w:szCs w:val="22"/>
        </w:rPr>
        <w:t>В 2016 году прошла выставка, посвящённая 65-летию Вячеслава Ильича. Она предста</w:t>
      </w:r>
      <w:r w:rsidRPr="00C85168">
        <w:rPr>
          <w:sz w:val="22"/>
          <w:szCs w:val="22"/>
        </w:rPr>
        <w:t>в</w:t>
      </w:r>
      <w:r w:rsidRPr="00C85168">
        <w:rPr>
          <w:sz w:val="22"/>
          <w:szCs w:val="22"/>
        </w:rPr>
        <w:t>ляла собой эволюцию творческого пути художник</w:t>
      </w:r>
      <w:r w:rsidR="00775D59">
        <w:rPr>
          <w:sz w:val="22"/>
          <w:szCs w:val="22"/>
        </w:rPr>
        <w:t>а</w:t>
      </w:r>
      <w:r w:rsidRPr="00C85168">
        <w:rPr>
          <w:sz w:val="22"/>
          <w:szCs w:val="22"/>
        </w:rPr>
        <w:t xml:space="preserve"> и включала в себя как ранние полотна из коллекции Удмуртского республиканского музея изобразительных искусств, так и его произв</w:t>
      </w:r>
      <w:r w:rsidRPr="00C85168">
        <w:rPr>
          <w:sz w:val="22"/>
          <w:szCs w:val="22"/>
        </w:rPr>
        <w:t>е</w:t>
      </w:r>
      <w:r w:rsidRPr="00C85168">
        <w:rPr>
          <w:sz w:val="22"/>
          <w:szCs w:val="22"/>
        </w:rPr>
        <w:t>дения последних лет. Среди этапных и наиболее интересных работ мастера картины: «Пров</w:t>
      </w:r>
      <w:r w:rsidRPr="00C85168">
        <w:rPr>
          <w:sz w:val="22"/>
          <w:szCs w:val="22"/>
        </w:rPr>
        <w:t>о</w:t>
      </w:r>
      <w:r w:rsidRPr="00C85168">
        <w:rPr>
          <w:sz w:val="22"/>
          <w:szCs w:val="22"/>
        </w:rPr>
        <w:t>ды» (1984), «К весне. Деревня Писеево» (1987), «Тёплая встреча» (1994), «Ангел спаситель» (2016), «У подножия радуги» (2016), «Севериха» (2015) и другие. Многие работы живописца экспони</w:t>
      </w:r>
      <w:r w:rsidR="00381713" w:rsidRPr="00C85168">
        <w:rPr>
          <w:sz w:val="22"/>
          <w:szCs w:val="22"/>
        </w:rPr>
        <w:t xml:space="preserve">ровались впервые. </w:t>
      </w:r>
      <w:r w:rsidRPr="00C85168">
        <w:rPr>
          <w:sz w:val="22"/>
          <w:szCs w:val="22"/>
        </w:rPr>
        <w:t xml:space="preserve">Начало самостоятельного творческого пути Вячеслава Михайлова приходится на конец 70-х годов </w:t>
      </w:r>
      <w:r w:rsidR="00D762FA">
        <w:rPr>
          <w:sz w:val="22"/>
          <w:szCs w:val="22"/>
        </w:rPr>
        <w:t>—</w:t>
      </w:r>
      <w:r w:rsidRPr="00C85168">
        <w:rPr>
          <w:sz w:val="22"/>
          <w:szCs w:val="22"/>
        </w:rPr>
        <w:t xml:space="preserve"> время, связанное с периодом так называемого социалист</w:t>
      </w:r>
      <w:r w:rsidRPr="00C85168">
        <w:rPr>
          <w:sz w:val="22"/>
          <w:szCs w:val="22"/>
        </w:rPr>
        <w:t>и</w:t>
      </w:r>
      <w:r w:rsidRPr="00C85168">
        <w:rPr>
          <w:sz w:val="22"/>
          <w:szCs w:val="22"/>
        </w:rPr>
        <w:t>ческого реализма в изобразительном искусстве страны. Однако художник отказывается от п</w:t>
      </w:r>
      <w:r w:rsidRPr="00C85168">
        <w:rPr>
          <w:sz w:val="22"/>
          <w:szCs w:val="22"/>
        </w:rPr>
        <w:t>о</w:t>
      </w:r>
      <w:r w:rsidRPr="00C85168">
        <w:rPr>
          <w:sz w:val="22"/>
          <w:szCs w:val="22"/>
        </w:rPr>
        <w:t>каза парадной стороны, передавая тему деревни и жизни крестьян в совершенно другом, обра</w:t>
      </w:r>
      <w:r w:rsidRPr="00C85168">
        <w:rPr>
          <w:sz w:val="22"/>
          <w:szCs w:val="22"/>
        </w:rPr>
        <w:t>з</w:t>
      </w:r>
      <w:r w:rsidRPr="00C85168">
        <w:rPr>
          <w:sz w:val="22"/>
          <w:szCs w:val="22"/>
        </w:rPr>
        <w:t>но-лирическом и знаково-мифологическом ключе</w:t>
      </w:r>
      <w:r w:rsidRPr="00C85168">
        <w:rPr>
          <w:bCs/>
          <w:sz w:val="22"/>
          <w:szCs w:val="22"/>
        </w:rPr>
        <w:t xml:space="preserve"> [1]</w:t>
      </w:r>
      <w:r w:rsidRPr="00C85168">
        <w:rPr>
          <w:sz w:val="22"/>
          <w:szCs w:val="22"/>
        </w:rPr>
        <w:t>.</w:t>
      </w:r>
      <w:r w:rsidR="00381713" w:rsidRPr="00C85168">
        <w:rPr>
          <w:sz w:val="22"/>
          <w:szCs w:val="22"/>
        </w:rPr>
        <w:t xml:space="preserve"> </w:t>
      </w:r>
      <w:r w:rsidRPr="00C85168">
        <w:rPr>
          <w:sz w:val="22"/>
          <w:szCs w:val="22"/>
        </w:rPr>
        <w:t>Начальный период творчества мастера был посвящён созданию жанровых композиций, представивших изобразительное искусство Удмуртии на крупных выставках страны. В этих лирических полотнах художник тепло и пр</w:t>
      </w:r>
      <w:r w:rsidRPr="00C85168">
        <w:rPr>
          <w:sz w:val="22"/>
          <w:szCs w:val="22"/>
        </w:rPr>
        <w:t>о</w:t>
      </w:r>
      <w:r w:rsidRPr="00C85168">
        <w:rPr>
          <w:sz w:val="22"/>
          <w:szCs w:val="22"/>
        </w:rPr>
        <w:t>никновенно говорит о простых явлениях крестьянской жизни, выявляя единство человека и о</w:t>
      </w:r>
      <w:r w:rsidRPr="00C85168">
        <w:rPr>
          <w:sz w:val="22"/>
          <w:szCs w:val="22"/>
        </w:rPr>
        <w:t>к</w:t>
      </w:r>
      <w:r w:rsidRPr="00C85168">
        <w:rPr>
          <w:sz w:val="22"/>
          <w:szCs w:val="22"/>
        </w:rPr>
        <w:t>ружающей его природы. Примером может стать этапное пол</w:t>
      </w:r>
      <w:r w:rsidR="00D762FA">
        <w:rPr>
          <w:sz w:val="22"/>
          <w:szCs w:val="22"/>
        </w:rPr>
        <w:t>отно художника «Проводы» (1984)</w:t>
      </w:r>
      <w:r w:rsidRPr="00C85168">
        <w:rPr>
          <w:sz w:val="22"/>
          <w:szCs w:val="22"/>
        </w:rPr>
        <w:t>, посвящённое расставанию молодых людей и написанное в лучших традициях русской реал</w:t>
      </w:r>
      <w:r w:rsidRPr="00C85168">
        <w:rPr>
          <w:sz w:val="22"/>
          <w:szCs w:val="22"/>
        </w:rPr>
        <w:t>и</w:t>
      </w:r>
      <w:r w:rsidRPr="00C85168">
        <w:rPr>
          <w:sz w:val="22"/>
          <w:szCs w:val="22"/>
        </w:rPr>
        <w:t xml:space="preserve">стической школы живописи. Ещё одна работа Вячеслава Михайлова этих лет </w:t>
      </w:r>
      <w:r w:rsidR="00D762FA">
        <w:rPr>
          <w:sz w:val="22"/>
          <w:szCs w:val="22"/>
        </w:rPr>
        <w:t>—</w:t>
      </w:r>
      <w:r w:rsidRPr="00C85168">
        <w:rPr>
          <w:sz w:val="22"/>
          <w:szCs w:val="22"/>
        </w:rPr>
        <w:t xml:space="preserve"> лирический пейзаж-настроение «К весне. Деревня Писеево» (1987) </w:t>
      </w:r>
      <w:r w:rsidR="00775D59">
        <w:rPr>
          <w:sz w:val="22"/>
          <w:szCs w:val="22"/>
        </w:rPr>
        <w:t xml:space="preserve">— </w:t>
      </w:r>
      <w:r w:rsidRPr="00C85168">
        <w:rPr>
          <w:sz w:val="22"/>
          <w:szCs w:val="22"/>
        </w:rPr>
        <w:t>представ</w:t>
      </w:r>
      <w:r w:rsidR="00576277" w:rsidRPr="00C85168">
        <w:rPr>
          <w:sz w:val="22"/>
          <w:szCs w:val="22"/>
        </w:rPr>
        <w:t>ляет нам малую родину а</w:t>
      </w:r>
      <w:r w:rsidR="00576277" w:rsidRPr="00C85168">
        <w:rPr>
          <w:sz w:val="22"/>
          <w:szCs w:val="22"/>
        </w:rPr>
        <w:t>в</w:t>
      </w:r>
      <w:r w:rsidR="00576277" w:rsidRPr="00C85168">
        <w:rPr>
          <w:sz w:val="22"/>
          <w:szCs w:val="22"/>
        </w:rPr>
        <w:t xml:space="preserve">тора. </w:t>
      </w:r>
      <w:r w:rsidRPr="00C85168">
        <w:rPr>
          <w:sz w:val="22"/>
          <w:szCs w:val="22"/>
        </w:rPr>
        <w:t>От работы к работе, будь то жанровая</w:t>
      </w:r>
      <w:r w:rsidR="00775D59">
        <w:rPr>
          <w:sz w:val="22"/>
          <w:szCs w:val="22"/>
        </w:rPr>
        <w:t xml:space="preserve"> </w:t>
      </w:r>
      <w:r w:rsidRPr="00C85168">
        <w:rPr>
          <w:sz w:val="22"/>
          <w:szCs w:val="22"/>
        </w:rPr>
        <w:t>картина, пейзаж или натюрморт, складывается своеобразный «художественный язык» художника Михайлова, выраженный прежде всего</w:t>
      </w:r>
      <w:r w:rsidR="00775D59">
        <w:rPr>
          <w:sz w:val="22"/>
          <w:szCs w:val="22"/>
        </w:rPr>
        <w:br/>
      </w:r>
      <w:r w:rsidRPr="00C85168">
        <w:rPr>
          <w:sz w:val="22"/>
          <w:szCs w:val="22"/>
        </w:rPr>
        <w:t>в строгой лаконичной композиции и яркой декоративности палитры, состоящей из звучных кон</w:t>
      </w:r>
      <w:r w:rsidR="00576277" w:rsidRPr="00C85168">
        <w:rPr>
          <w:sz w:val="22"/>
          <w:szCs w:val="22"/>
        </w:rPr>
        <w:t>трастных тонов.</w:t>
      </w:r>
    </w:p>
    <w:p w:rsidR="00576277" w:rsidRPr="00C85168" w:rsidRDefault="000127B5" w:rsidP="00C85168">
      <w:pPr>
        <w:pStyle w:val="a5"/>
        <w:spacing w:before="0" w:beforeAutospacing="0" w:after="0" w:afterAutospacing="0"/>
        <w:ind w:firstLine="709"/>
        <w:jc w:val="both"/>
        <w:rPr>
          <w:sz w:val="22"/>
          <w:szCs w:val="22"/>
        </w:rPr>
      </w:pPr>
      <w:r w:rsidRPr="00C85168">
        <w:rPr>
          <w:sz w:val="22"/>
          <w:szCs w:val="22"/>
        </w:rPr>
        <w:t>Признание эпико-лирической образности произведений Вячеслава Михайлова пр</w:t>
      </w:r>
      <w:r w:rsidRPr="00C85168">
        <w:rPr>
          <w:sz w:val="22"/>
          <w:szCs w:val="22"/>
        </w:rPr>
        <w:t>о</w:t>
      </w:r>
      <w:r w:rsidRPr="00C85168">
        <w:rPr>
          <w:sz w:val="22"/>
          <w:szCs w:val="22"/>
        </w:rPr>
        <w:t>изошло ещё на рубеже 70</w:t>
      </w:r>
      <w:r w:rsidR="00D762FA">
        <w:rPr>
          <w:sz w:val="22"/>
          <w:szCs w:val="22"/>
        </w:rPr>
        <w:t>–</w:t>
      </w:r>
      <w:r w:rsidRPr="00C85168">
        <w:rPr>
          <w:sz w:val="22"/>
          <w:szCs w:val="22"/>
        </w:rPr>
        <w:t>80-х год</w:t>
      </w:r>
      <w:r w:rsidR="00775D59">
        <w:rPr>
          <w:sz w:val="22"/>
          <w:szCs w:val="22"/>
        </w:rPr>
        <w:t>ов</w:t>
      </w:r>
      <w:r w:rsidRPr="00C85168">
        <w:rPr>
          <w:sz w:val="22"/>
          <w:szCs w:val="22"/>
        </w:rPr>
        <w:t xml:space="preserve"> прошлого столетия. А в 90-е годы его творчество оказ</w:t>
      </w:r>
      <w:r w:rsidRPr="00C85168">
        <w:rPr>
          <w:sz w:val="22"/>
          <w:szCs w:val="22"/>
        </w:rPr>
        <w:t>ы</w:t>
      </w:r>
      <w:r w:rsidRPr="00C85168">
        <w:rPr>
          <w:sz w:val="22"/>
          <w:szCs w:val="22"/>
        </w:rPr>
        <w:t>вается знаком искусства нового времени, наступающей эпохи. С этого периода наблюдается повышенный интерес художника к колориту, меняется его отношение к плоскости холста. На смену пастозному письму приходит ровная поверхность, характеризующаяся выразительной звучностью и локальностью цвета. Именно в это время создан групповой портрет «Теплая встреча» (1994), изображающий известных деятелей искусства и науки Удмуртии В. Владык</w:t>
      </w:r>
      <w:r w:rsidRPr="00C85168">
        <w:rPr>
          <w:sz w:val="22"/>
          <w:szCs w:val="22"/>
        </w:rPr>
        <w:t>и</w:t>
      </w:r>
      <w:r w:rsidRPr="00C85168">
        <w:rPr>
          <w:sz w:val="22"/>
          <w:szCs w:val="22"/>
        </w:rPr>
        <w:t>на, М. Гарипова и самого автора, выполненный в духе примитива и отличающийся яркой дек</w:t>
      </w:r>
      <w:r w:rsidRPr="00C85168">
        <w:rPr>
          <w:sz w:val="22"/>
          <w:szCs w:val="22"/>
        </w:rPr>
        <w:t>о</w:t>
      </w:r>
      <w:r w:rsidRPr="00C85168">
        <w:rPr>
          <w:sz w:val="22"/>
          <w:szCs w:val="22"/>
        </w:rPr>
        <w:lastRenderedPageBreak/>
        <w:t>ративностью колорита и осо</w:t>
      </w:r>
      <w:r w:rsidR="00576277" w:rsidRPr="00C85168">
        <w:rPr>
          <w:sz w:val="22"/>
          <w:szCs w:val="22"/>
        </w:rPr>
        <w:t>бой душевностью содержания.</w:t>
      </w:r>
      <w:r w:rsidR="00381713" w:rsidRPr="00C85168">
        <w:rPr>
          <w:sz w:val="22"/>
          <w:szCs w:val="22"/>
        </w:rPr>
        <w:t xml:space="preserve"> </w:t>
      </w:r>
      <w:r w:rsidRPr="00C85168">
        <w:rPr>
          <w:sz w:val="22"/>
          <w:szCs w:val="22"/>
        </w:rPr>
        <w:t>В 2000-е годы мастер продолжает живописную стилистику, начатую ранее. Его работы обогащаются глубоким содержанием, тонкой символикой и поэтичностью образов, где помимо языческого понимания мира появл</w:t>
      </w:r>
      <w:r w:rsidRPr="00C85168">
        <w:rPr>
          <w:sz w:val="22"/>
          <w:szCs w:val="22"/>
        </w:rPr>
        <w:t>я</w:t>
      </w:r>
      <w:r w:rsidRPr="00C85168">
        <w:rPr>
          <w:sz w:val="22"/>
          <w:szCs w:val="22"/>
        </w:rPr>
        <w:t>ются христианские мотивы, искусно вплетённые в общую канву произведения. Так</w:t>
      </w:r>
      <w:r w:rsidR="00775D59">
        <w:rPr>
          <w:sz w:val="22"/>
          <w:szCs w:val="22"/>
        </w:rPr>
        <w:t>,</w:t>
      </w:r>
      <w:r w:rsidRPr="00C85168">
        <w:rPr>
          <w:sz w:val="22"/>
          <w:szCs w:val="22"/>
        </w:rPr>
        <w:t xml:space="preserve"> в картине «Севериха» (2015) могучая ель Мудор кыз </w:t>
      </w:r>
      <w:r w:rsidR="00D762FA">
        <w:rPr>
          <w:sz w:val="22"/>
          <w:szCs w:val="22"/>
        </w:rPr>
        <w:t>—</w:t>
      </w:r>
      <w:r w:rsidRPr="00C85168">
        <w:rPr>
          <w:sz w:val="22"/>
          <w:szCs w:val="22"/>
        </w:rPr>
        <w:t xml:space="preserve"> центр и ось мироздания древнего удмурта, кру</w:t>
      </w:r>
      <w:r w:rsidRPr="00C85168">
        <w:rPr>
          <w:sz w:val="22"/>
          <w:szCs w:val="22"/>
        </w:rPr>
        <w:t>г</w:t>
      </w:r>
      <w:r w:rsidRPr="00C85168">
        <w:rPr>
          <w:sz w:val="22"/>
          <w:szCs w:val="22"/>
        </w:rPr>
        <w:t>лая священная луна, и два ангела, помогающие путнику в ночи, соединили язычество и</w:t>
      </w:r>
      <w:r w:rsidR="00775D59">
        <w:rPr>
          <w:sz w:val="22"/>
          <w:szCs w:val="22"/>
        </w:rPr>
        <w:t xml:space="preserve"> </w:t>
      </w:r>
      <w:r w:rsidRPr="00C85168">
        <w:rPr>
          <w:sz w:val="22"/>
          <w:szCs w:val="22"/>
        </w:rPr>
        <w:t>христ</w:t>
      </w:r>
      <w:r w:rsidRPr="00C85168">
        <w:rPr>
          <w:sz w:val="22"/>
          <w:szCs w:val="22"/>
        </w:rPr>
        <w:t>и</w:t>
      </w:r>
      <w:r w:rsidRPr="00C85168">
        <w:rPr>
          <w:sz w:val="22"/>
          <w:szCs w:val="22"/>
        </w:rPr>
        <w:t xml:space="preserve">анство </w:t>
      </w:r>
      <w:r w:rsidR="00576277" w:rsidRPr="00C85168">
        <w:rPr>
          <w:bCs/>
          <w:sz w:val="22"/>
          <w:szCs w:val="22"/>
        </w:rPr>
        <w:t xml:space="preserve">[2]. </w:t>
      </w:r>
      <w:r w:rsidRPr="00C85168">
        <w:rPr>
          <w:sz w:val="22"/>
          <w:szCs w:val="22"/>
        </w:rPr>
        <w:t>Своеобразной визитной карточкой художника является образно-мифологическое полотно «Родник» (2009), наполненное тонким философским и аллегорическим смыслом. Ко</w:t>
      </w:r>
      <w:r w:rsidRPr="00C85168">
        <w:rPr>
          <w:sz w:val="22"/>
          <w:szCs w:val="22"/>
        </w:rPr>
        <w:t>м</w:t>
      </w:r>
      <w:r w:rsidRPr="00C85168">
        <w:rPr>
          <w:sz w:val="22"/>
          <w:szCs w:val="22"/>
        </w:rPr>
        <w:t>позиция холста напоминает национальный головной убор</w:t>
      </w:r>
      <w:r w:rsidR="00576277" w:rsidRPr="00C85168">
        <w:rPr>
          <w:sz w:val="22"/>
          <w:szCs w:val="22"/>
        </w:rPr>
        <w:t xml:space="preserve"> </w:t>
      </w:r>
      <w:r w:rsidR="00D762FA">
        <w:rPr>
          <w:sz w:val="22"/>
          <w:szCs w:val="22"/>
        </w:rPr>
        <w:t>—</w:t>
      </w:r>
      <w:r w:rsidRPr="00C85168">
        <w:rPr>
          <w:sz w:val="22"/>
          <w:szCs w:val="22"/>
        </w:rPr>
        <w:t xml:space="preserve"> айшон, куда вписывается наро</w:t>
      </w:r>
      <w:r w:rsidRPr="00C85168">
        <w:rPr>
          <w:sz w:val="22"/>
          <w:szCs w:val="22"/>
        </w:rPr>
        <w:t>д</w:t>
      </w:r>
      <w:r w:rsidRPr="00C85168">
        <w:rPr>
          <w:sz w:val="22"/>
          <w:szCs w:val="22"/>
        </w:rPr>
        <w:t xml:space="preserve">ное представление о трехчастности бытия (нижний, средний и верхний мир), а также главные языческие символы, представляющие птицу-демиурга, быка </w:t>
      </w:r>
      <w:r w:rsidR="00D762FA">
        <w:rPr>
          <w:sz w:val="22"/>
          <w:szCs w:val="22"/>
        </w:rPr>
        <w:t>—</w:t>
      </w:r>
      <w:r w:rsidRPr="00C85168">
        <w:rPr>
          <w:sz w:val="22"/>
          <w:szCs w:val="22"/>
        </w:rPr>
        <w:t xml:space="preserve"> олицетворение земного начала и тонкий месяц </w:t>
      </w:r>
      <w:r w:rsidR="00D762FA">
        <w:rPr>
          <w:sz w:val="22"/>
          <w:szCs w:val="22"/>
        </w:rPr>
        <w:t>—</w:t>
      </w:r>
      <w:r w:rsidRPr="00C85168">
        <w:rPr>
          <w:sz w:val="22"/>
          <w:szCs w:val="22"/>
        </w:rPr>
        <w:t xml:space="preserve"> женский оберег, давший название этой вы</w:t>
      </w:r>
      <w:r w:rsidR="00D762FA">
        <w:rPr>
          <w:sz w:val="22"/>
          <w:szCs w:val="22"/>
        </w:rPr>
        <w:t xml:space="preserve">ставке. </w:t>
      </w:r>
      <w:r w:rsidRPr="00C85168">
        <w:rPr>
          <w:sz w:val="22"/>
          <w:szCs w:val="22"/>
        </w:rPr>
        <w:t xml:space="preserve">Автор заложил в название игру слов: «толэзь» </w:t>
      </w:r>
      <w:r w:rsidR="00D762FA">
        <w:rPr>
          <w:sz w:val="22"/>
          <w:szCs w:val="22"/>
        </w:rPr>
        <w:t>—</w:t>
      </w:r>
      <w:r w:rsidRPr="00C85168">
        <w:rPr>
          <w:sz w:val="22"/>
          <w:szCs w:val="22"/>
        </w:rPr>
        <w:t xml:space="preserve"> месяц; «тол эзь» </w:t>
      </w:r>
      <w:r w:rsidR="00D762FA">
        <w:rPr>
          <w:sz w:val="22"/>
          <w:szCs w:val="22"/>
        </w:rPr>
        <w:t>—</w:t>
      </w:r>
      <w:r w:rsidRPr="00C85168">
        <w:rPr>
          <w:sz w:val="22"/>
          <w:szCs w:val="22"/>
        </w:rPr>
        <w:t xml:space="preserve"> зимнее пространст</w:t>
      </w:r>
      <w:r w:rsidR="00D762FA">
        <w:rPr>
          <w:sz w:val="22"/>
          <w:szCs w:val="22"/>
        </w:rPr>
        <w:t>во</w:t>
      </w:r>
      <w:r w:rsidRPr="00C85168">
        <w:rPr>
          <w:bCs/>
          <w:sz w:val="22"/>
          <w:szCs w:val="22"/>
        </w:rPr>
        <w:t xml:space="preserve"> [3]</w:t>
      </w:r>
      <w:r w:rsidR="00D762FA">
        <w:rPr>
          <w:sz w:val="22"/>
          <w:szCs w:val="22"/>
        </w:rPr>
        <w:t>.</w:t>
      </w:r>
    </w:p>
    <w:p w:rsidR="00576277" w:rsidRPr="00C85168" w:rsidRDefault="000127B5" w:rsidP="00C85168">
      <w:pPr>
        <w:pStyle w:val="a5"/>
        <w:spacing w:before="0" w:beforeAutospacing="0" w:after="0" w:afterAutospacing="0"/>
        <w:ind w:firstLine="709"/>
        <w:jc w:val="both"/>
        <w:rPr>
          <w:sz w:val="22"/>
          <w:szCs w:val="22"/>
        </w:rPr>
      </w:pPr>
      <w:r w:rsidRPr="00C85168">
        <w:rPr>
          <w:sz w:val="22"/>
          <w:szCs w:val="22"/>
        </w:rPr>
        <w:t xml:space="preserve">Особой гармонией цвета и содержания наполнено полотно «У подножия радуги» (2016), где </w:t>
      </w:r>
      <w:r w:rsidR="00775D59" w:rsidRPr="00C85168">
        <w:rPr>
          <w:sz w:val="22"/>
          <w:szCs w:val="22"/>
        </w:rPr>
        <w:t xml:space="preserve">соединены </w:t>
      </w:r>
      <w:r w:rsidR="00775D59">
        <w:rPr>
          <w:sz w:val="22"/>
          <w:szCs w:val="22"/>
        </w:rPr>
        <w:t>излюбленные мотивы автора</w:t>
      </w:r>
      <w:r w:rsidRPr="00C85168">
        <w:rPr>
          <w:sz w:val="22"/>
          <w:szCs w:val="22"/>
        </w:rPr>
        <w:t>: это и гуляющие кони, и ангел над облаками,</w:t>
      </w:r>
      <w:r w:rsidR="00775D59">
        <w:rPr>
          <w:sz w:val="22"/>
          <w:szCs w:val="22"/>
        </w:rPr>
        <w:br/>
      </w:r>
      <w:r w:rsidRPr="00C85168">
        <w:rPr>
          <w:sz w:val="22"/>
          <w:szCs w:val="22"/>
        </w:rPr>
        <w:t>и о</w:t>
      </w:r>
      <w:r w:rsidR="00D762FA">
        <w:rPr>
          <w:sz w:val="22"/>
          <w:szCs w:val="22"/>
        </w:rPr>
        <w:t>стрый исчезающий ломтик луны.</w:t>
      </w:r>
    </w:p>
    <w:p w:rsidR="00576277" w:rsidRPr="00C85168" w:rsidRDefault="000127B5" w:rsidP="00C85168">
      <w:pPr>
        <w:pStyle w:val="a5"/>
        <w:spacing w:before="0" w:beforeAutospacing="0" w:after="0" w:afterAutospacing="0"/>
        <w:ind w:firstLine="709"/>
        <w:jc w:val="both"/>
        <w:rPr>
          <w:sz w:val="22"/>
          <w:szCs w:val="22"/>
        </w:rPr>
      </w:pPr>
      <w:r w:rsidRPr="00C85168">
        <w:rPr>
          <w:sz w:val="22"/>
          <w:szCs w:val="22"/>
        </w:rPr>
        <w:t>В натюрмортах Михайлова Вячеслава Ильича проявилась последовательная концепция всего творчества, тонко окрашенная национальной тематикой. Художнику удаётся вложить в</w:t>
      </w:r>
      <w:r w:rsidR="00D762FA">
        <w:rPr>
          <w:sz w:val="22"/>
          <w:szCs w:val="22"/>
        </w:rPr>
        <w:t> </w:t>
      </w:r>
      <w:r w:rsidRPr="00C85168">
        <w:rPr>
          <w:sz w:val="22"/>
          <w:szCs w:val="22"/>
        </w:rPr>
        <w:t>простые вещи философию бытия, смысл жизни удмуртского крестьянина. Примерами могут стать натюрморты «Гершыд» (2007)</w:t>
      </w:r>
      <w:r w:rsidR="00576277" w:rsidRPr="00C85168">
        <w:rPr>
          <w:sz w:val="22"/>
          <w:szCs w:val="22"/>
        </w:rPr>
        <w:t>, «Пельнянь» (2014) и другие.</w:t>
      </w:r>
    </w:p>
    <w:p w:rsidR="00576277" w:rsidRPr="00C85168" w:rsidRDefault="000127B5" w:rsidP="00C85168">
      <w:pPr>
        <w:pStyle w:val="a5"/>
        <w:spacing w:before="0" w:beforeAutospacing="0" w:after="0" w:afterAutospacing="0"/>
        <w:ind w:firstLine="709"/>
        <w:jc w:val="both"/>
        <w:rPr>
          <w:sz w:val="22"/>
          <w:szCs w:val="22"/>
        </w:rPr>
      </w:pPr>
      <w:r w:rsidRPr="00C85168">
        <w:rPr>
          <w:sz w:val="22"/>
          <w:szCs w:val="22"/>
        </w:rPr>
        <w:t>Художник активно сотрудничает с книжным издательством «Удмуртия», где вышло н</w:t>
      </w:r>
      <w:r w:rsidRPr="00C85168">
        <w:rPr>
          <w:sz w:val="22"/>
          <w:szCs w:val="22"/>
        </w:rPr>
        <w:t>е</w:t>
      </w:r>
      <w:r w:rsidRPr="00C85168">
        <w:rPr>
          <w:sz w:val="22"/>
          <w:szCs w:val="22"/>
        </w:rPr>
        <w:t>сколько книг с его оформлением. Он иллюстрирует страницы журнала «Кизили»</w:t>
      </w:r>
      <w:r w:rsidR="00775D59">
        <w:rPr>
          <w:sz w:val="22"/>
          <w:szCs w:val="22"/>
        </w:rPr>
        <w:t>,</w:t>
      </w:r>
      <w:r w:rsidRPr="00C85168">
        <w:rPr>
          <w:sz w:val="22"/>
          <w:szCs w:val="22"/>
        </w:rPr>
        <w:t xml:space="preserve"> выходящего на удмуртском языке. Книжная графика мастера во многом перекликается с его живо</w:t>
      </w:r>
      <w:r w:rsidR="00D762FA">
        <w:rPr>
          <w:sz w:val="22"/>
          <w:szCs w:val="22"/>
        </w:rPr>
        <w:t>писными работами последних лет.</w:t>
      </w:r>
    </w:p>
    <w:p w:rsidR="00576277" w:rsidRDefault="000127B5" w:rsidP="00C85168">
      <w:pPr>
        <w:pStyle w:val="a5"/>
        <w:spacing w:before="0" w:beforeAutospacing="0" w:after="0" w:afterAutospacing="0"/>
        <w:ind w:firstLine="709"/>
        <w:jc w:val="both"/>
        <w:rPr>
          <w:sz w:val="22"/>
          <w:szCs w:val="22"/>
        </w:rPr>
      </w:pPr>
      <w:r w:rsidRPr="00C85168">
        <w:rPr>
          <w:sz w:val="22"/>
          <w:szCs w:val="22"/>
        </w:rPr>
        <w:t>На выставке были представлены иллюстрации к удмуртскому героическому эпосу «Дорвыжы», поэме «Иднакар», а также к национальному нар</w:t>
      </w:r>
      <w:r w:rsidR="00576277" w:rsidRPr="00C85168">
        <w:rPr>
          <w:sz w:val="22"/>
          <w:szCs w:val="22"/>
        </w:rPr>
        <w:t xml:space="preserve">одному эпосу «Век </w:t>
      </w:r>
      <w:r w:rsidR="00775D59">
        <w:rPr>
          <w:sz w:val="22"/>
          <w:szCs w:val="22"/>
        </w:rPr>
        <w:t>К</w:t>
      </w:r>
      <w:r w:rsidR="00576277" w:rsidRPr="00C85168">
        <w:rPr>
          <w:sz w:val="22"/>
          <w:szCs w:val="22"/>
        </w:rPr>
        <w:t xml:space="preserve">ылдысина». </w:t>
      </w:r>
      <w:r w:rsidRPr="00C85168">
        <w:rPr>
          <w:sz w:val="22"/>
          <w:szCs w:val="22"/>
        </w:rPr>
        <w:t>Таким образом, можно сказать, что самобытность художественного мышления Вячеслава М</w:t>
      </w:r>
      <w:r w:rsidRPr="00C85168">
        <w:rPr>
          <w:sz w:val="22"/>
          <w:szCs w:val="22"/>
        </w:rPr>
        <w:t>и</w:t>
      </w:r>
      <w:r w:rsidRPr="00C85168">
        <w:rPr>
          <w:sz w:val="22"/>
          <w:szCs w:val="22"/>
        </w:rPr>
        <w:t>хайлова со свойственным ему</w:t>
      </w:r>
      <w:r w:rsidR="00D762FA">
        <w:rPr>
          <w:sz w:val="22"/>
          <w:szCs w:val="22"/>
        </w:rPr>
        <w:t xml:space="preserve"> </w:t>
      </w:r>
      <w:r w:rsidRPr="00C85168">
        <w:rPr>
          <w:sz w:val="22"/>
          <w:szCs w:val="22"/>
        </w:rPr>
        <w:t>трудолюбием и упорством позволили заявить о себе как о д</w:t>
      </w:r>
      <w:r w:rsidRPr="00C85168">
        <w:rPr>
          <w:sz w:val="22"/>
          <w:szCs w:val="22"/>
        </w:rPr>
        <w:t>у</w:t>
      </w:r>
      <w:r w:rsidRPr="00C85168">
        <w:rPr>
          <w:sz w:val="22"/>
          <w:szCs w:val="22"/>
        </w:rPr>
        <w:t>мающем, интересном художнике. Произведения В. Михайлова стали обращать на себя вним</w:t>
      </w:r>
      <w:r w:rsidRPr="00C85168">
        <w:rPr>
          <w:sz w:val="22"/>
          <w:szCs w:val="22"/>
        </w:rPr>
        <w:t>а</w:t>
      </w:r>
      <w:r w:rsidRPr="00C85168">
        <w:rPr>
          <w:sz w:val="22"/>
          <w:szCs w:val="22"/>
        </w:rPr>
        <w:t>ние глубиной замысла, правдивостью образных характеристик, пластическим решением фо</w:t>
      </w:r>
      <w:r w:rsidRPr="00C85168">
        <w:rPr>
          <w:sz w:val="22"/>
          <w:szCs w:val="22"/>
        </w:rPr>
        <w:t>р</w:t>
      </w:r>
      <w:r w:rsidRPr="00C85168">
        <w:rPr>
          <w:sz w:val="22"/>
          <w:szCs w:val="22"/>
        </w:rPr>
        <w:t>мы. В самой гуще народной жизни художник находит темы и сюжеты для своих работ, полных высокой гражданственности. Он живет с простыми людьми, сопереживает вместе с ними, вм</w:t>
      </w:r>
      <w:r w:rsidRPr="00C85168">
        <w:rPr>
          <w:sz w:val="22"/>
          <w:szCs w:val="22"/>
        </w:rPr>
        <w:t>е</w:t>
      </w:r>
      <w:r w:rsidRPr="00C85168">
        <w:rPr>
          <w:sz w:val="22"/>
          <w:szCs w:val="22"/>
        </w:rPr>
        <w:t>сте с ними трудится на земле. Поэтому Вячеслав Михайлов является одним из наиболее инт</w:t>
      </w:r>
      <w:r w:rsidRPr="00C85168">
        <w:rPr>
          <w:sz w:val="22"/>
          <w:szCs w:val="22"/>
        </w:rPr>
        <w:t>е</w:t>
      </w:r>
      <w:r w:rsidRPr="00C85168">
        <w:rPr>
          <w:sz w:val="22"/>
          <w:szCs w:val="22"/>
        </w:rPr>
        <w:t>ресных, талантливых и знаковых национальных художников, отличающи</w:t>
      </w:r>
      <w:r w:rsidR="00775D59">
        <w:rPr>
          <w:sz w:val="22"/>
          <w:szCs w:val="22"/>
        </w:rPr>
        <w:t>х</w:t>
      </w:r>
      <w:r w:rsidRPr="00C85168">
        <w:rPr>
          <w:sz w:val="22"/>
          <w:szCs w:val="22"/>
        </w:rPr>
        <w:t>ся уникальным тво</w:t>
      </w:r>
      <w:r w:rsidRPr="00C85168">
        <w:rPr>
          <w:sz w:val="22"/>
          <w:szCs w:val="22"/>
        </w:rPr>
        <w:t>р</w:t>
      </w:r>
      <w:r w:rsidRPr="00C85168">
        <w:rPr>
          <w:sz w:val="22"/>
          <w:szCs w:val="22"/>
        </w:rPr>
        <w:t>ческим почерком и видением мира; мастером, который внес свой весомый вклад в развитие изоб</w:t>
      </w:r>
      <w:r w:rsidR="00D762FA">
        <w:rPr>
          <w:sz w:val="22"/>
          <w:szCs w:val="22"/>
        </w:rPr>
        <w:t>разительного искусства Удмуртии.</w:t>
      </w:r>
    </w:p>
    <w:p w:rsidR="00D762FA" w:rsidRPr="00C85168" w:rsidRDefault="00D762FA" w:rsidP="00D762FA">
      <w:pPr>
        <w:pStyle w:val="a5"/>
        <w:spacing w:before="0" w:beforeAutospacing="0" w:after="0" w:afterAutospacing="0"/>
        <w:jc w:val="both"/>
        <w:rPr>
          <w:sz w:val="22"/>
          <w:szCs w:val="22"/>
        </w:rPr>
      </w:pPr>
    </w:p>
    <w:p w:rsidR="000127B5" w:rsidRPr="00C85168" w:rsidRDefault="000127B5" w:rsidP="00D762FA">
      <w:pPr>
        <w:pStyle w:val="a5"/>
        <w:spacing w:before="0" w:beforeAutospacing="0" w:after="0" w:afterAutospacing="0"/>
        <w:jc w:val="center"/>
        <w:rPr>
          <w:b/>
          <w:bCs/>
          <w:i/>
          <w:sz w:val="22"/>
          <w:szCs w:val="22"/>
        </w:rPr>
      </w:pPr>
      <w:r w:rsidRPr="00C85168">
        <w:rPr>
          <w:b/>
          <w:sz w:val="22"/>
          <w:szCs w:val="22"/>
        </w:rPr>
        <w:t>Список использованной литературы</w:t>
      </w:r>
    </w:p>
    <w:p w:rsidR="000127B5" w:rsidRPr="00C85168" w:rsidRDefault="000127B5" w:rsidP="00D762FA">
      <w:pPr>
        <w:pStyle w:val="13"/>
        <w:numPr>
          <w:ilvl w:val="0"/>
          <w:numId w:val="185"/>
        </w:numPr>
        <w:spacing w:after="0" w:line="240" w:lineRule="auto"/>
        <w:ind w:left="709" w:hanging="283"/>
        <w:jc w:val="both"/>
        <w:rPr>
          <w:rFonts w:ascii="Times New Roman" w:hAnsi="Times New Roman"/>
          <w:bCs/>
        </w:rPr>
      </w:pPr>
      <w:bookmarkStart w:id="0" w:name="2057"/>
      <w:bookmarkEnd w:id="0"/>
      <w:r w:rsidRPr="00C85168">
        <w:rPr>
          <w:rFonts w:ascii="Times New Roman" w:hAnsi="Times New Roman"/>
          <w:bCs/>
        </w:rPr>
        <w:t xml:space="preserve">Гартиг В. О. Тихие краски: выставка В. Михайлова </w:t>
      </w:r>
      <w:r w:rsidR="00D762FA">
        <w:rPr>
          <w:rFonts w:ascii="Times New Roman" w:hAnsi="Times New Roman"/>
          <w:bCs/>
        </w:rPr>
        <w:t>—</w:t>
      </w:r>
      <w:r w:rsidRPr="00C85168">
        <w:rPr>
          <w:rFonts w:ascii="Times New Roman" w:hAnsi="Times New Roman"/>
          <w:bCs/>
        </w:rPr>
        <w:t xml:space="preserve"> отражение ментальности удму</w:t>
      </w:r>
      <w:r w:rsidRPr="00C85168">
        <w:rPr>
          <w:rFonts w:ascii="Times New Roman" w:hAnsi="Times New Roman"/>
          <w:bCs/>
        </w:rPr>
        <w:t>р</w:t>
      </w:r>
      <w:r w:rsidRPr="00C85168">
        <w:rPr>
          <w:rFonts w:ascii="Times New Roman" w:hAnsi="Times New Roman"/>
          <w:bCs/>
        </w:rPr>
        <w:t>тов/ фот. К. Семёнова // Удмуртская правда. 2006. 1 дек. С. 17</w:t>
      </w:r>
      <w:r w:rsidR="00D762FA">
        <w:rPr>
          <w:rFonts w:ascii="Times New Roman" w:hAnsi="Times New Roman"/>
          <w:bCs/>
        </w:rPr>
        <w:t>.</w:t>
      </w:r>
    </w:p>
    <w:p w:rsidR="000127B5" w:rsidRPr="00C85168" w:rsidRDefault="000127B5" w:rsidP="00D762FA">
      <w:pPr>
        <w:pStyle w:val="13"/>
        <w:numPr>
          <w:ilvl w:val="0"/>
          <w:numId w:val="185"/>
        </w:numPr>
        <w:spacing w:after="0" w:line="240" w:lineRule="auto"/>
        <w:ind w:left="709" w:hanging="283"/>
        <w:jc w:val="both"/>
        <w:rPr>
          <w:rFonts w:ascii="Times New Roman" w:hAnsi="Times New Roman"/>
          <w:bCs/>
        </w:rPr>
      </w:pPr>
      <w:r w:rsidRPr="00C85168">
        <w:rPr>
          <w:rFonts w:ascii="Times New Roman" w:hAnsi="Times New Roman"/>
          <w:bCs/>
        </w:rPr>
        <w:t>Золотухин А. В. Приверженец природы // Известия Удмуртской Республики. 2001. 19</w:t>
      </w:r>
      <w:r w:rsidR="00D762FA">
        <w:rPr>
          <w:rFonts w:ascii="Times New Roman" w:hAnsi="Times New Roman"/>
          <w:bCs/>
        </w:rPr>
        <w:t> </w:t>
      </w:r>
      <w:r w:rsidRPr="00C85168">
        <w:rPr>
          <w:rFonts w:ascii="Times New Roman" w:hAnsi="Times New Roman"/>
          <w:bCs/>
        </w:rPr>
        <w:t>дек. С. 4</w:t>
      </w:r>
      <w:r w:rsidR="00D762FA">
        <w:rPr>
          <w:rFonts w:ascii="Times New Roman" w:hAnsi="Times New Roman"/>
          <w:bCs/>
        </w:rPr>
        <w:t>.</w:t>
      </w:r>
    </w:p>
    <w:p w:rsidR="000127B5" w:rsidRPr="00C85168" w:rsidRDefault="000127B5" w:rsidP="00D762FA">
      <w:pPr>
        <w:pStyle w:val="13"/>
        <w:numPr>
          <w:ilvl w:val="0"/>
          <w:numId w:val="185"/>
        </w:numPr>
        <w:spacing w:after="0" w:line="240" w:lineRule="auto"/>
        <w:ind w:left="709" w:hanging="283"/>
        <w:jc w:val="both"/>
        <w:rPr>
          <w:rFonts w:ascii="Times New Roman" w:hAnsi="Times New Roman"/>
        </w:rPr>
      </w:pPr>
      <w:r w:rsidRPr="00C85168">
        <w:rPr>
          <w:rFonts w:ascii="Times New Roman" w:hAnsi="Times New Roman"/>
          <w:bCs/>
        </w:rPr>
        <w:t>Золотухин А. В.</w:t>
      </w:r>
      <w:r w:rsidRPr="00C85168">
        <w:rPr>
          <w:rFonts w:ascii="Times New Roman" w:hAnsi="Times New Roman"/>
        </w:rPr>
        <w:t xml:space="preserve"> Творчество Вячеслава Михайлова как мироощущение удмуртского н</w:t>
      </w:r>
      <w:r w:rsidRPr="00C85168">
        <w:rPr>
          <w:rFonts w:ascii="Times New Roman" w:hAnsi="Times New Roman"/>
        </w:rPr>
        <w:t>а</w:t>
      </w:r>
      <w:r w:rsidRPr="00C85168">
        <w:rPr>
          <w:rFonts w:ascii="Times New Roman" w:hAnsi="Times New Roman"/>
        </w:rPr>
        <w:t>рода // БелМихайБат. Ижевск, 2010. С. 28.</w:t>
      </w:r>
    </w:p>
    <w:p w:rsidR="000127B5" w:rsidRPr="00646C0C" w:rsidRDefault="000127B5" w:rsidP="00C85168">
      <w:pPr>
        <w:jc w:val="both"/>
        <w:rPr>
          <w:sz w:val="16"/>
          <w:szCs w:val="16"/>
        </w:rPr>
      </w:pPr>
    </w:p>
    <w:p w:rsidR="000127B5" w:rsidRPr="00646C0C" w:rsidRDefault="000127B5" w:rsidP="00C85168">
      <w:pPr>
        <w:jc w:val="both"/>
        <w:rPr>
          <w:sz w:val="16"/>
          <w:szCs w:val="16"/>
        </w:rPr>
      </w:pPr>
    </w:p>
    <w:p w:rsidR="00D762FA" w:rsidRPr="00646C0C" w:rsidRDefault="00D762FA" w:rsidP="00C85168">
      <w:pPr>
        <w:jc w:val="both"/>
        <w:rPr>
          <w:sz w:val="16"/>
          <w:szCs w:val="16"/>
        </w:rPr>
      </w:pPr>
    </w:p>
    <w:p w:rsidR="00D762FA" w:rsidRPr="00646C0C" w:rsidRDefault="00D762FA" w:rsidP="00C85168">
      <w:pPr>
        <w:jc w:val="both"/>
        <w:rPr>
          <w:sz w:val="16"/>
          <w:szCs w:val="16"/>
        </w:rPr>
      </w:pPr>
    </w:p>
    <w:p w:rsidR="000127B5" w:rsidRPr="00C85168" w:rsidRDefault="00576277" w:rsidP="00C85168">
      <w:pPr>
        <w:pStyle w:val="19"/>
        <w:rPr>
          <w:rFonts w:ascii="Times New Roman" w:hAnsi="Times New Roman"/>
          <w:b/>
          <w:i/>
        </w:rPr>
      </w:pPr>
      <w:r w:rsidRPr="00C85168">
        <w:rPr>
          <w:rFonts w:ascii="Times New Roman" w:hAnsi="Times New Roman"/>
          <w:b/>
          <w:i/>
        </w:rPr>
        <w:t xml:space="preserve">Меркушева </w:t>
      </w:r>
      <w:r w:rsidR="000127B5" w:rsidRPr="00C85168">
        <w:rPr>
          <w:rFonts w:ascii="Times New Roman" w:hAnsi="Times New Roman"/>
          <w:b/>
          <w:i/>
        </w:rPr>
        <w:t>Анна Александровна</w:t>
      </w:r>
      <w:r w:rsidR="00775D59">
        <w:rPr>
          <w:rFonts w:ascii="Times New Roman" w:hAnsi="Times New Roman"/>
          <w:b/>
          <w:i/>
        </w:rPr>
        <w:t>,</w:t>
      </w:r>
      <w:r w:rsidR="000127B5" w:rsidRPr="00C85168">
        <w:rPr>
          <w:rFonts w:ascii="Times New Roman" w:hAnsi="Times New Roman"/>
          <w:b/>
          <w:i/>
        </w:rPr>
        <w:t xml:space="preserve"> Удмуртский государственный университет, </w:t>
      </w:r>
      <w:r w:rsidR="000127B5" w:rsidRPr="00C85168">
        <w:rPr>
          <w:rFonts w:ascii="Times New Roman" w:hAnsi="Times New Roman"/>
          <w:b/>
          <w:i/>
          <w:lang w:val="en-US"/>
        </w:rPr>
        <w:t>epawape</w:t>
      </w:r>
      <w:r w:rsidR="000127B5" w:rsidRPr="00C85168">
        <w:rPr>
          <w:rFonts w:ascii="Times New Roman" w:hAnsi="Times New Roman"/>
          <w:b/>
          <w:i/>
        </w:rPr>
        <w:t>@</w:t>
      </w:r>
      <w:r w:rsidR="000127B5" w:rsidRPr="00C85168">
        <w:rPr>
          <w:rFonts w:ascii="Times New Roman" w:hAnsi="Times New Roman"/>
          <w:b/>
          <w:i/>
          <w:lang w:val="en-US"/>
        </w:rPr>
        <w:t>mail</w:t>
      </w:r>
      <w:r w:rsidR="000127B5" w:rsidRPr="00C85168">
        <w:rPr>
          <w:rFonts w:ascii="Times New Roman" w:hAnsi="Times New Roman"/>
          <w:b/>
          <w:i/>
        </w:rPr>
        <w:t>.</w:t>
      </w:r>
      <w:r w:rsidR="000127B5" w:rsidRPr="00C85168">
        <w:rPr>
          <w:rFonts w:ascii="Times New Roman" w:hAnsi="Times New Roman"/>
          <w:b/>
          <w:i/>
          <w:lang w:val="en-US"/>
        </w:rPr>
        <w:t>ru</w:t>
      </w:r>
    </w:p>
    <w:p w:rsidR="000127B5" w:rsidRPr="00C85168" w:rsidRDefault="000127B5" w:rsidP="009D622F">
      <w:pPr>
        <w:pStyle w:val="19"/>
        <w:jc w:val="both"/>
        <w:rPr>
          <w:rFonts w:ascii="Times New Roman" w:hAnsi="Times New Roman"/>
          <w:b/>
          <w:i/>
        </w:rPr>
      </w:pPr>
      <w:r w:rsidRPr="00C85168">
        <w:rPr>
          <w:rFonts w:ascii="Times New Roman" w:hAnsi="Times New Roman"/>
          <w:b/>
          <w:i/>
        </w:rPr>
        <w:t xml:space="preserve">Научный руководитель </w:t>
      </w:r>
      <w:r w:rsidR="009D622F">
        <w:rPr>
          <w:rFonts w:ascii="Times New Roman" w:hAnsi="Times New Roman"/>
          <w:b/>
          <w:i/>
        </w:rPr>
        <w:t>—</w:t>
      </w:r>
      <w:r w:rsidRPr="00C85168">
        <w:rPr>
          <w:rFonts w:ascii="Times New Roman" w:hAnsi="Times New Roman"/>
          <w:b/>
          <w:i/>
        </w:rPr>
        <w:t xml:space="preserve"> </w:t>
      </w:r>
      <w:smartTag w:uri="urn:schemas-microsoft-com:office:smarttags" w:element="PersonName">
        <w:r w:rsidR="00F66CCC" w:rsidRPr="00C85168">
          <w:rPr>
            <w:rFonts w:ascii="Times New Roman" w:hAnsi="Times New Roman"/>
            <w:b/>
            <w:i/>
          </w:rPr>
          <w:t xml:space="preserve">Первина </w:t>
        </w:r>
        <w:r w:rsidRPr="00C85168">
          <w:rPr>
            <w:rFonts w:ascii="Times New Roman" w:hAnsi="Times New Roman"/>
            <w:b/>
            <w:i/>
          </w:rPr>
          <w:t>Любовь</w:t>
        </w:r>
      </w:smartTag>
      <w:r w:rsidR="00381713" w:rsidRPr="00C85168">
        <w:rPr>
          <w:rFonts w:ascii="Times New Roman" w:hAnsi="Times New Roman"/>
          <w:b/>
          <w:i/>
        </w:rPr>
        <w:t xml:space="preserve"> Ивановна, Удмуртский </w:t>
      </w:r>
      <w:r w:rsidRPr="00C85168">
        <w:rPr>
          <w:rFonts w:ascii="Times New Roman" w:hAnsi="Times New Roman"/>
          <w:b/>
          <w:i/>
        </w:rPr>
        <w:t>государственный ун</w:t>
      </w:r>
      <w:r w:rsidRPr="00C85168">
        <w:rPr>
          <w:rFonts w:ascii="Times New Roman" w:hAnsi="Times New Roman"/>
          <w:b/>
          <w:i/>
        </w:rPr>
        <w:t>и</w:t>
      </w:r>
      <w:r w:rsidRPr="00C85168">
        <w:rPr>
          <w:rFonts w:ascii="Times New Roman" w:hAnsi="Times New Roman"/>
          <w:b/>
          <w:i/>
        </w:rPr>
        <w:t>верситет, доцент</w:t>
      </w:r>
    </w:p>
    <w:p w:rsidR="00576277" w:rsidRPr="009D622F" w:rsidRDefault="00576277" w:rsidP="00C85168">
      <w:pPr>
        <w:pStyle w:val="19"/>
        <w:rPr>
          <w:rFonts w:ascii="Times New Roman" w:hAnsi="Times New Roman"/>
        </w:rPr>
      </w:pPr>
    </w:p>
    <w:p w:rsidR="000127B5" w:rsidRPr="00456EFD" w:rsidRDefault="000127B5" w:rsidP="00C85168">
      <w:pPr>
        <w:pStyle w:val="19"/>
        <w:jc w:val="center"/>
        <w:rPr>
          <w:rFonts w:ascii="Times New Roman" w:hAnsi="Times New Roman"/>
          <w:b/>
          <w:lang w:val="en-US"/>
        </w:rPr>
      </w:pPr>
      <w:r w:rsidRPr="00C85168">
        <w:rPr>
          <w:rFonts w:ascii="Times New Roman" w:hAnsi="Times New Roman"/>
          <w:b/>
        </w:rPr>
        <w:t>ВИЗУАЛЬНАЯ</w:t>
      </w:r>
      <w:r w:rsidRPr="00456EFD">
        <w:rPr>
          <w:rFonts w:ascii="Times New Roman" w:hAnsi="Times New Roman"/>
          <w:b/>
          <w:lang w:val="en-US"/>
        </w:rPr>
        <w:t xml:space="preserve"> </w:t>
      </w:r>
      <w:r w:rsidRPr="00C85168">
        <w:rPr>
          <w:rFonts w:ascii="Times New Roman" w:hAnsi="Times New Roman"/>
          <w:b/>
        </w:rPr>
        <w:t>СРЕДА</w:t>
      </w:r>
      <w:r w:rsidRPr="00456EFD">
        <w:rPr>
          <w:rFonts w:ascii="Times New Roman" w:hAnsi="Times New Roman"/>
          <w:b/>
          <w:lang w:val="en-US"/>
        </w:rPr>
        <w:t xml:space="preserve"> </w:t>
      </w:r>
      <w:r w:rsidRPr="00C85168">
        <w:rPr>
          <w:rFonts w:ascii="Times New Roman" w:hAnsi="Times New Roman"/>
          <w:b/>
        </w:rPr>
        <w:t>ДЕТСТВА</w:t>
      </w:r>
      <w:r w:rsidRPr="00456EFD">
        <w:rPr>
          <w:rFonts w:ascii="Times New Roman" w:hAnsi="Times New Roman"/>
          <w:b/>
          <w:lang w:val="en-US"/>
        </w:rPr>
        <w:t xml:space="preserve"> </w:t>
      </w:r>
      <w:r w:rsidRPr="00C85168">
        <w:rPr>
          <w:rFonts w:ascii="Times New Roman" w:hAnsi="Times New Roman"/>
          <w:b/>
          <w:lang w:val="en-US"/>
        </w:rPr>
        <w:t>XIX</w:t>
      </w:r>
      <w:r w:rsidRPr="00456EFD">
        <w:rPr>
          <w:rFonts w:ascii="Times New Roman" w:hAnsi="Times New Roman"/>
          <w:b/>
          <w:lang w:val="en-US"/>
        </w:rPr>
        <w:t xml:space="preserve"> </w:t>
      </w:r>
      <w:r w:rsidRPr="00C85168">
        <w:rPr>
          <w:rFonts w:ascii="Times New Roman" w:hAnsi="Times New Roman"/>
          <w:b/>
        </w:rPr>
        <w:t>ВЕКА</w:t>
      </w:r>
    </w:p>
    <w:p w:rsidR="00FA71EF" w:rsidRPr="00FA71EF" w:rsidRDefault="00FA71EF" w:rsidP="00C85168">
      <w:pPr>
        <w:pStyle w:val="19"/>
        <w:jc w:val="center"/>
        <w:rPr>
          <w:rFonts w:ascii="Times New Roman" w:hAnsi="Times New Roman"/>
          <w:b/>
          <w:lang w:val="en-US"/>
        </w:rPr>
      </w:pPr>
      <w:r w:rsidRPr="00FA71EF">
        <w:rPr>
          <w:rFonts w:ascii="Times New Roman" w:hAnsi="Times New Roman"/>
          <w:b/>
          <w:color w:val="000000"/>
          <w:lang w:val="en-US"/>
        </w:rPr>
        <w:t>VISUAL ENVIRONMENT OF THE CHILDHOOD OF THE NINETEENTH CENTURY</w:t>
      </w:r>
    </w:p>
    <w:p w:rsidR="000127B5" w:rsidRPr="00C85168" w:rsidRDefault="000127B5" w:rsidP="00C85168">
      <w:pPr>
        <w:pStyle w:val="19"/>
        <w:ind w:firstLine="720"/>
        <w:jc w:val="both"/>
        <w:rPr>
          <w:rFonts w:ascii="Times New Roman" w:hAnsi="Times New Roman"/>
        </w:rPr>
      </w:pPr>
      <w:r w:rsidRPr="00C85168">
        <w:rPr>
          <w:rFonts w:ascii="Times New Roman" w:hAnsi="Times New Roman"/>
          <w:b/>
        </w:rPr>
        <w:lastRenderedPageBreak/>
        <w:t>Аннотация</w:t>
      </w:r>
      <w:r w:rsidR="009D622F">
        <w:rPr>
          <w:rFonts w:ascii="Times New Roman" w:hAnsi="Times New Roman"/>
          <w:b/>
        </w:rPr>
        <w:t>.</w:t>
      </w:r>
      <w:r w:rsidRPr="009D622F">
        <w:rPr>
          <w:rFonts w:ascii="Times New Roman" w:hAnsi="Times New Roman"/>
        </w:rPr>
        <w:t xml:space="preserve"> </w:t>
      </w:r>
      <w:r w:rsidRPr="00C85168">
        <w:rPr>
          <w:rFonts w:ascii="Times New Roman" w:hAnsi="Times New Roman"/>
        </w:rPr>
        <w:t>Статья посвящена изучению визуальной среды ребенка в Х</w:t>
      </w:r>
      <w:r w:rsidRPr="00C85168">
        <w:rPr>
          <w:rFonts w:ascii="Times New Roman" w:hAnsi="Times New Roman"/>
          <w:lang w:val="en-US"/>
        </w:rPr>
        <w:t>I</w:t>
      </w:r>
      <w:r w:rsidRPr="00C85168">
        <w:rPr>
          <w:rFonts w:ascii="Times New Roman" w:hAnsi="Times New Roman"/>
        </w:rPr>
        <w:t>Х веке. В ст</w:t>
      </w:r>
      <w:r w:rsidRPr="00C85168">
        <w:rPr>
          <w:rFonts w:ascii="Times New Roman" w:hAnsi="Times New Roman"/>
        </w:rPr>
        <w:t>а</w:t>
      </w:r>
      <w:r w:rsidRPr="00C85168">
        <w:rPr>
          <w:rFonts w:ascii="Times New Roman" w:hAnsi="Times New Roman"/>
        </w:rPr>
        <w:t>тье рассматриваются различные аспекты, составляющие полноценный образ той среды, в кот</w:t>
      </w:r>
      <w:r w:rsidRPr="00C85168">
        <w:rPr>
          <w:rFonts w:ascii="Times New Roman" w:hAnsi="Times New Roman"/>
        </w:rPr>
        <w:t>о</w:t>
      </w:r>
      <w:r w:rsidR="009D622F">
        <w:rPr>
          <w:rFonts w:ascii="Times New Roman" w:hAnsi="Times New Roman"/>
        </w:rPr>
        <w:t xml:space="preserve">рой жили дети: </w:t>
      </w:r>
      <w:r w:rsidRPr="00C85168">
        <w:rPr>
          <w:rFonts w:ascii="Times New Roman" w:hAnsi="Times New Roman"/>
        </w:rPr>
        <w:t>детский костюм, досуг, воспита</w:t>
      </w:r>
      <w:r w:rsidR="009D622F">
        <w:rPr>
          <w:rFonts w:ascii="Times New Roman" w:hAnsi="Times New Roman"/>
        </w:rPr>
        <w:t xml:space="preserve">ние. Особое внимание уделяется </w:t>
      </w:r>
      <w:r w:rsidRPr="00C85168">
        <w:rPr>
          <w:rFonts w:ascii="Times New Roman" w:hAnsi="Times New Roman"/>
        </w:rPr>
        <w:t>изучению де</w:t>
      </w:r>
      <w:r w:rsidRPr="00C85168">
        <w:rPr>
          <w:rFonts w:ascii="Times New Roman" w:hAnsi="Times New Roman"/>
        </w:rPr>
        <w:t>т</w:t>
      </w:r>
      <w:r w:rsidRPr="00C85168">
        <w:rPr>
          <w:rFonts w:ascii="Times New Roman" w:hAnsi="Times New Roman"/>
        </w:rPr>
        <w:t>ской игры и игрушки крестьян и дворянских детей. На основе проведенного исследования складывается полное понимание всех сторон, затрагивающих развитие детей разных слоев о</w:t>
      </w:r>
      <w:r w:rsidRPr="00C85168">
        <w:rPr>
          <w:rFonts w:ascii="Times New Roman" w:hAnsi="Times New Roman"/>
        </w:rPr>
        <w:t>б</w:t>
      </w:r>
      <w:r w:rsidR="009D622F">
        <w:rPr>
          <w:rFonts w:ascii="Times New Roman" w:hAnsi="Times New Roman"/>
        </w:rPr>
        <w:t>щества в Российской Империи.</w:t>
      </w:r>
    </w:p>
    <w:p w:rsidR="000127B5" w:rsidRPr="009D622F" w:rsidRDefault="000127B5" w:rsidP="00C85168">
      <w:pPr>
        <w:pStyle w:val="19"/>
        <w:ind w:firstLine="720"/>
        <w:jc w:val="both"/>
        <w:rPr>
          <w:rFonts w:ascii="Times New Roman" w:hAnsi="Times New Roman"/>
          <w:lang w:val="en-US"/>
        </w:rPr>
      </w:pPr>
      <w:r w:rsidRPr="00C85168">
        <w:rPr>
          <w:rFonts w:ascii="Times New Roman" w:hAnsi="Times New Roman"/>
          <w:b/>
          <w:lang w:val="en-US"/>
        </w:rPr>
        <w:t>Abstract</w:t>
      </w:r>
      <w:r w:rsidR="009D622F" w:rsidRPr="00FF7D4E">
        <w:rPr>
          <w:rFonts w:ascii="Times New Roman" w:hAnsi="Times New Roman"/>
          <w:b/>
          <w:lang w:val="en-US"/>
        </w:rPr>
        <w:t>.</w:t>
      </w:r>
      <w:r w:rsidRPr="009D622F">
        <w:rPr>
          <w:rFonts w:ascii="Times New Roman" w:hAnsi="Times New Roman"/>
          <w:lang w:val="en-US"/>
        </w:rPr>
        <w:t xml:space="preserve"> </w:t>
      </w:r>
      <w:r w:rsidRPr="00C85168">
        <w:rPr>
          <w:rFonts w:ascii="Times New Roman" w:hAnsi="Times New Roman"/>
          <w:lang w:val="en-US"/>
        </w:rPr>
        <w:t>The article is devoted to the study of the visual environment of a child in the nin</w:t>
      </w:r>
      <w:r w:rsidRPr="00C85168">
        <w:rPr>
          <w:rFonts w:ascii="Times New Roman" w:hAnsi="Times New Roman"/>
          <w:lang w:val="en-US"/>
        </w:rPr>
        <w:t>e</w:t>
      </w:r>
      <w:r w:rsidRPr="00C85168">
        <w:rPr>
          <w:rFonts w:ascii="Times New Roman" w:hAnsi="Times New Roman"/>
          <w:lang w:val="en-US"/>
        </w:rPr>
        <w:t>teenth century. The article examines various aspects that make up a full-fledged image of the env</w:t>
      </w:r>
      <w:r w:rsidRPr="00C85168">
        <w:rPr>
          <w:rFonts w:ascii="Times New Roman" w:hAnsi="Times New Roman"/>
          <w:lang w:val="en-US"/>
        </w:rPr>
        <w:t>i</w:t>
      </w:r>
      <w:r w:rsidRPr="00C85168">
        <w:rPr>
          <w:rFonts w:ascii="Times New Roman" w:hAnsi="Times New Roman"/>
          <w:lang w:val="en-US"/>
        </w:rPr>
        <w:t>ronment in which children lived: children's costume, leisure, education. Particular attention is paid to the study of children's games and toys of peasants and noble children. On the basis of the study, there is a complete understanding of all aspects affecting the development of children of different strata of society in the Russian Empire.</w:t>
      </w:r>
    </w:p>
    <w:p w:rsidR="000127B5" w:rsidRPr="00C85168" w:rsidRDefault="000127B5" w:rsidP="00C85168">
      <w:pPr>
        <w:pStyle w:val="19"/>
        <w:ind w:firstLine="720"/>
        <w:jc w:val="both"/>
        <w:rPr>
          <w:rFonts w:ascii="Times New Roman" w:hAnsi="Times New Roman"/>
        </w:rPr>
      </w:pPr>
      <w:r w:rsidRPr="00C85168">
        <w:rPr>
          <w:rFonts w:ascii="Times New Roman" w:hAnsi="Times New Roman"/>
          <w:b/>
          <w:i/>
        </w:rPr>
        <w:t>Ключе</w:t>
      </w:r>
      <w:r w:rsidR="00555B17">
        <w:rPr>
          <w:rFonts w:ascii="Times New Roman" w:hAnsi="Times New Roman"/>
          <w:b/>
          <w:i/>
        </w:rPr>
        <w:t>в</w:t>
      </w:r>
      <w:r w:rsidRPr="00C85168">
        <w:rPr>
          <w:rFonts w:ascii="Times New Roman" w:hAnsi="Times New Roman"/>
          <w:b/>
          <w:i/>
        </w:rPr>
        <w:t>ые слова:</w:t>
      </w:r>
      <w:r w:rsidRPr="009D622F">
        <w:rPr>
          <w:rFonts w:ascii="Times New Roman" w:hAnsi="Times New Roman"/>
        </w:rPr>
        <w:t xml:space="preserve"> </w:t>
      </w:r>
      <w:r w:rsidR="00555B17" w:rsidRPr="00C85168">
        <w:rPr>
          <w:rFonts w:ascii="Times New Roman" w:hAnsi="Times New Roman"/>
        </w:rPr>
        <w:t>д</w:t>
      </w:r>
      <w:r w:rsidRPr="00C85168">
        <w:rPr>
          <w:rFonts w:ascii="Times New Roman" w:hAnsi="Times New Roman"/>
        </w:rPr>
        <w:t>етство Х</w:t>
      </w:r>
      <w:r w:rsidRPr="00C85168">
        <w:rPr>
          <w:rFonts w:ascii="Times New Roman" w:hAnsi="Times New Roman"/>
          <w:lang w:val="en-US"/>
        </w:rPr>
        <w:t>I</w:t>
      </w:r>
      <w:r w:rsidRPr="00C85168">
        <w:rPr>
          <w:rFonts w:ascii="Times New Roman" w:hAnsi="Times New Roman"/>
        </w:rPr>
        <w:t>Х век</w:t>
      </w:r>
      <w:r w:rsidR="00555B17">
        <w:rPr>
          <w:rFonts w:ascii="Times New Roman" w:hAnsi="Times New Roman"/>
        </w:rPr>
        <w:t>а</w:t>
      </w:r>
      <w:r w:rsidRPr="00C85168">
        <w:rPr>
          <w:rFonts w:ascii="Times New Roman" w:hAnsi="Times New Roman"/>
        </w:rPr>
        <w:t xml:space="preserve">, </w:t>
      </w:r>
      <w:r w:rsidR="009D622F">
        <w:rPr>
          <w:rFonts w:ascii="Times New Roman" w:hAnsi="Times New Roman"/>
        </w:rPr>
        <w:t>д</w:t>
      </w:r>
      <w:r w:rsidRPr="00C85168">
        <w:rPr>
          <w:rFonts w:ascii="Times New Roman" w:hAnsi="Times New Roman"/>
        </w:rPr>
        <w:t xml:space="preserve">етская мода, </w:t>
      </w:r>
      <w:r w:rsidR="009D622F">
        <w:rPr>
          <w:rFonts w:ascii="Times New Roman" w:hAnsi="Times New Roman"/>
        </w:rPr>
        <w:t>и</w:t>
      </w:r>
      <w:r w:rsidRPr="00C85168">
        <w:rPr>
          <w:rFonts w:ascii="Times New Roman" w:hAnsi="Times New Roman"/>
        </w:rPr>
        <w:t xml:space="preserve">грушка, </w:t>
      </w:r>
      <w:r w:rsidR="009D622F">
        <w:rPr>
          <w:rFonts w:ascii="Times New Roman" w:hAnsi="Times New Roman"/>
        </w:rPr>
        <w:t>д</w:t>
      </w:r>
      <w:r w:rsidRPr="00C85168">
        <w:rPr>
          <w:rFonts w:ascii="Times New Roman" w:hAnsi="Times New Roman"/>
        </w:rPr>
        <w:t xml:space="preserve">осуг детей дворян, </w:t>
      </w:r>
      <w:r w:rsidR="009D622F">
        <w:rPr>
          <w:rFonts w:ascii="Times New Roman" w:hAnsi="Times New Roman"/>
        </w:rPr>
        <w:t>м</w:t>
      </w:r>
      <w:r w:rsidRPr="00C85168">
        <w:rPr>
          <w:rFonts w:ascii="Times New Roman" w:hAnsi="Times New Roman"/>
        </w:rPr>
        <w:t>ир детства</w:t>
      </w:r>
      <w:r w:rsidR="009D622F">
        <w:rPr>
          <w:rFonts w:ascii="Times New Roman" w:hAnsi="Times New Roman"/>
        </w:rPr>
        <w:t>.</w:t>
      </w:r>
    </w:p>
    <w:p w:rsidR="000127B5" w:rsidRPr="009D622F" w:rsidRDefault="00F66CCC" w:rsidP="00C85168">
      <w:pPr>
        <w:pStyle w:val="19"/>
        <w:ind w:firstLine="720"/>
        <w:jc w:val="both"/>
        <w:rPr>
          <w:rFonts w:ascii="Times New Roman" w:hAnsi="Times New Roman"/>
          <w:lang w:val="en-US"/>
        </w:rPr>
      </w:pPr>
      <w:r w:rsidRPr="00C85168">
        <w:rPr>
          <w:rFonts w:ascii="Times New Roman" w:hAnsi="Times New Roman"/>
          <w:b/>
          <w:i/>
          <w:lang w:val="en-US"/>
        </w:rPr>
        <w:t>Key</w:t>
      </w:r>
      <w:r w:rsidR="000127B5" w:rsidRPr="00C85168">
        <w:rPr>
          <w:rFonts w:ascii="Times New Roman" w:hAnsi="Times New Roman"/>
          <w:b/>
          <w:i/>
          <w:lang w:val="en-US"/>
        </w:rPr>
        <w:t>words:</w:t>
      </w:r>
      <w:r w:rsidR="000127B5" w:rsidRPr="009D622F">
        <w:rPr>
          <w:rFonts w:ascii="Times New Roman" w:hAnsi="Times New Roman"/>
          <w:lang w:val="en-US"/>
        </w:rPr>
        <w:t xml:space="preserve"> </w:t>
      </w:r>
      <w:r w:rsidR="00555B17" w:rsidRPr="00555B17">
        <w:rPr>
          <w:rFonts w:ascii="Times New Roman" w:hAnsi="Times New Roman"/>
          <w:lang w:val="en-US"/>
        </w:rPr>
        <w:t>c</w:t>
      </w:r>
      <w:r w:rsidR="000127B5" w:rsidRPr="00C85168">
        <w:rPr>
          <w:rFonts w:ascii="Times New Roman" w:hAnsi="Times New Roman"/>
          <w:lang w:val="en-US"/>
        </w:rPr>
        <w:t xml:space="preserve">hildhood of XIX century, </w:t>
      </w:r>
      <w:r w:rsidR="00555B17" w:rsidRPr="00C85168">
        <w:rPr>
          <w:rFonts w:ascii="Times New Roman" w:hAnsi="Times New Roman"/>
          <w:lang w:val="en-US"/>
        </w:rPr>
        <w:t>children's f</w:t>
      </w:r>
      <w:r w:rsidR="000127B5" w:rsidRPr="00C85168">
        <w:rPr>
          <w:rFonts w:ascii="Times New Roman" w:hAnsi="Times New Roman"/>
          <w:lang w:val="en-US"/>
        </w:rPr>
        <w:t xml:space="preserve">ashion, </w:t>
      </w:r>
      <w:r w:rsidR="00555B17" w:rsidRPr="00C85168">
        <w:rPr>
          <w:rFonts w:ascii="Times New Roman" w:hAnsi="Times New Roman"/>
          <w:lang w:val="en-US"/>
        </w:rPr>
        <w:t xml:space="preserve">toy, leisure </w:t>
      </w:r>
      <w:r w:rsidR="000127B5" w:rsidRPr="00C85168">
        <w:rPr>
          <w:rFonts w:ascii="Times New Roman" w:hAnsi="Times New Roman"/>
          <w:lang w:val="en-US"/>
        </w:rPr>
        <w:t xml:space="preserve">of the nobility children, </w:t>
      </w:r>
      <w:r w:rsidR="00555B17" w:rsidRPr="00C85168">
        <w:rPr>
          <w:rFonts w:ascii="Times New Roman" w:hAnsi="Times New Roman"/>
          <w:lang w:val="en-US"/>
        </w:rPr>
        <w:t>world of childhood</w:t>
      </w:r>
      <w:r w:rsidR="009D622F" w:rsidRPr="009D622F">
        <w:rPr>
          <w:rFonts w:ascii="Times New Roman" w:hAnsi="Times New Roman"/>
          <w:lang w:val="en-US"/>
        </w:rPr>
        <w:t>.</w:t>
      </w:r>
    </w:p>
    <w:p w:rsidR="000127B5" w:rsidRPr="00C85168" w:rsidRDefault="000127B5" w:rsidP="00C85168">
      <w:pPr>
        <w:ind w:firstLine="720"/>
        <w:jc w:val="both"/>
        <w:rPr>
          <w:sz w:val="22"/>
          <w:szCs w:val="22"/>
        </w:rPr>
      </w:pPr>
      <w:r w:rsidRPr="00C85168">
        <w:rPr>
          <w:sz w:val="22"/>
          <w:szCs w:val="22"/>
        </w:rPr>
        <w:t xml:space="preserve">Детство </w:t>
      </w:r>
      <w:r w:rsidR="009D622F">
        <w:rPr>
          <w:sz w:val="22"/>
          <w:szCs w:val="22"/>
        </w:rPr>
        <w:t>—</w:t>
      </w:r>
      <w:r w:rsidRPr="00C85168">
        <w:rPr>
          <w:sz w:val="22"/>
          <w:szCs w:val="22"/>
        </w:rPr>
        <w:t xml:space="preserve"> период человеческого развития, когда человек учится понимать окружа</w:t>
      </w:r>
      <w:r w:rsidRPr="00C85168">
        <w:rPr>
          <w:sz w:val="22"/>
          <w:szCs w:val="22"/>
        </w:rPr>
        <w:t>ю</w:t>
      </w:r>
      <w:r w:rsidRPr="00C85168">
        <w:rPr>
          <w:sz w:val="22"/>
          <w:szCs w:val="22"/>
        </w:rPr>
        <w:t>щий мир, тренирует необходимые навыки, усваивает культуру своего общества. При этом сл</w:t>
      </w:r>
      <w:r w:rsidRPr="00C85168">
        <w:rPr>
          <w:sz w:val="22"/>
          <w:szCs w:val="22"/>
        </w:rPr>
        <w:t>е</w:t>
      </w:r>
      <w:r w:rsidRPr="00C85168">
        <w:rPr>
          <w:sz w:val="22"/>
          <w:szCs w:val="22"/>
        </w:rPr>
        <w:t>дует понимать, что детство — не просто фаза человеческого развития, а понятие, имеющее в</w:t>
      </w:r>
      <w:r w:rsidR="009D622F">
        <w:rPr>
          <w:sz w:val="22"/>
          <w:szCs w:val="22"/>
        </w:rPr>
        <w:t> </w:t>
      </w:r>
      <w:r w:rsidRPr="00C85168">
        <w:rPr>
          <w:sz w:val="22"/>
          <w:szCs w:val="22"/>
        </w:rPr>
        <w:t>разные эпохи неодинаковое социальное и культурное содержание. Развитие и социализация ребенка протекают в определенной культурной среде, связанной с другими сторонами жизни общества. Понимание детства меняется с течением истории и очень различно у разных культур. Так, Х</w:t>
      </w:r>
      <w:r w:rsidRPr="00C85168">
        <w:rPr>
          <w:sz w:val="22"/>
          <w:szCs w:val="22"/>
          <w:lang w:val="en-US"/>
        </w:rPr>
        <w:t>I</w:t>
      </w:r>
      <w:r w:rsidRPr="00C85168">
        <w:rPr>
          <w:sz w:val="22"/>
          <w:szCs w:val="22"/>
        </w:rPr>
        <w:t>Х век считают «веком ребенка». Именно в Х</w:t>
      </w:r>
      <w:r w:rsidRPr="00C85168">
        <w:rPr>
          <w:sz w:val="22"/>
          <w:szCs w:val="22"/>
          <w:lang w:val="en-US"/>
        </w:rPr>
        <w:t>I</w:t>
      </w:r>
      <w:r w:rsidRPr="00C85168">
        <w:rPr>
          <w:sz w:val="22"/>
          <w:szCs w:val="22"/>
        </w:rPr>
        <w:t>Х веке формируется целостное понимание о детстве каждого человека. Целью исследования является изучение детской визуальной среды Х</w:t>
      </w:r>
      <w:r w:rsidRPr="00C85168">
        <w:rPr>
          <w:sz w:val="22"/>
          <w:szCs w:val="22"/>
          <w:lang w:val="en-US"/>
        </w:rPr>
        <w:t>I</w:t>
      </w:r>
      <w:r w:rsidRPr="00C85168">
        <w:rPr>
          <w:sz w:val="22"/>
          <w:szCs w:val="22"/>
        </w:rPr>
        <w:t>Х века с последующим воплощением знаний в учебной практике</w:t>
      </w:r>
      <w:r w:rsidR="009D622F">
        <w:rPr>
          <w:sz w:val="22"/>
          <w:szCs w:val="22"/>
        </w:rPr>
        <w:t xml:space="preserve"> [4].</w:t>
      </w:r>
    </w:p>
    <w:p w:rsidR="000127B5" w:rsidRPr="00C85168" w:rsidRDefault="000127B5" w:rsidP="00C85168">
      <w:pPr>
        <w:ind w:firstLine="720"/>
        <w:jc w:val="both"/>
        <w:rPr>
          <w:sz w:val="22"/>
          <w:szCs w:val="22"/>
        </w:rPr>
      </w:pPr>
      <w:r w:rsidRPr="00C85168">
        <w:rPr>
          <w:sz w:val="22"/>
          <w:szCs w:val="22"/>
        </w:rPr>
        <w:t>Детская одежда в XIX веке претерпевает значительные изменения и становится все б</w:t>
      </w:r>
      <w:r w:rsidRPr="00C85168">
        <w:rPr>
          <w:sz w:val="22"/>
          <w:szCs w:val="22"/>
        </w:rPr>
        <w:t>о</w:t>
      </w:r>
      <w:r w:rsidRPr="00C85168">
        <w:rPr>
          <w:sz w:val="22"/>
          <w:szCs w:val="22"/>
        </w:rPr>
        <w:t>лее подходящей для своих владельцев. Штаны мальчиков и платья девочек укорачиваются, чтобы дать волю движениям, столь необходимым в этом возрасте. Появляется матроска, так полюбившаяся детям за свое удобство</w:t>
      </w:r>
      <w:r w:rsidR="00555B17">
        <w:rPr>
          <w:sz w:val="22"/>
          <w:szCs w:val="22"/>
        </w:rPr>
        <w:t>,</w:t>
      </w:r>
      <w:r w:rsidRPr="00C85168">
        <w:rPr>
          <w:sz w:val="22"/>
          <w:szCs w:val="22"/>
        </w:rPr>
        <w:t xml:space="preserve"> </w:t>
      </w:r>
      <w:r w:rsidR="009D622F">
        <w:rPr>
          <w:sz w:val="22"/>
          <w:szCs w:val="22"/>
        </w:rPr>
        <w:t>—</w:t>
      </w:r>
      <w:r w:rsidRPr="00C85168">
        <w:rPr>
          <w:sz w:val="22"/>
          <w:szCs w:val="22"/>
        </w:rPr>
        <w:t xml:space="preserve"> ворот был достаточно свободным и не давил на шею. Что касается крестьянских детей и детей из бедных слоев провинциальных городов, то о сущ</w:t>
      </w:r>
      <w:r w:rsidRPr="00C85168">
        <w:rPr>
          <w:sz w:val="22"/>
          <w:szCs w:val="22"/>
        </w:rPr>
        <w:t>е</w:t>
      </w:r>
      <w:r w:rsidRPr="00C85168">
        <w:rPr>
          <w:sz w:val="22"/>
          <w:szCs w:val="22"/>
        </w:rPr>
        <w:t>ствовании непосредственно «детской моды» говорить не приходится</w:t>
      </w:r>
      <w:r w:rsidR="009D622F">
        <w:rPr>
          <w:sz w:val="22"/>
          <w:szCs w:val="22"/>
        </w:rPr>
        <w:t xml:space="preserve"> </w:t>
      </w:r>
      <w:r w:rsidRPr="00C85168">
        <w:rPr>
          <w:sz w:val="22"/>
          <w:szCs w:val="22"/>
        </w:rPr>
        <w:t>[5]. Детский костюм по</w:t>
      </w:r>
      <w:r w:rsidRPr="00C85168">
        <w:rPr>
          <w:sz w:val="22"/>
          <w:szCs w:val="22"/>
        </w:rPr>
        <w:t>ч</w:t>
      </w:r>
      <w:r w:rsidRPr="00C85168">
        <w:rPr>
          <w:sz w:val="22"/>
          <w:szCs w:val="22"/>
        </w:rPr>
        <w:t>ти полностью повторял взрослый, но состоял из меньшего количества предметов, был менее сложным в исполнении и делался из более доступного материала. И все же к концу XIX века различия между повседневным костюмом детей дворян и мещан достаточно сильно нивелир</w:t>
      </w:r>
      <w:r w:rsidRPr="00C85168">
        <w:rPr>
          <w:sz w:val="22"/>
          <w:szCs w:val="22"/>
        </w:rPr>
        <w:t>у</w:t>
      </w:r>
      <w:r w:rsidRPr="00C85168">
        <w:rPr>
          <w:sz w:val="22"/>
          <w:szCs w:val="22"/>
        </w:rPr>
        <w:t>ются, поскольку распространяются журналы, посвященные детской одежде, появляются маг</w:t>
      </w:r>
      <w:r w:rsidRPr="00C85168">
        <w:rPr>
          <w:sz w:val="22"/>
          <w:szCs w:val="22"/>
        </w:rPr>
        <w:t>а</w:t>
      </w:r>
      <w:r w:rsidRPr="00C85168">
        <w:rPr>
          <w:sz w:val="22"/>
          <w:szCs w:val="22"/>
        </w:rPr>
        <w:t>зины готового платья, где продавались также и детские наряды</w:t>
      </w:r>
      <w:r w:rsidR="009D622F">
        <w:rPr>
          <w:sz w:val="22"/>
          <w:szCs w:val="22"/>
        </w:rPr>
        <w:t xml:space="preserve"> </w:t>
      </w:r>
      <w:r w:rsidRPr="00C85168">
        <w:rPr>
          <w:sz w:val="22"/>
          <w:szCs w:val="22"/>
        </w:rPr>
        <w:t>[3]. Эти изменения коснулись даже крестьянских малышей, так как родители, побывавшие на заработках в городах, привн</w:t>
      </w:r>
      <w:r w:rsidRPr="00C85168">
        <w:rPr>
          <w:sz w:val="22"/>
          <w:szCs w:val="22"/>
        </w:rPr>
        <w:t>о</w:t>
      </w:r>
      <w:r w:rsidRPr="00C85168">
        <w:rPr>
          <w:sz w:val="22"/>
          <w:szCs w:val="22"/>
        </w:rPr>
        <w:t>сили элементы городской жизни и в свои семьи, эти веяния коснулись и детей. Так что в конце века с одинаковым успехом в матроске можно было увидеть и дворянского малыша</w:t>
      </w:r>
      <w:r w:rsidR="00555B17">
        <w:rPr>
          <w:sz w:val="22"/>
          <w:szCs w:val="22"/>
        </w:rPr>
        <w:t>,</w:t>
      </w:r>
      <w:r w:rsidRPr="00C85168">
        <w:rPr>
          <w:sz w:val="22"/>
          <w:szCs w:val="22"/>
        </w:rPr>
        <w:t xml:space="preserve"> и сына р</w:t>
      </w:r>
      <w:r w:rsidRPr="00C85168">
        <w:rPr>
          <w:sz w:val="22"/>
          <w:szCs w:val="22"/>
        </w:rPr>
        <w:t>а</w:t>
      </w:r>
      <w:r w:rsidR="009D622F">
        <w:rPr>
          <w:sz w:val="22"/>
          <w:szCs w:val="22"/>
        </w:rPr>
        <w:t>бочего.</w:t>
      </w:r>
    </w:p>
    <w:p w:rsidR="000127B5" w:rsidRPr="00C85168" w:rsidRDefault="000127B5" w:rsidP="00C85168">
      <w:pPr>
        <w:ind w:firstLine="720"/>
        <w:jc w:val="both"/>
        <w:rPr>
          <w:sz w:val="22"/>
          <w:szCs w:val="22"/>
        </w:rPr>
      </w:pPr>
      <w:r w:rsidRPr="00C85168">
        <w:rPr>
          <w:sz w:val="22"/>
          <w:szCs w:val="22"/>
        </w:rPr>
        <w:t xml:space="preserve">Детская комната появилась в домах людей только в послевоенное время. А до XVII века не существовало даже определенного представления о спальне взрослых </w:t>
      </w:r>
      <w:r w:rsidR="009D622F">
        <w:rPr>
          <w:sz w:val="22"/>
          <w:szCs w:val="22"/>
        </w:rPr>
        <w:t>—</w:t>
      </w:r>
      <w:r w:rsidRPr="00C85168">
        <w:rPr>
          <w:sz w:val="22"/>
          <w:szCs w:val="22"/>
        </w:rPr>
        <w:t xml:space="preserve"> причем не только в</w:t>
      </w:r>
      <w:r w:rsidR="009D622F">
        <w:rPr>
          <w:sz w:val="22"/>
          <w:szCs w:val="22"/>
        </w:rPr>
        <w:t> </w:t>
      </w:r>
      <w:r w:rsidRPr="00C85168">
        <w:rPr>
          <w:sz w:val="22"/>
          <w:szCs w:val="22"/>
        </w:rPr>
        <w:t>нашей стране, но и в Европе. Детские кроватки тоже появились не сразу: еще пару столетий назад чуть только окрепших младенцев из подвесной люльки перекладывали сразу в кровать к</w:t>
      </w:r>
      <w:r w:rsidR="009D622F">
        <w:rPr>
          <w:sz w:val="22"/>
          <w:szCs w:val="22"/>
        </w:rPr>
        <w:t> </w:t>
      </w:r>
      <w:r w:rsidRPr="00C85168">
        <w:rPr>
          <w:sz w:val="22"/>
          <w:szCs w:val="22"/>
        </w:rPr>
        <w:t>родителям или старшим братьям и сестрам. Долгое время</w:t>
      </w:r>
      <w:r w:rsidR="00555B17">
        <w:rPr>
          <w:sz w:val="22"/>
          <w:szCs w:val="22"/>
        </w:rPr>
        <w:t xml:space="preserve"> как на Западе, так и в России</w:t>
      </w:r>
      <w:r w:rsidRPr="00C85168">
        <w:rPr>
          <w:sz w:val="22"/>
          <w:szCs w:val="22"/>
        </w:rPr>
        <w:t xml:space="preserve"> с</w:t>
      </w:r>
      <w:r w:rsidRPr="00C85168">
        <w:rPr>
          <w:sz w:val="22"/>
          <w:szCs w:val="22"/>
        </w:rPr>
        <w:t>о</w:t>
      </w:r>
      <w:r w:rsidRPr="00C85168">
        <w:rPr>
          <w:sz w:val="22"/>
          <w:szCs w:val="22"/>
        </w:rPr>
        <w:t xml:space="preserve">хранялся уклад, при котором простые семьи жили в одном большом помещении. У крестьян это была изба без каких-либо внутренних стен и перегородок </w:t>
      </w:r>
      <w:r w:rsidR="009D622F">
        <w:rPr>
          <w:sz w:val="22"/>
          <w:szCs w:val="22"/>
        </w:rPr>
        <w:t>—</w:t>
      </w:r>
      <w:r w:rsidRPr="00C85168">
        <w:rPr>
          <w:sz w:val="22"/>
          <w:szCs w:val="22"/>
        </w:rPr>
        <w:t xml:space="preserve"> естественно, ни о каком де</w:t>
      </w:r>
      <w:r w:rsidRPr="00C85168">
        <w:rPr>
          <w:sz w:val="22"/>
          <w:szCs w:val="22"/>
        </w:rPr>
        <w:t>т</w:t>
      </w:r>
      <w:r w:rsidRPr="00C85168">
        <w:rPr>
          <w:sz w:val="22"/>
          <w:szCs w:val="22"/>
        </w:rPr>
        <w:t>ском уголке здесь и речи не шло. Детский интерьер тогда практически ничем не отличался от взрослого. А все потому, что малышей с ранних лет готовили к взрослой жизни: мальчики уч</w:t>
      </w:r>
      <w:r w:rsidRPr="00C85168">
        <w:rPr>
          <w:sz w:val="22"/>
          <w:szCs w:val="22"/>
        </w:rPr>
        <w:t>и</w:t>
      </w:r>
      <w:r w:rsidRPr="00C85168">
        <w:rPr>
          <w:sz w:val="22"/>
          <w:szCs w:val="22"/>
        </w:rPr>
        <w:t>лись походить на своих отцов, девочек считали маленькими дамами. В XIX в. появляется сп</w:t>
      </w:r>
      <w:r w:rsidRPr="00C85168">
        <w:rPr>
          <w:sz w:val="22"/>
          <w:szCs w:val="22"/>
        </w:rPr>
        <w:t>е</w:t>
      </w:r>
      <w:r w:rsidRPr="00C85168">
        <w:rPr>
          <w:sz w:val="22"/>
          <w:szCs w:val="22"/>
        </w:rPr>
        <w:t>циальн</w:t>
      </w:r>
      <w:r w:rsidR="00555B17">
        <w:rPr>
          <w:sz w:val="22"/>
          <w:szCs w:val="22"/>
        </w:rPr>
        <w:t>ая</w:t>
      </w:r>
      <w:r w:rsidRPr="00C85168">
        <w:rPr>
          <w:sz w:val="22"/>
          <w:szCs w:val="22"/>
        </w:rPr>
        <w:t xml:space="preserve"> мебель для детей. Детям отводят специальные комнаты</w:t>
      </w:r>
      <w:r w:rsidR="00381713" w:rsidRPr="00C85168">
        <w:rPr>
          <w:sz w:val="22"/>
          <w:szCs w:val="22"/>
        </w:rPr>
        <w:t xml:space="preserve"> </w:t>
      </w:r>
      <w:r w:rsidR="009D622F">
        <w:rPr>
          <w:sz w:val="22"/>
          <w:szCs w:val="22"/>
        </w:rPr>
        <w:t>—</w:t>
      </w:r>
      <w:r w:rsidRPr="00C85168">
        <w:rPr>
          <w:sz w:val="22"/>
          <w:szCs w:val="22"/>
        </w:rPr>
        <w:t xml:space="preserve"> «детские», где они пров</w:t>
      </w:r>
      <w:r w:rsidRPr="00C85168">
        <w:rPr>
          <w:sz w:val="22"/>
          <w:szCs w:val="22"/>
        </w:rPr>
        <w:t>о</w:t>
      </w:r>
      <w:r w:rsidRPr="00C85168">
        <w:rPr>
          <w:sz w:val="22"/>
          <w:szCs w:val="22"/>
        </w:rPr>
        <w:t>дят самые ранние годы жизни. Детские комнаты, как правило, помещались в верхних этажах, в</w:t>
      </w:r>
      <w:r w:rsidR="009D622F">
        <w:rPr>
          <w:sz w:val="22"/>
          <w:szCs w:val="22"/>
        </w:rPr>
        <w:t> </w:t>
      </w:r>
      <w:r w:rsidRPr="00C85168">
        <w:rPr>
          <w:sz w:val="22"/>
          <w:szCs w:val="22"/>
        </w:rPr>
        <w:t>антресолях. Они были невысокими. Небольшие окна располагались невысоко от пола. С уч</w:t>
      </w:r>
      <w:r w:rsidRPr="00C85168">
        <w:rPr>
          <w:sz w:val="22"/>
          <w:szCs w:val="22"/>
        </w:rPr>
        <w:t>е</w:t>
      </w:r>
      <w:r w:rsidRPr="00C85168">
        <w:rPr>
          <w:sz w:val="22"/>
          <w:szCs w:val="22"/>
        </w:rPr>
        <w:t>том этого и мебель в антресольны</w:t>
      </w:r>
      <w:r w:rsidR="009D622F">
        <w:rPr>
          <w:sz w:val="22"/>
          <w:szCs w:val="22"/>
        </w:rPr>
        <w:t>х комнатах делали более низкую.</w:t>
      </w:r>
    </w:p>
    <w:p w:rsidR="000127B5" w:rsidRPr="00C85168" w:rsidRDefault="000127B5" w:rsidP="00646C0C">
      <w:pPr>
        <w:spacing w:line="235" w:lineRule="auto"/>
        <w:ind w:firstLine="709"/>
        <w:jc w:val="both"/>
        <w:rPr>
          <w:sz w:val="22"/>
          <w:szCs w:val="22"/>
        </w:rPr>
      </w:pPr>
      <w:r w:rsidRPr="00C85168">
        <w:rPr>
          <w:sz w:val="22"/>
          <w:szCs w:val="22"/>
        </w:rPr>
        <w:lastRenderedPageBreak/>
        <w:t>С XVIII в. дети стали предметом особого общественного внимания. Забота о воспит</w:t>
      </w:r>
      <w:r w:rsidRPr="00C85168">
        <w:rPr>
          <w:sz w:val="22"/>
          <w:szCs w:val="22"/>
        </w:rPr>
        <w:t>а</w:t>
      </w:r>
      <w:r w:rsidRPr="00C85168">
        <w:rPr>
          <w:sz w:val="22"/>
          <w:szCs w:val="22"/>
        </w:rPr>
        <w:t>нии, комфорте ребенка являлась показателем развития общества, его высокого сознания и дв</w:t>
      </w:r>
      <w:r w:rsidRPr="00C85168">
        <w:rPr>
          <w:sz w:val="22"/>
          <w:szCs w:val="22"/>
        </w:rPr>
        <w:t>о</w:t>
      </w:r>
      <w:r w:rsidRPr="00C85168">
        <w:rPr>
          <w:sz w:val="22"/>
          <w:szCs w:val="22"/>
        </w:rPr>
        <w:t>рянской культуры, определявшей духовное развитие России. Детство становится одной из ва</w:t>
      </w:r>
      <w:r w:rsidRPr="00C85168">
        <w:rPr>
          <w:sz w:val="22"/>
          <w:szCs w:val="22"/>
        </w:rPr>
        <w:t>ж</w:t>
      </w:r>
      <w:r w:rsidRPr="00C85168">
        <w:rPr>
          <w:sz w:val="22"/>
          <w:szCs w:val="22"/>
        </w:rPr>
        <w:t>нейших тем искусства и литературы. Ранний возраст постепенно стали рассматривать как ва</w:t>
      </w:r>
      <w:r w:rsidRPr="00C85168">
        <w:rPr>
          <w:sz w:val="22"/>
          <w:szCs w:val="22"/>
        </w:rPr>
        <w:t>ж</w:t>
      </w:r>
      <w:r w:rsidRPr="00C85168">
        <w:rPr>
          <w:sz w:val="22"/>
          <w:szCs w:val="22"/>
        </w:rPr>
        <w:t>ный период жизни человека с особой психологией, мировоззрением и чувствами. В России, как и в других странах, во все времена любили</w:t>
      </w:r>
      <w:r w:rsidR="00555B17">
        <w:rPr>
          <w:sz w:val="22"/>
          <w:szCs w:val="22"/>
        </w:rPr>
        <w:t xml:space="preserve"> детей</w:t>
      </w:r>
      <w:r w:rsidRPr="00C85168">
        <w:rPr>
          <w:sz w:val="22"/>
          <w:szCs w:val="22"/>
        </w:rPr>
        <w:t xml:space="preserve"> и заботились о </w:t>
      </w:r>
      <w:r w:rsidR="00555B17">
        <w:rPr>
          <w:sz w:val="22"/>
          <w:szCs w:val="22"/>
        </w:rPr>
        <w:t>них</w:t>
      </w:r>
      <w:r w:rsidRPr="00C85168">
        <w:rPr>
          <w:sz w:val="22"/>
          <w:szCs w:val="22"/>
        </w:rPr>
        <w:t>. По мере развития общес</w:t>
      </w:r>
      <w:r w:rsidRPr="00C85168">
        <w:rPr>
          <w:sz w:val="22"/>
          <w:szCs w:val="22"/>
        </w:rPr>
        <w:t>т</w:t>
      </w:r>
      <w:r w:rsidRPr="00C85168">
        <w:rPr>
          <w:sz w:val="22"/>
          <w:szCs w:val="22"/>
        </w:rPr>
        <w:t>ва развивалось также и качество ухода за ребенком. XIX век называют «веком ребенка». В ка</w:t>
      </w:r>
      <w:r w:rsidRPr="00C85168">
        <w:rPr>
          <w:sz w:val="22"/>
          <w:szCs w:val="22"/>
        </w:rPr>
        <w:t>ж</w:t>
      </w:r>
      <w:r w:rsidRPr="00C85168">
        <w:rPr>
          <w:sz w:val="22"/>
          <w:szCs w:val="22"/>
        </w:rPr>
        <w:t>дом сословии детей воспитывали соответственно той роли, которую они будут играть в общ</w:t>
      </w:r>
      <w:r w:rsidRPr="00C85168">
        <w:rPr>
          <w:sz w:val="22"/>
          <w:szCs w:val="22"/>
        </w:rPr>
        <w:t>е</w:t>
      </w:r>
      <w:r w:rsidRPr="00C85168">
        <w:rPr>
          <w:sz w:val="22"/>
          <w:szCs w:val="22"/>
        </w:rPr>
        <w:t>стве: дворянам с ранних лет прививали хорошие манеры, крестьян приучали к труду. Ребенок, наблюдая за повседневной жизнью и работой родителей, неосознанно подражал им, примеряя их роль на себя. В крестьянских семьях старались иметь как можно больше детей, потому что это было, во-первых, основой продолжения рода, а во-вторых, способом обеспечения семьи рабочими руками, которые были необх</w:t>
      </w:r>
      <w:r w:rsidR="009D622F">
        <w:rPr>
          <w:sz w:val="22"/>
          <w:szCs w:val="22"/>
        </w:rPr>
        <w:t>одимы в сельском хозяйстве [1].</w:t>
      </w:r>
    </w:p>
    <w:p w:rsidR="000127B5" w:rsidRPr="00C85168" w:rsidRDefault="000127B5" w:rsidP="00646C0C">
      <w:pPr>
        <w:spacing w:line="235" w:lineRule="auto"/>
        <w:ind w:firstLine="709"/>
        <w:jc w:val="both"/>
        <w:rPr>
          <w:sz w:val="22"/>
          <w:szCs w:val="22"/>
        </w:rPr>
      </w:pPr>
      <w:r w:rsidRPr="00C85168">
        <w:rPr>
          <w:sz w:val="22"/>
          <w:szCs w:val="22"/>
        </w:rPr>
        <w:t>В русском обществе отводилось значительное место детским играм, поскольку их о</w:t>
      </w:r>
      <w:r w:rsidRPr="00C85168">
        <w:rPr>
          <w:sz w:val="22"/>
          <w:szCs w:val="22"/>
        </w:rPr>
        <w:t>с</w:t>
      </w:r>
      <w:r w:rsidRPr="00C85168">
        <w:rPr>
          <w:sz w:val="22"/>
          <w:szCs w:val="22"/>
        </w:rPr>
        <w:t xml:space="preserve">новная цель </w:t>
      </w:r>
      <w:r w:rsidR="009D622F">
        <w:rPr>
          <w:sz w:val="22"/>
          <w:szCs w:val="22"/>
        </w:rPr>
        <w:t>—</w:t>
      </w:r>
      <w:r w:rsidRPr="00C85168">
        <w:rPr>
          <w:sz w:val="22"/>
          <w:szCs w:val="22"/>
        </w:rPr>
        <w:t xml:space="preserve"> подготовка детей к взрослой жизни. По мере подрастания детей их игры усло</w:t>
      </w:r>
      <w:r w:rsidRPr="00C85168">
        <w:rPr>
          <w:sz w:val="22"/>
          <w:szCs w:val="22"/>
        </w:rPr>
        <w:t>ж</w:t>
      </w:r>
      <w:r w:rsidRPr="00C85168">
        <w:rPr>
          <w:sz w:val="22"/>
          <w:szCs w:val="22"/>
        </w:rPr>
        <w:t>нялись. Малыши начинали играть самостоятельно, без помощи родителей. Считалось, что д</w:t>
      </w:r>
      <w:r w:rsidRPr="00C85168">
        <w:rPr>
          <w:sz w:val="22"/>
          <w:szCs w:val="22"/>
        </w:rPr>
        <w:t>е</w:t>
      </w:r>
      <w:r w:rsidRPr="00C85168">
        <w:rPr>
          <w:sz w:val="22"/>
          <w:szCs w:val="22"/>
        </w:rPr>
        <w:t xml:space="preserve">тям </w:t>
      </w:r>
      <w:r w:rsidR="009D622F">
        <w:rPr>
          <w:sz w:val="22"/>
          <w:szCs w:val="22"/>
        </w:rPr>
        <w:t>«</w:t>
      </w:r>
      <w:r w:rsidRPr="00C85168">
        <w:rPr>
          <w:sz w:val="22"/>
          <w:szCs w:val="22"/>
        </w:rPr>
        <w:t>велено</w:t>
      </w:r>
      <w:r w:rsidR="009D622F">
        <w:rPr>
          <w:sz w:val="22"/>
          <w:szCs w:val="22"/>
        </w:rPr>
        <w:t>»</w:t>
      </w:r>
      <w:r w:rsidRPr="00C85168">
        <w:rPr>
          <w:sz w:val="22"/>
          <w:szCs w:val="22"/>
        </w:rPr>
        <w:t xml:space="preserve"> играть самой природой, что ребёнок живёт и существует в игре. Об этом свид</w:t>
      </w:r>
      <w:r w:rsidRPr="00C85168">
        <w:rPr>
          <w:sz w:val="22"/>
          <w:szCs w:val="22"/>
        </w:rPr>
        <w:t>е</w:t>
      </w:r>
      <w:r w:rsidRPr="00C85168">
        <w:rPr>
          <w:sz w:val="22"/>
          <w:szCs w:val="22"/>
        </w:rPr>
        <w:t xml:space="preserve">тельствуют пословицы и поговорки: </w:t>
      </w:r>
      <w:r w:rsidR="009D622F">
        <w:rPr>
          <w:sz w:val="22"/>
          <w:szCs w:val="22"/>
        </w:rPr>
        <w:t>«</w:t>
      </w:r>
      <w:r w:rsidRPr="00C85168">
        <w:rPr>
          <w:sz w:val="22"/>
          <w:szCs w:val="22"/>
        </w:rPr>
        <w:t>Старый спать, а молодой играть</w:t>
      </w:r>
      <w:r w:rsidR="009D622F">
        <w:rPr>
          <w:sz w:val="22"/>
          <w:szCs w:val="22"/>
        </w:rPr>
        <w:t>»</w:t>
      </w:r>
      <w:r w:rsidRPr="00C85168">
        <w:rPr>
          <w:sz w:val="22"/>
          <w:szCs w:val="22"/>
        </w:rPr>
        <w:t xml:space="preserve">, </w:t>
      </w:r>
      <w:r w:rsidR="009D622F">
        <w:rPr>
          <w:sz w:val="22"/>
          <w:szCs w:val="22"/>
        </w:rPr>
        <w:t>«</w:t>
      </w:r>
      <w:r w:rsidRPr="00C85168">
        <w:rPr>
          <w:sz w:val="22"/>
          <w:szCs w:val="22"/>
        </w:rPr>
        <w:t>Молод с игрушками, а</w:t>
      </w:r>
      <w:r w:rsidR="009D622F">
        <w:rPr>
          <w:sz w:val="22"/>
          <w:szCs w:val="22"/>
        </w:rPr>
        <w:t> </w:t>
      </w:r>
      <w:r w:rsidRPr="00C85168">
        <w:rPr>
          <w:sz w:val="22"/>
          <w:szCs w:val="22"/>
        </w:rPr>
        <w:t>стар с подушками</w:t>
      </w:r>
      <w:r w:rsidR="009D622F">
        <w:rPr>
          <w:sz w:val="22"/>
          <w:szCs w:val="22"/>
        </w:rPr>
        <w:t>»</w:t>
      </w:r>
      <w:r w:rsidRPr="00C85168">
        <w:rPr>
          <w:sz w:val="22"/>
          <w:szCs w:val="22"/>
        </w:rPr>
        <w:t xml:space="preserve">, </w:t>
      </w:r>
      <w:r w:rsidR="009D622F">
        <w:rPr>
          <w:sz w:val="22"/>
          <w:szCs w:val="22"/>
        </w:rPr>
        <w:t>«</w:t>
      </w:r>
      <w:r w:rsidRPr="00C85168">
        <w:rPr>
          <w:sz w:val="22"/>
          <w:szCs w:val="22"/>
        </w:rPr>
        <w:t>Детям не порча игрушки</w:t>
      </w:r>
      <w:r w:rsidR="009D622F">
        <w:rPr>
          <w:sz w:val="22"/>
          <w:szCs w:val="22"/>
        </w:rPr>
        <w:t>»</w:t>
      </w:r>
      <w:r w:rsidRPr="00C85168">
        <w:rPr>
          <w:sz w:val="22"/>
          <w:szCs w:val="22"/>
        </w:rPr>
        <w:t>. В народной традиции практически не было запретов на игровую деятельность детей, особенно младшего возраста. Взрослые вмешивались в игру лишь в случаях, когда ситуация явно выходила за рамки дозволенного. В играх осваив</w:t>
      </w:r>
      <w:r w:rsidRPr="00C85168">
        <w:rPr>
          <w:sz w:val="22"/>
          <w:szCs w:val="22"/>
        </w:rPr>
        <w:t>а</w:t>
      </w:r>
      <w:r w:rsidRPr="00C85168">
        <w:rPr>
          <w:sz w:val="22"/>
          <w:szCs w:val="22"/>
        </w:rPr>
        <w:t>лись выработанные веками правила и законы жизни, развивалась эмоциональная привязанность к принятому в местном сообществе образу существования. Во время игр дети постигали нормы поведения и представления об окружающем мире, место человека в нём. Зачастую игры мод</w:t>
      </w:r>
      <w:r w:rsidRPr="00C85168">
        <w:rPr>
          <w:sz w:val="22"/>
          <w:szCs w:val="22"/>
        </w:rPr>
        <w:t>е</w:t>
      </w:r>
      <w:r w:rsidRPr="00C85168">
        <w:rPr>
          <w:sz w:val="22"/>
          <w:szCs w:val="22"/>
        </w:rPr>
        <w:t>лировали различные социальные, общественные, семейные ситуации, которые ребенок учился разрешат</w:t>
      </w:r>
      <w:r w:rsidR="009D622F">
        <w:rPr>
          <w:sz w:val="22"/>
          <w:szCs w:val="22"/>
        </w:rPr>
        <w:t xml:space="preserve">ь. Важное </w:t>
      </w:r>
      <w:r w:rsidRPr="00C85168">
        <w:rPr>
          <w:sz w:val="22"/>
          <w:szCs w:val="22"/>
        </w:rPr>
        <w:t>место в числе детских игр занимают игры, связанные с религиозными</w:t>
      </w:r>
      <w:r w:rsidR="00555B17">
        <w:rPr>
          <w:sz w:val="22"/>
          <w:szCs w:val="22"/>
        </w:rPr>
        <w:br/>
      </w:r>
      <w:r w:rsidRPr="00C85168">
        <w:rPr>
          <w:sz w:val="22"/>
          <w:szCs w:val="22"/>
        </w:rPr>
        <w:t xml:space="preserve">и другими народными праздниками и гуляньями. Например, повсеместно была распространена игра «катанье яиц», в которую играли на Пасху. Детских игр и забав в XIX веке было много, их любили и </w:t>
      </w:r>
      <w:r w:rsidR="00555B17">
        <w:rPr>
          <w:sz w:val="22"/>
          <w:szCs w:val="22"/>
        </w:rPr>
        <w:t xml:space="preserve">в них </w:t>
      </w:r>
      <w:r w:rsidRPr="00C85168">
        <w:rPr>
          <w:sz w:val="22"/>
          <w:szCs w:val="22"/>
        </w:rPr>
        <w:t>охотно играли. Когда ребенок был маленький, в играх ему помогали взро</w:t>
      </w:r>
      <w:r w:rsidRPr="00C85168">
        <w:rPr>
          <w:sz w:val="22"/>
          <w:szCs w:val="22"/>
        </w:rPr>
        <w:t>с</w:t>
      </w:r>
      <w:r w:rsidRPr="00C85168">
        <w:rPr>
          <w:sz w:val="22"/>
          <w:szCs w:val="22"/>
        </w:rPr>
        <w:t>лые</w:t>
      </w:r>
      <w:r w:rsidR="00555B17">
        <w:rPr>
          <w:sz w:val="22"/>
          <w:szCs w:val="22"/>
        </w:rPr>
        <w:t> </w:t>
      </w:r>
      <w:r w:rsidR="009D622F">
        <w:rPr>
          <w:sz w:val="22"/>
          <w:szCs w:val="22"/>
        </w:rPr>
        <w:t>—</w:t>
      </w:r>
      <w:r w:rsidRPr="00C85168">
        <w:rPr>
          <w:sz w:val="22"/>
          <w:szCs w:val="22"/>
        </w:rPr>
        <w:t xml:space="preserve"> родители, няньки, старшие братья и сестры. По мере его подрастания игры усложн</w:t>
      </w:r>
      <w:r w:rsidRPr="00C85168">
        <w:rPr>
          <w:sz w:val="22"/>
          <w:szCs w:val="22"/>
        </w:rPr>
        <w:t>я</w:t>
      </w:r>
      <w:r w:rsidRPr="00C85168">
        <w:rPr>
          <w:sz w:val="22"/>
          <w:szCs w:val="22"/>
        </w:rPr>
        <w:t>лись, а ребенок начинал играть самостоятельно и в компании сверстников. Помимо умственн</w:t>
      </w:r>
      <w:r w:rsidRPr="00C85168">
        <w:rPr>
          <w:sz w:val="22"/>
          <w:szCs w:val="22"/>
        </w:rPr>
        <w:t>о</w:t>
      </w:r>
      <w:r w:rsidRPr="00C85168">
        <w:rPr>
          <w:sz w:val="22"/>
          <w:szCs w:val="22"/>
        </w:rPr>
        <w:t>го и физического развития, игра сочетала в себе и другие важные факторы: игры передавались от одного поколения к другому, то есть выполняли образовательно-историческую функцию; а</w:t>
      </w:r>
      <w:r w:rsidR="009D622F">
        <w:rPr>
          <w:sz w:val="22"/>
          <w:szCs w:val="22"/>
        </w:rPr>
        <w:t> </w:t>
      </w:r>
      <w:r w:rsidRPr="00C85168">
        <w:rPr>
          <w:sz w:val="22"/>
          <w:szCs w:val="22"/>
        </w:rPr>
        <w:t>также с помощью игр детей исподволь приучали к труду. В одни и те же игрушки могли и</w:t>
      </w:r>
      <w:r w:rsidRPr="00C85168">
        <w:rPr>
          <w:sz w:val="22"/>
          <w:szCs w:val="22"/>
        </w:rPr>
        <w:t>г</w:t>
      </w:r>
      <w:r w:rsidRPr="00C85168">
        <w:rPr>
          <w:sz w:val="22"/>
          <w:szCs w:val="22"/>
        </w:rPr>
        <w:t>рать как в деревне, так и в городе, как в богатых, так и в бедных семьях. Набор игрушек в сем</w:t>
      </w:r>
      <w:r w:rsidRPr="00C85168">
        <w:rPr>
          <w:sz w:val="22"/>
          <w:szCs w:val="22"/>
        </w:rPr>
        <w:t>ь</w:t>
      </w:r>
      <w:r w:rsidRPr="00C85168">
        <w:rPr>
          <w:sz w:val="22"/>
          <w:szCs w:val="22"/>
        </w:rPr>
        <w:t>ях разных общественных слоев и разного достатка был примерно одинаков: везде девочки и</w:t>
      </w:r>
      <w:r w:rsidRPr="00C85168">
        <w:rPr>
          <w:sz w:val="22"/>
          <w:szCs w:val="22"/>
        </w:rPr>
        <w:t>г</w:t>
      </w:r>
      <w:r w:rsidRPr="00C85168">
        <w:rPr>
          <w:sz w:val="22"/>
          <w:szCs w:val="22"/>
        </w:rPr>
        <w:t>рали в куклы, мальчики в солдатики, у всех были детские музыкальные инструменты. В расп</w:t>
      </w:r>
      <w:r w:rsidRPr="00C85168">
        <w:rPr>
          <w:sz w:val="22"/>
          <w:szCs w:val="22"/>
        </w:rPr>
        <w:t>о</w:t>
      </w:r>
      <w:r w:rsidRPr="00C85168">
        <w:rPr>
          <w:sz w:val="22"/>
          <w:szCs w:val="22"/>
        </w:rPr>
        <w:t>ряжении крестьянских малышей колыбельного возраста были игрушки, которые делал для них отец или старший брат. Это были, как правило, различного рода погремушки, которые испол</w:t>
      </w:r>
      <w:r w:rsidRPr="00C85168">
        <w:rPr>
          <w:sz w:val="22"/>
          <w:szCs w:val="22"/>
        </w:rPr>
        <w:t>ь</w:t>
      </w:r>
      <w:r w:rsidRPr="00C85168">
        <w:rPr>
          <w:sz w:val="22"/>
          <w:szCs w:val="22"/>
        </w:rPr>
        <w:t>зовались для самостоятельной спокойной игры малышей. Они давались детям в руки, вешались на шею или привязывались к колыбели, ходунку. Самые разные воспитательные функции в</w:t>
      </w:r>
      <w:r w:rsidRPr="00C85168">
        <w:rPr>
          <w:sz w:val="22"/>
          <w:szCs w:val="22"/>
        </w:rPr>
        <w:t>ы</w:t>
      </w:r>
      <w:r w:rsidRPr="00C85168">
        <w:rPr>
          <w:sz w:val="22"/>
          <w:szCs w:val="22"/>
        </w:rPr>
        <w:t>полняли и другие игрушки. В основном их делали из подручных материалов: дерева, глины, соломы, отчасти и из кости. Благодаря растениям делали различные «плетенки из бересты,</w:t>
      </w:r>
      <w:r w:rsidR="00646C0C" w:rsidRPr="00646C0C">
        <w:rPr>
          <w:sz w:val="22"/>
          <w:szCs w:val="22"/>
        </w:rPr>
        <w:br/>
      </w:r>
      <w:r w:rsidRPr="00C85168">
        <w:rPr>
          <w:sz w:val="22"/>
          <w:szCs w:val="22"/>
        </w:rPr>
        <w:t>кузовочки и разные дудочки и свисточки». Изображение мужчины вторично в кукольном ми</w:t>
      </w:r>
      <w:r w:rsidR="00646C0C" w:rsidRPr="00646C0C">
        <w:rPr>
          <w:sz w:val="22"/>
          <w:szCs w:val="22"/>
        </w:rPr>
        <w:softHyphen/>
      </w:r>
      <w:r w:rsidRPr="00C85168">
        <w:rPr>
          <w:sz w:val="22"/>
          <w:szCs w:val="22"/>
        </w:rPr>
        <w:t>ре</w:t>
      </w:r>
      <w:r w:rsidR="00646C0C">
        <w:rPr>
          <w:sz w:val="22"/>
          <w:szCs w:val="22"/>
          <w:lang w:val="en-US"/>
        </w:rPr>
        <w:t> </w:t>
      </w:r>
      <w:r w:rsidR="009D622F">
        <w:rPr>
          <w:sz w:val="22"/>
          <w:szCs w:val="22"/>
        </w:rPr>
        <w:t>—</w:t>
      </w:r>
      <w:r w:rsidRPr="00C85168">
        <w:rPr>
          <w:sz w:val="22"/>
          <w:szCs w:val="22"/>
        </w:rPr>
        <w:t xml:space="preserve"> например, в игре с крестьянской тряпичной куклой вместо мужчины мог выступать его знак </w:t>
      </w:r>
      <w:r w:rsidR="009D622F">
        <w:rPr>
          <w:sz w:val="22"/>
          <w:szCs w:val="22"/>
        </w:rPr>
        <w:t>—</w:t>
      </w:r>
      <w:r w:rsidRPr="00C85168">
        <w:rPr>
          <w:sz w:val="22"/>
          <w:szCs w:val="22"/>
        </w:rPr>
        <w:t xml:space="preserve"> прутик или щепка. Зато позже появляются конкретные персонажи </w:t>
      </w:r>
      <w:r w:rsidR="009D622F">
        <w:rPr>
          <w:sz w:val="22"/>
          <w:szCs w:val="22"/>
        </w:rPr>
        <w:t>—</w:t>
      </w:r>
      <w:r w:rsidRPr="00C85168">
        <w:rPr>
          <w:sz w:val="22"/>
          <w:szCs w:val="22"/>
        </w:rPr>
        <w:t xml:space="preserve"> военные, торго</w:t>
      </w:r>
      <w:r w:rsidRPr="00C85168">
        <w:rPr>
          <w:sz w:val="22"/>
          <w:szCs w:val="22"/>
        </w:rPr>
        <w:t>в</w:t>
      </w:r>
      <w:r w:rsidRPr="00C85168">
        <w:rPr>
          <w:sz w:val="22"/>
          <w:szCs w:val="22"/>
        </w:rPr>
        <w:t>цы, франты. Технические достижения находят свое отражения в игрушечной технике. Появл</w:t>
      </w:r>
      <w:r w:rsidRPr="00C85168">
        <w:rPr>
          <w:sz w:val="22"/>
          <w:szCs w:val="22"/>
        </w:rPr>
        <w:t>я</w:t>
      </w:r>
      <w:r w:rsidRPr="00C85168">
        <w:rPr>
          <w:sz w:val="22"/>
          <w:szCs w:val="22"/>
        </w:rPr>
        <w:t>ются паровозики, пароходики, автомобили. Некоторые из них были лишь имитацией, а некот</w:t>
      </w:r>
      <w:r w:rsidRPr="00C85168">
        <w:rPr>
          <w:sz w:val="22"/>
          <w:szCs w:val="22"/>
        </w:rPr>
        <w:t>о</w:t>
      </w:r>
      <w:r w:rsidRPr="00C85168">
        <w:rPr>
          <w:sz w:val="22"/>
          <w:szCs w:val="22"/>
        </w:rPr>
        <w:t>рые обладали настоящей паровой машиной. Интересным элементом домашней игры в ко</w:t>
      </w:r>
      <w:r w:rsidRPr="00C85168">
        <w:rPr>
          <w:sz w:val="22"/>
          <w:szCs w:val="22"/>
        </w:rPr>
        <w:t>н</w:t>
      </w:r>
      <w:r w:rsidRPr="00C85168">
        <w:rPr>
          <w:sz w:val="22"/>
          <w:szCs w:val="22"/>
        </w:rPr>
        <w:t>це</w:t>
      </w:r>
      <w:r w:rsidR="00646C0C">
        <w:rPr>
          <w:sz w:val="22"/>
          <w:szCs w:val="22"/>
          <w:lang w:val="en-US"/>
        </w:rPr>
        <w:t> </w:t>
      </w:r>
      <w:r w:rsidRPr="00C85168">
        <w:rPr>
          <w:sz w:val="22"/>
          <w:szCs w:val="22"/>
        </w:rPr>
        <w:t xml:space="preserve">XIX </w:t>
      </w:r>
      <w:r w:rsidR="009D622F">
        <w:rPr>
          <w:sz w:val="22"/>
          <w:szCs w:val="22"/>
        </w:rPr>
        <w:t>–</w:t>
      </w:r>
      <w:r w:rsidRPr="00C85168">
        <w:rPr>
          <w:sz w:val="22"/>
          <w:szCs w:val="22"/>
        </w:rPr>
        <w:t xml:space="preserve"> начале XX века становится лепка из глины. Свое развитие в течение века получают настольные игры. «Мир детства» </w:t>
      </w:r>
      <w:r w:rsidR="009D622F">
        <w:rPr>
          <w:sz w:val="22"/>
          <w:szCs w:val="22"/>
        </w:rPr>
        <w:t>—</w:t>
      </w:r>
      <w:r w:rsidRPr="00C85168">
        <w:rPr>
          <w:sz w:val="22"/>
          <w:szCs w:val="22"/>
        </w:rPr>
        <w:t xml:space="preserve"> понятие, включающее в себя осознанную педагогами и р</w:t>
      </w:r>
      <w:r w:rsidRPr="00C85168">
        <w:rPr>
          <w:sz w:val="22"/>
          <w:szCs w:val="22"/>
        </w:rPr>
        <w:t>о</w:t>
      </w:r>
      <w:r w:rsidRPr="00C85168">
        <w:rPr>
          <w:sz w:val="22"/>
          <w:szCs w:val="22"/>
        </w:rPr>
        <w:t>дителями специфику детской психологии и вещей, окружающ</w:t>
      </w:r>
      <w:r w:rsidR="009D622F">
        <w:rPr>
          <w:sz w:val="22"/>
          <w:szCs w:val="22"/>
        </w:rPr>
        <w:t>их ребенка.</w:t>
      </w:r>
    </w:p>
    <w:p w:rsidR="000127B5" w:rsidRDefault="000127B5" w:rsidP="00646C0C">
      <w:pPr>
        <w:spacing w:line="235" w:lineRule="auto"/>
        <w:ind w:firstLine="709"/>
        <w:jc w:val="both"/>
        <w:rPr>
          <w:sz w:val="22"/>
          <w:szCs w:val="22"/>
        </w:rPr>
      </w:pPr>
      <w:r w:rsidRPr="00C85168">
        <w:rPr>
          <w:sz w:val="22"/>
          <w:szCs w:val="22"/>
        </w:rPr>
        <w:t>Именно в XIX веке детей перестали считать просто маленькими взрослыми. Педагоги активно стали создавать ориентированные на ребенка определенного возраста костюмы, и</w:t>
      </w:r>
      <w:r w:rsidRPr="00C85168">
        <w:rPr>
          <w:sz w:val="22"/>
          <w:szCs w:val="22"/>
        </w:rPr>
        <w:t>г</w:t>
      </w:r>
      <w:r w:rsidRPr="00C85168">
        <w:rPr>
          <w:sz w:val="22"/>
          <w:szCs w:val="22"/>
        </w:rPr>
        <w:t>рушки, игры, книги, зрелища</w:t>
      </w:r>
      <w:r w:rsidR="009D622F">
        <w:rPr>
          <w:sz w:val="22"/>
          <w:szCs w:val="22"/>
        </w:rPr>
        <w:t xml:space="preserve"> </w:t>
      </w:r>
      <w:r w:rsidRPr="00C85168">
        <w:rPr>
          <w:sz w:val="22"/>
          <w:szCs w:val="22"/>
        </w:rPr>
        <w:t>[2].</w:t>
      </w:r>
    </w:p>
    <w:p w:rsidR="000127B5" w:rsidRPr="00C85168" w:rsidRDefault="000127B5" w:rsidP="009D622F">
      <w:pPr>
        <w:jc w:val="center"/>
        <w:rPr>
          <w:b/>
          <w:sz w:val="22"/>
          <w:szCs w:val="22"/>
        </w:rPr>
      </w:pPr>
      <w:r w:rsidRPr="00C85168">
        <w:rPr>
          <w:b/>
          <w:sz w:val="22"/>
          <w:szCs w:val="22"/>
        </w:rPr>
        <w:lastRenderedPageBreak/>
        <w:t>С</w:t>
      </w:r>
      <w:r w:rsidR="009D622F">
        <w:rPr>
          <w:b/>
          <w:sz w:val="22"/>
          <w:szCs w:val="22"/>
        </w:rPr>
        <w:t>писок использованной литературы</w:t>
      </w:r>
    </w:p>
    <w:p w:rsidR="000127B5" w:rsidRPr="00C85168" w:rsidRDefault="009D622F" w:rsidP="009D622F">
      <w:pPr>
        <w:numPr>
          <w:ilvl w:val="0"/>
          <w:numId w:val="186"/>
        </w:numPr>
        <w:ind w:left="709" w:hanging="283"/>
        <w:jc w:val="both"/>
        <w:rPr>
          <w:sz w:val="22"/>
          <w:szCs w:val="22"/>
        </w:rPr>
      </w:pPr>
      <w:r w:rsidRPr="00C85168">
        <w:rPr>
          <w:sz w:val="22"/>
          <w:szCs w:val="22"/>
        </w:rPr>
        <w:t>Васютинская Е.</w:t>
      </w:r>
      <w:r>
        <w:rPr>
          <w:sz w:val="22"/>
          <w:szCs w:val="22"/>
        </w:rPr>
        <w:t xml:space="preserve"> </w:t>
      </w:r>
      <w:r w:rsidR="000127B5" w:rsidRPr="00C85168">
        <w:rPr>
          <w:sz w:val="22"/>
          <w:szCs w:val="22"/>
        </w:rPr>
        <w:t>Два века русского детства</w:t>
      </w:r>
      <w:r>
        <w:rPr>
          <w:sz w:val="22"/>
          <w:szCs w:val="22"/>
        </w:rPr>
        <w:t xml:space="preserve"> //</w:t>
      </w:r>
      <w:r w:rsidR="000127B5" w:rsidRPr="00C85168">
        <w:rPr>
          <w:sz w:val="22"/>
          <w:szCs w:val="22"/>
        </w:rPr>
        <w:t xml:space="preserve"> Юный художник</w:t>
      </w:r>
      <w:r>
        <w:rPr>
          <w:sz w:val="22"/>
          <w:szCs w:val="22"/>
        </w:rPr>
        <w:t>.</w:t>
      </w:r>
      <w:r w:rsidR="000127B5" w:rsidRPr="00C85168">
        <w:rPr>
          <w:sz w:val="22"/>
          <w:szCs w:val="22"/>
        </w:rPr>
        <w:t xml:space="preserve"> № 5</w:t>
      </w:r>
      <w:r>
        <w:rPr>
          <w:sz w:val="22"/>
          <w:szCs w:val="22"/>
        </w:rPr>
        <w:t>–</w:t>
      </w:r>
      <w:r w:rsidR="000127B5" w:rsidRPr="00C85168">
        <w:rPr>
          <w:sz w:val="22"/>
          <w:szCs w:val="22"/>
        </w:rPr>
        <w:t>6</w:t>
      </w:r>
      <w:r>
        <w:rPr>
          <w:sz w:val="22"/>
          <w:szCs w:val="22"/>
        </w:rPr>
        <w:t>.</w:t>
      </w:r>
    </w:p>
    <w:p w:rsidR="000127B5" w:rsidRPr="00C85168" w:rsidRDefault="000127B5" w:rsidP="009D622F">
      <w:pPr>
        <w:numPr>
          <w:ilvl w:val="0"/>
          <w:numId w:val="186"/>
        </w:numPr>
        <w:ind w:left="709" w:hanging="283"/>
        <w:jc w:val="both"/>
        <w:rPr>
          <w:sz w:val="22"/>
          <w:szCs w:val="22"/>
        </w:rPr>
      </w:pPr>
      <w:r w:rsidRPr="00C85168">
        <w:rPr>
          <w:sz w:val="22"/>
          <w:szCs w:val="22"/>
        </w:rPr>
        <w:t>Игрушка. Ее история и значение</w:t>
      </w:r>
      <w:r w:rsidR="009D622F">
        <w:rPr>
          <w:sz w:val="22"/>
          <w:szCs w:val="22"/>
        </w:rPr>
        <w:t xml:space="preserve"> //</w:t>
      </w:r>
      <w:r w:rsidRPr="00C85168">
        <w:rPr>
          <w:sz w:val="22"/>
          <w:szCs w:val="22"/>
        </w:rPr>
        <w:t xml:space="preserve"> Сборник статей под редакцией Бартрам Н. Д. , Б</w:t>
      </w:r>
      <w:r w:rsidRPr="00C85168">
        <w:rPr>
          <w:sz w:val="22"/>
          <w:szCs w:val="22"/>
        </w:rPr>
        <w:t>о</w:t>
      </w:r>
      <w:r w:rsidRPr="00C85168">
        <w:rPr>
          <w:sz w:val="22"/>
          <w:szCs w:val="22"/>
        </w:rPr>
        <w:t>руцкий В., Глаголь С., Харузина В., Малахиева-Мирович В., Бартрам Н. М</w:t>
      </w:r>
      <w:r w:rsidR="009D622F">
        <w:rPr>
          <w:sz w:val="22"/>
          <w:szCs w:val="22"/>
        </w:rPr>
        <w:t>.</w:t>
      </w:r>
      <w:r w:rsidRPr="00C85168">
        <w:rPr>
          <w:sz w:val="22"/>
          <w:szCs w:val="22"/>
        </w:rPr>
        <w:t>: Издание</w:t>
      </w:r>
      <w:r w:rsidR="009D622F">
        <w:rPr>
          <w:sz w:val="22"/>
          <w:szCs w:val="22"/>
        </w:rPr>
        <w:br/>
        <w:t>т</w:t>
      </w:r>
      <w:r w:rsidRPr="00C85168">
        <w:rPr>
          <w:sz w:val="22"/>
          <w:szCs w:val="22"/>
        </w:rPr>
        <w:t>-ва И. Д. Сытина, 1912.</w:t>
      </w:r>
    </w:p>
    <w:p w:rsidR="000127B5" w:rsidRPr="00C85168" w:rsidRDefault="009D622F" w:rsidP="009D622F">
      <w:pPr>
        <w:numPr>
          <w:ilvl w:val="0"/>
          <w:numId w:val="186"/>
        </w:numPr>
        <w:ind w:left="709" w:hanging="283"/>
        <w:jc w:val="both"/>
        <w:rPr>
          <w:sz w:val="22"/>
          <w:szCs w:val="22"/>
        </w:rPr>
      </w:pPr>
      <w:r w:rsidRPr="00C85168">
        <w:rPr>
          <w:sz w:val="22"/>
          <w:szCs w:val="22"/>
        </w:rPr>
        <w:t xml:space="preserve">Кибалова Л., Гербенова Р., Ламарова М. </w:t>
      </w:r>
      <w:r w:rsidR="000127B5" w:rsidRPr="00C85168">
        <w:rPr>
          <w:sz w:val="22"/>
          <w:szCs w:val="22"/>
        </w:rPr>
        <w:t xml:space="preserve">Иллюстрированная энциклопедия моды. Прага: Артия, 1988. </w:t>
      </w:r>
      <w:r>
        <w:rPr>
          <w:sz w:val="22"/>
          <w:szCs w:val="22"/>
        </w:rPr>
        <w:t>С</w:t>
      </w:r>
      <w:r w:rsidR="000127B5" w:rsidRPr="00C85168">
        <w:rPr>
          <w:sz w:val="22"/>
          <w:szCs w:val="22"/>
        </w:rPr>
        <w:t>.</w:t>
      </w:r>
      <w:r>
        <w:rPr>
          <w:sz w:val="22"/>
          <w:szCs w:val="22"/>
        </w:rPr>
        <w:t xml:space="preserve"> </w:t>
      </w:r>
      <w:r w:rsidR="000127B5" w:rsidRPr="00C85168">
        <w:rPr>
          <w:sz w:val="22"/>
          <w:szCs w:val="22"/>
        </w:rPr>
        <w:t>581</w:t>
      </w:r>
      <w:r>
        <w:rPr>
          <w:sz w:val="22"/>
          <w:szCs w:val="22"/>
        </w:rPr>
        <w:t>.</w:t>
      </w:r>
    </w:p>
    <w:p w:rsidR="000127B5" w:rsidRPr="00C85168" w:rsidRDefault="009D622F" w:rsidP="009D622F">
      <w:pPr>
        <w:numPr>
          <w:ilvl w:val="0"/>
          <w:numId w:val="186"/>
        </w:numPr>
        <w:ind w:left="709" w:hanging="283"/>
        <w:jc w:val="both"/>
        <w:rPr>
          <w:sz w:val="22"/>
          <w:szCs w:val="22"/>
        </w:rPr>
      </w:pPr>
      <w:r w:rsidRPr="00C85168">
        <w:rPr>
          <w:sz w:val="22"/>
          <w:szCs w:val="22"/>
        </w:rPr>
        <w:t xml:space="preserve">Водовозова Е. Н. </w:t>
      </w:r>
      <w:r w:rsidR="000127B5" w:rsidRPr="00C85168">
        <w:rPr>
          <w:sz w:val="22"/>
          <w:szCs w:val="22"/>
        </w:rPr>
        <w:t>История одного детства. Свердловск: Свердловское книжное изд</w:t>
      </w:r>
      <w:r w:rsidR="000127B5" w:rsidRPr="00C85168">
        <w:rPr>
          <w:sz w:val="22"/>
          <w:szCs w:val="22"/>
        </w:rPr>
        <w:t>а</w:t>
      </w:r>
      <w:r w:rsidR="000127B5" w:rsidRPr="00C85168">
        <w:rPr>
          <w:sz w:val="22"/>
          <w:szCs w:val="22"/>
        </w:rPr>
        <w:t>тельство, 1954. Печатается по изданию Детгиза, 1947.</w:t>
      </w:r>
    </w:p>
    <w:p w:rsidR="000127B5" w:rsidRPr="00C85168" w:rsidRDefault="000127B5" w:rsidP="009D622F">
      <w:pPr>
        <w:numPr>
          <w:ilvl w:val="0"/>
          <w:numId w:val="186"/>
        </w:numPr>
        <w:ind w:left="709" w:hanging="283"/>
        <w:jc w:val="both"/>
        <w:rPr>
          <w:sz w:val="22"/>
          <w:szCs w:val="22"/>
        </w:rPr>
      </w:pPr>
      <w:r w:rsidRPr="00C85168">
        <w:rPr>
          <w:sz w:val="22"/>
          <w:szCs w:val="22"/>
        </w:rPr>
        <w:t>Русский костюм 1750</w:t>
      </w:r>
      <w:r w:rsidR="009D622F">
        <w:rPr>
          <w:sz w:val="22"/>
          <w:szCs w:val="22"/>
        </w:rPr>
        <w:t>–</w:t>
      </w:r>
      <w:r w:rsidRPr="00C85168">
        <w:rPr>
          <w:sz w:val="22"/>
          <w:szCs w:val="22"/>
        </w:rPr>
        <w:t>1917. Вып. 1, 1750</w:t>
      </w:r>
      <w:r w:rsidR="009D622F">
        <w:rPr>
          <w:sz w:val="22"/>
          <w:szCs w:val="22"/>
        </w:rPr>
        <w:t>–</w:t>
      </w:r>
      <w:r w:rsidRPr="00C85168">
        <w:rPr>
          <w:sz w:val="22"/>
          <w:szCs w:val="22"/>
        </w:rPr>
        <w:t xml:space="preserve">1830. М.: Российское театральное общество, 1960. </w:t>
      </w:r>
      <w:r w:rsidR="009D622F">
        <w:rPr>
          <w:sz w:val="22"/>
          <w:szCs w:val="22"/>
        </w:rPr>
        <w:t>С</w:t>
      </w:r>
      <w:r w:rsidRPr="00C85168">
        <w:rPr>
          <w:sz w:val="22"/>
          <w:szCs w:val="22"/>
        </w:rPr>
        <w:t>. 11</w:t>
      </w:r>
      <w:r w:rsidR="009D622F">
        <w:rPr>
          <w:sz w:val="22"/>
          <w:szCs w:val="22"/>
        </w:rPr>
        <w:t>–16.</w:t>
      </w:r>
    </w:p>
    <w:p w:rsidR="000127B5" w:rsidRPr="00C85168" w:rsidRDefault="000127B5" w:rsidP="00C85168">
      <w:pPr>
        <w:rPr>
          <w:sz w:val="22"/>
          <w:szCs w:val="22"/>
        </w:rPr>
      </w:pPr>
    </w:p>
    <w:p w:rsidR="000127B5" w:rsidRDefault="000127B5" w:rsidP="00C85168">
      <w:pPr>
        <w:pStyle w:val="19"/>
        <w:rPr>
          <w:rFonts w:ascii="Times New Roman" w:hAnsi="Times New Roman"/>
        </w:rPr>
      </w:pPr>
    </w:p>
    <w:p w:rsidR="009D622F" w:rsidRDefault="009D622F" w:rsidP="00C85168">
      <w:pPr>
        <w:pStyle w:val="19"/>
        <w:rPr>
          <w:rFonts w:ascii="Times New Roman" w:hAnsi="Times New Roman"/>
        </w:rPr>
      </w:pPr>
    </w:p>
    <w:p w:rsidR="009D622F" w:rsidRPr="009D622F" w:rsidRDefault="009D622F" w:rsidP="00C85168">
      <w:pPr>
        <w:pStyle w:val="19"/>
        <w:rPr>
          <w:rFonts w:ascii="Times New Roman" w:hAnsi="Times New Roman"/>
        </w:rPr>
      </w:pPr>
    </w:p>
    <w:p w:rsidR="000127B5" w:rsidRPr="00C85168" w:rsidRDefault="000127B5" w:rsidP="00C85168">
      <w:pPr>
        <w:pStyle w:val="a5"/>
        <w:spacing w:before="0" w:beforeAutospacing="0" w:after="0" w:afterAutospacing="0"/>
        <w:contextualSpacing/>
        <w:jc w:val="both"/>
        <w:rPr>
          <w:b/>
          <w:i/>
          <w:sz w:val="22"/>
          <w:szCs w:val="22"/>
        </w:rPr>
      </w:pPr>
      <w:r w:rsidRPr="00C85168">
        <w:rPr>
          <w:b/>
          <w:bCs/>
          <w:i/>
          <w:iCs/>
          <w:sz w:val="22"/>
          <w:szCs w:val="22"/>
        </w:rPr>
        <w:t>Никитина Юлия Олеговн</w:t>
      </w:r>
      <w:r w:rsidR="007E650B" w:rsidRPr="00C85168">
        <w:rPr>
          <w:b/>
          <w:bCs/>
          <w:i/>
          <w:iCs/>
          <w:sz w:val="22"/>
          <w:szCs w:val="22"/>
        </w:rPr>
        <w:t>а</w:t>
      </w:r>
      <w:r w:rsidRPr="00C85168">
        <w:rPr>
          <w:b/>
          <w:i/>
          <w:sz w:val="22"/>
          <w:szCs w:val="22"/>
        </w:rPr>
        <w:t>, Удмуртский государственный университет, luchiel08@mail.ru</w:t>
      </w:r>
    </w:p>
    <w:p w:rsidR="000127B5" w:rsidRPr="00C85168" w:rsidRDefault="000127B5" w:rsidP="00C85168">
      <w:pPr>
        <w:pStyle w:val="a5"/>
        <w:spacing w:before="0" w:beforeAutospacing="0" w:after="0" w:afterAutospacing="0"/>
        <w:contextualSpacing/>
        <w:jc w:val="both"/>
        <w:rPr>
          <w:b/>
          <w:i/>
          <w:iCs/>
          <w:sz w:val="22"/>
          <w:szCs w:val="22"/>
        </w:rPr>
      </w:pPr>
      <w:r w:rsidRPr="00C85168">
        <w:rPr>
          <w:b/>
          <w:i/>
          <w:sz w:val="22"/>
          <w:szCs w:val="22"/>
        </w:rPr>
        <w:t xml:space="preserve">Научный руководитель </w:t>
      </w:r>
      <w:r w:rsidR="002A44DF">
        <w:rPr>
          <w:b/>
          <w:i/>
          <w:sz w:val="22"/>
          <w:szCs w:val="22"/>
        </w:rPr>
        <w:t>—</w:t>
      </w:r>
      <w:r w:rsidRPr="00C85168">
        <w:rPr>
          <w:b/>
          <w:i/>
          <w:sz w:val="22"/>
          <w:szCs w:val="22"/>
        </w:rPr>
        <w:t xml:space="preserve"> </w:t>
      </w:r>
      <w:r w:rsidRPr="00C85168">
        <w:rPr>
          <w:b/>
          <w:i/>
          <w:iCs/>
          <w:sz w:val="22"/>
          <w:szCs w:val="22"/>
        </w:rPr>
        <w:t>Ковычева Е</w:t>
      </w:r>
      <w:r w:rsidR="00F66CCC" w:rsidRPr="00C85168">
        <w:rPr>
          <w:b/>
          <w:i/>
          <w:iCs/>
          <w:sz w:val="22"/>
          <w:szCs w:val="22"/>
        </w:rPr>
        <w:t xml:space="preserve">лена </w:t>
      </w:r>
      <w:r w:rsidRPr="00C85168">
        <w:rPr>
          <w:b/>
          <w:i/>
          <w:iCs/>
          <w:sz w:val="22"/>
          <w:szCs w:val="22"/>
        </w:rPr>
        <w:t>И</w:t>
      </w:r>
      <w:r w:rsidR="00381713" w:rsidRPr="00C85168">
        <w:rPr>
          <w:b/>
          <w:i/>
          <w:iCs/>
          <w:sz w:val="22"/>
          <w:szCs w:val="22"/>
        </w:rPr>
        <w:t>вановна</w:t>
      </w:r>
      <w:r w:rsidRPr="00C85168">
        <w:rPr>
          <w:b/>
          <w:i/>
          <w:iCs/>
          <w:sz w:val="22"/>
          <w:szCs w:val="22"/>
        </w:rPr>
        <w:t xml:space="preserve">, </w:t>
      </w:r>
      <w:r w:rsidRPr="00C85168">
        <w:rPr>
          <w:b/>
          <w:i/>
          <w:sz w:val="22"/>
          <w:szCs w:val="22"/>
        </w:rPr>
        <w:t>Удмуртский государственный ун</w:t>
      </w:r>
      <w:r w:rsidRPr="00C85168">
        <w:rPr>
          <w:b/>
          <w:i/>
          <w:sz w:val="22"/>
          <w:szCs w:val="22"/>
        </w:rPr>
        <w:t>и</w:t>
      </w:r>
      <w:r w:rsidRPr="00C85168">
        <w:rPr>
          <w:b/>
          <w:i/>
          <w:sz w:val="22"/>
          <w:szCs w:val="22"/>
        </w:rPr>
        <w:t xml:space="preserve">верситет, </w:t>
      </w:r>
      <w:r w:rsidRPr="00C85168">
        <w:rPr>
          <w:b/>
          <w:i/>
          <w:iCs/>
          <w:sz w:val="22"/>
          <w:szCs w:val="22"/>
        </w:rPr>
        <w:t>доцент</w:t>
      </w:r>
      <w:r w:rsidR="00F66CCC" w:rsidRPr="00C85168">
        <w:rPr>
          <w:b/>
          <w:i/>
          <w:iCs/>
          <w:sz w:val="22"/>
          <w:szCs w:val="22"/>
        </w:rPr>
        <w:t>,</w:t>
      </w:r>
      <w:r w:rsidRPr="00C85168">
        <w:rPr>
          <w:b/>
          <w:i/>
          <w:iCs/>
          <w:sz w:val="22"/>
          <w:szCs w:val="22"/>
        </w:rPr>
        <w:t xml:space="preserve"> д</w:t>
      </w:r>
      <w:r w:rsidR="00F66CCC" w:rsidRPr="00C85168">
        <w:rPr>
          <w:b/>
          <w:i/>
          <w:iCs/>
          <w:sz w:val="22"/>
          <w:szCs w:val="22"/>
        </w:rPr>
        <w:t>.</w:t>
      </w:r>
      <w:r w:rsidR="002A44DF">
        <w:rPr>
          <w:b/>
          <w:i/>
          <w:iCs/>
          <w:sz w:val="22"/>
          <w:szCs w:val="22"/>
        </w:rPr>
        <w:t xml:space="preserve"> искусствоведения</w:t>
      </w:r>
    </w:p>
    <w:p w:rsidR="000127B5" w:rsidRPr="002A44DF" w:rsidRDefault="000127B5" w:rsidP="00C85168">
      <w:pPr>
        <w:pStyle w:val="a5"/>
        <w:spacing w:before="0" w:beforeAutospacing="0" w:after="0" w:afterAutospacing="0"/>
        <w:contextualSpacing/>
        <w:jc w:val="both"/>
        <w:rPr>
          <w:sz w:val="22"/>
          <w:szCs w:val="22"/>
        </w:rPr>
      </w:pPr>
    </w:p>
    <w:p w:rsidR="000127B5" w:rsidRPr="00C85168" w:rsidRDefault="000127B5" w:rsidP="00C85168">
      <w:pPr>
        <w:jc w:val="center"/>
        <w:rPr>
          <w:b/>
          <w:sz w:val="22"/>
          <w:szCs w:val="22"/>
        </w:rPr>
      </w:pPr>
      <w:r w:rsidRPr="00C85168">
        <w:rPr>
          <w:b/>
          <w:sz w:val="22"/>
          <w:szCs w:val="22"/>
        </w:rPr>
        <w:t>РЕЗУЛЬТАТЫ ПЕДАГОГИЧЕСКОГО ЭКСПЕРИМЕНТА ПО РАЗВИТИЮ</w:t>
      </w:r>
      <w:r w:rsidR="002A44DF">
        <w:rPr>
          <w:b/>
          <w:sz w:val="22"/>
          <w:szCs w:val="22"/>
        </w:rPr>
        <w:br/>
      </w:r>
      <w:r w:rsidRPr="00C85168">
        <w:rPr>
          <w:b/>
          <w:sz w:val="22"/>
          <w:szCs w:val="22"/>
        </w:rPr>
        <w:t>ДУХОВНО-НРАВСТВЕННЫХ ПРЕДСТАВЛЕНИЙ У СТУДЕНТОВ СРЕДСТВАМИ ПРАВОСЛАВНОЙ КУЛЬТУРЫ И ДРЕВНЕРУССКОЙ ИКОНОПИСИ</w:t>
      </w:r>
    </w:p>
    <w:p w:rsidR="000127B5" w:rsidRPr="002A44DF" w:rsidRDefault="000127B5" w:rsidP="002A44DF">
      <w:pPr>
        <w:pStyle w:val="19"/>
        <w:jc w:val="center"/>
        <w:rPr>
          <w:rFonts w:ascii="Times New Roman" w:hAnsi="Times New Roman"/>
          <w:b/>
          <w:caps/>
          <w:lang w:val="en-US"/>
        </w:rPr>
      </w:pPr>
      <w:r w:rsidRPr="00C85168">
        <w:rPr>
          <w:rFonts w:ascii="Times New Roman" w:hAnsi="Times New Roman"/>
          <w:b/>
          <w:caps/>
          <w:lang w:val="en-US"/>
        </w:rPr>
        <w:t>Results of pedagogical experiment on development of spiritual</w:t>
      </w:r>
      <w:r w:rsidR="002A44DF" w:rsidRPr="002A44DF">
        <w:rPr>
          <w:rFonts w:ascii="Times New Roman" w:hAnsi="Times New Roman"/>
          <w:b/>
          <w:caps/>
          <w:lang w:val="en-US"/>
        </w:rPr>
        <w:br/>
      </w:r>
      <w:r w:rsidRPr="00C85168">
        <w:rPr>
          <w:rFonts w:ascii="Times New Roman" w:hAnsi="Times New Roman"/>
          <w:b/>
          <w:caps/>
          <w:lang w:val="en-US"/>
        </w:rPr>
        <w:t>and moral education of students by means of Orthodox culture</w:t>
      </w:r>
      <w:r w:rsidR="002A44DF" w:rsidRPr="002A44DF">
        <w:rPr>
          <w:rFonts w:ascii="Times New Roman" w:hAnsi="Times New Roman"/>
          <w:b/>
          <w:caps/>
          <w:lang w:val="en-US"/>
        </w:rPr>
        <w:br/>
      </w:r>
      <w:r w:rsidRPr="00C85168">
        <w:rPr>
          <w:rFonts w:ascii="Times New Roman" w:hAnsi="Times New Roman"/>
          <w:b/>
          <w:caps/>
          <w:lang w:val="en-US"/>
        </w:rPr>
        <w:t>and Old Russian icon painting</w:t>
      </w:r>
    </w:p>
    <w:p w:rsidR="000127B5" w:rsidRPr="00FF7D4E" w:rsidRDefault="000127B5" w:rsidP="002A44DF">
      <w:pPr>
        <w:rPr>
          <w:sz w:val="22"/>
          <w:szCs w:val="22"/>
          <w:lang w:val="en-US"/>
        </w:rPr>
      </w:pPr>
    </w:p>
    <w:p w:rsidR="000127B5" w:rsidRPr="00C85168" w:rsidRDefault="000127B5" w:rsidP="00C85168">
      <w:pPr>
        <w:ind w:firstLine="708"/>
        <w:jc w:val="both"/>
        <w:rPr>
          <w:sz w:val="22"/>
          <w:szCs w:val="22"/>
        </w:rPr>
      </w:pPr>
      <w:r w:rsidRPr="00C85168">
        <w:rPr>
          <w:b/>
          <w:sz w:val="22"/>
          <w:szCs w:val="22"/>
        </w:rPr>
        <w:t>Аннотация</w:t>
      </w:r>
      <w:r w:rsidR="002A44DF">
        <w:rPr>
          <w:b/>
          <w:sz w:val="22"/>
          <w:szCs w:val="22"/>
        </w:rPr>
        <w:t>.</w:t>
      </w:r>
      <w:r w:rsidRPr="00C85168">
        <w:rPr>
          <w:sz w:val="22"/>
          <w:szCs w:val="22"/>
        </w:rPr>
        <w:t xml:space="preserve"> </w:t>
      </w:r>
      <w:r w:rsidR="003F742D">
        <w:rPr>
          <w:sz w:val="22"/>
          <w:szCs w:val="22"/>
        </w:rPr>
        <w:t>С</w:t>
      </w:r>
      <w:r w:rsidRPr="00C85168">
        <w:rPr>
          <w:sz w:val="22"/>
          <w:szCs w:val="22"/>
        </w:rPr>
        <w:t>татья посвящена вопросам духовно-нравственного воспитания студентов средствами православной культуры. На примере проведенных занятий со студентами второго курса специальности «Монументально-декоративное искусство» описаны методы постижения азов духовных и нравственных качес</w:t>
      </w:r>
      <w:r w:rsidR="002A44DF">
        <w:rPr>
          <w:sz w:val="22"/>
          <w:szCs w:val="22"/>
        </w:rPr>
        <w:t>тв через христианскую культуру.</w:t>
      </w:r>
    </w:p>
    <w:p w:rsidR="000127B5" w:rsidRPr="00C85168" w:rsidRDefault="000127B5" w:rsidP="00C85168">
      <w:pPr>
        <w:ind w:firstLine="708"/>
        <w:jc w:val="both"/>
        <w:rPr>
          <w:sz w:val="22"/>
          <w:szCs w:val="22"/>
          <w:lang w:val="en-US"/>
        </w:rPr>
      </w:pPr>
      <w:r w:rsidRPr="00C85168">
        <w:rPr>
          <w:b/>
          <w:sz w:val="22"/>
          <w:szCs w:val="22"/>
          <w:lang w:val="en-US"/>
        </w:rPr>
        <w:t>Abstract</w:t>
      </w:r>
      <w:r w:rsidR="002A44DF" w:rsidRPr="002A44DF">
        <w:rPr>
          <w:b/>
          <w:sz w:val="22"/>
          <w:szCs w:val="22"/>
          <w:lang w:val="en-US"/>
        </w:rPr>
        <w:t>.</w:t>
      </w:r>
      <w:r w:rsidRPr="00C85168">
        <w:rPr>
          <w:sz w:val="22"/>
          <w:szCs w:val="22"/>
          <w:lang w:val="en-US"/>
        </w:rPr>
        <w:t xml:space="preserve"> This article is devoted to the issues of spiritual and moral education of students by means of Orthodox culture. The methods of comprehension of the basics of spiritual and moral qual</w:t>
      </w:r>
      <w:r w:rsidRPr="00C85168">
        <w:rPr>
          <w:sz w:val="22"/>
          <w:szCs w:val="22"/>
          <w:lang w:val="en-US"/>
        </w:rPr>
        <w:t>i</w:t>
      </w:r>
      <w:r w:rsidRPr="00C85168">
        <w:rPr>
          <w:sz w:val="22"/>
          <w:szCs w:val="22"/>
          <w:lang w:val="en-US"/>
        </w:rPr>
        <w:t>ties through Christian culture are described on the example of the lessons with the second-year st</w:t>
      </w:r>
      <w:r w:rsidRPr="00C85168">
        <w:rPr>
          <w:sz w:val="22"/>
          <w:szCs w:val="22"/>
          <w:lang w:val="en-US"/>
        </w:rPr>
        <w:t>u</w:t>
      </w:r>
      <w:r w:rsidRPr="00C85168">
        <w:rPr>
          <w:sz w:val="22"/>
          <w:szCs w:val="22"/>
          <w:lang w:val="en-US"/>
        </w:rPr>
        <w:t xml:space="preserve">dents of the specialty </w:t>
      </w:r>
      <w:r w:rsidR="002A44DF" w:rsidRPr="002A44DF">
        <w:rPr>
          <w:sz w:val="22"/>
          <w:szCs w:val="22"/>
          <w:lang w:val="en-US"/>
        </w:rPr>
        <w:t>«</w:t>
      </w:r>
      <w:r w:rsidRPr="00C85168">
        <w:rPr>
          <w:sz w:val="22"/>
          <w:szCs w:val="22"/>
          <w:lang w:val="en-US"/>
        </w:rPr>
        <w:t>Monumental and decorative art</w:t>
      </w:r>
      <w:r w:rsidR="002A44DF" w:rsidRPr="002A44DF">
        <w:rPr>
          <w:sz w:val="22"/>
          <w:szCs w:val="22"/>
          <w:lang w:val="en-US"/>
        </w:rPr>
        <w:t>»</w:t>
      </w:r>
      <w:r w:rsidRPr="00C85168">
        <w:rPr>
          <w:sz w:val="22"/>
          <w:szCs w:val="22"/>
          <w:lang w:val="en-US"/>
        </w:rPr>
        <w:t>.</w:t>
      </w:r>
    </w:p>
    <w:p w:rsidR="000127B5" w:rsidRPr="00C85168" w:rsidRDefault="000127B5" w:rsidP="00C85168">
      <w:pPr>
        <w:ind w:firstLine="708"/>
        <w:jc w:val="both"/>
        <w:rPr>
          <w:sz w:val="22"/>
          <w:szCs w:val="22"/>
        </w:rPr>
      </w:pPr>
      <w:r w:rsidRPr="00C85168">
        <w:rPr>
          <w:b/>
          <w:i/>
          <w:sz w:val="22"/>
          <w:szCs w:val="22"/>
        </w:rPr>
        <w:t>Ключевые слова</w:t>
      </w:r>
      <w:r w:rsidRPr="00C85168">
        <w:rPr>
          <w:i/>
          <w:sz w:val="22"/>
          <w:szCs w:val="22"/>
        </w:rPr>
        <w:t>:</w:t>
      </w:r>
      <w:r w:rsidRPr="00C85168">
        <w:rPr>
          <w:sz w:val="22"/>
          <w:szCs w:val="22"/>
        </w:rPr>
        <w:t xml:space="preserve"> духовность, нравственность, древнерусская культура, искусство, до</w:t>
      </w:r>
      <w:r w:rsidRPr="00C85168">
        <w:rPr>
          <w:sz w:val="22"/>
          <w:szCs w:val="22"/>
        </w:rPr>
        <w:t>б</w:t>
      </w:r>
      <w:r w:rsidRPr="00C85168">
        <w:rPr>
          <w:sz w:val="22"/>
          <w:szCs w:val="22"/>
        </w:rPr>
        <w:t>ро, зло, икона.</w:t>
      </w:r>
    </w:p>
    <w:p w:rsidR="000127B5" w:rsidRPr="002A44DF" w:rsidRDefault="000127B5" w:rsidP="00C85168">
      <w:pPr>
        <w:ind w:firstLine="708"/>
        <w:jc w:val="both"/>
        <w:rPr>
          <w:sz w:val="22"/>
          <w:szCs w:val="22"/>
          <w:lang w:val="en-US"/>
        </w:rPr>
      </w:pPr>
      <w:r w:rsidRPr="00C85168">
        <w:rPr>
          <w:b/>
          <w:i/>
          <w:sz w:val="22"/>
          <w:szCs w:val="22"/>
          <w:lang w:val="en-US"/>
        </w:rPr>
        <w:t>Keywords</w:t>
      </w:r>
      <w:r w:rsidRPr="00C85168">
        <w:rPr>
          <w:b/>
          <w:sz w:val="22"/>
          <w:szCs w:val="22"/>
          <w:lang w:val="en-US"/>
        </w:rPr>
        <w:t>:</w:t>
      </w:r>
      <w:r w:rsidRPr="00C85168">
        <w:rPr>
          <w:sz w:val="22"/>
          <w:szCs w:val="22"/>
          <w:lang w:val="en-US"/>
        </w:rPr>
        <w:t xml:space="preserve"> spirituality, morality, old Russian culture, art, good, evil, icon</w:t>
      </w:r>
      <w:r w:rsidR="002A44DF" w:rsidRPr="002A44DF">
        <w:rPr>
          <w:sz w:val="22"/>
          <w:szCs w:val="22"/>
          <w:lang w:val="en-US"/>
        </w:rPr>
        <w:t>.</w:t>
      </w:r>
    </w:p>
    <w:p w:rsidR="000127B5" w:rsidRPr="00C85168" w:rsidRDefault="000127B5" w:rsidP="00C85168">
      <w:pPr>
        <w:ind w:firstLine="708"/>
        <w:jc w:val="both"/>
        <w:rPr>
          <w:sz w:val="22"/>
          <w:szCs w:val="22"/>
        </w:rPr>
      </w:pPr>
      <w:r w:rsidRPr="00C85168">
        <w:rPr>
          <w:sz w:val="22"/>
          <w:szCs w:val="22"/>
        </w:rPr>
        <w:t>На сегодняшний день многие из нас не задумываются, что такое духовно-нравственные качества личности. В современном мире все направлено на то, чтобы усовершенствовать мат</w:t>
      </w:r>
      <w:r w:rsidRPr="00C85168">
        <w:rPr>
          <w:sz w:val="22"/>
          <w:szCs w:val="22"/>
        </w:rPr>
        <w:t>е</w:t>
      </w:r>
      <w:r w:rsidRPr="00C85168">
        <w:rPr>
          <w:sz w:val="22"/>
          <w:szCs w:val="22"/>
        </w:rPr>
        <w:t>риальную жизнь отдельного человека, что развивает собственнические, эгоистические настро</w:t>
      </w:r>
      <w:r w:rsidRPr="00C85168">
        <w:rPr>
          <w:sz w:val="22"/>
          <w:szCs w:val="22"/>
        </w:rPr>
        <w:t>е</w:t>
      </w:r>
      <w:r w:rsidRPr="00C85168">
        <w:rPr>
          <w:sz w:val="22"/>
          <w:szCs w:val="22"/>
        </w:rPr>
        <w:t xml:space="preserve">ния, а не идеалы и устремления, направленные на развитие всего общества [2, </w:t>
      </w:r>
      <w:r w:rsidR="002A44DF">
        <w:rPr>
          <w:sz w:val="22"/>
          <w:szCs w:val="22"/>
        </w:rPr>
        <w:t>с. 122].</w:t>
      </w:r>
    </w:p>
    <w:p w:rsidR="000127B5" w:rsidRPr="00C85168" w:rsidRDefault="000127B5" w:rsidP="00C85168">
      <w:pPr>
        <w:ind w:firstLine="708"/>
        <w:jc w:val="both"/>
        <w:rPr>
          <w:sz w:val="22"/>
          <w:szCs w:val="22"/>
          <w:shd w:val="clear" w:color="auto" w:fill="FFFFFF"/>
        </w:rPr>
      </w:pPr>
      <w:r w:rsidRPr="00C85168">
        <w:rPr>
          <w:sz w:val="22"/>
          <w:szCs w:val="22"/>
          <w:shd w:val="clear" w:color="auto" w:fill="FFFFFF"/>
        </w:rPr>
        <w:t>Одной из главных задач педагогического эксперимента в рамках работы над магисте</w:t>
      </w:r>
      <w:r w:rsidRPr="00C85168">
        <w:rPr>
          <w:sz w:val="22"/>
          <w:szCs w:val="22"/>
          <w:shd w:val="clear" w:color="auto" w:fill="FFFFFF"/>
        </w:rPr>
        <w:t>р</w:t>
      </w:r>
      <w:r w:rsidRPr="00C85168">
        <w:rPr>
          <w:sz w:val="22"/>
          <w:szCs w:val="22"/>
          <w:shd w:val="clear" w:color="auto" w:fill="FFFFFF"/>
        </w:rPr>
        <w:t>ской диссертацией «Воспитание духовно-нравственных качеств студентов путем изучения пр</w:t>
      </w:r>
      <w:r w:rsidRPr="00C85168">
        <w:rPr>
          <w:sz w:val="22"/>
          <w:szCs w:val="22"/>
          <w:shd w:val="clear" w:color="auto" w:fill="FFFFFF"/>
        </w:rPr>
        <w:t>а</w:t>
      </w:r>
      <w:r w:rsidRPr="00C85168">
        <w:rPr>
          <w:sz w:val="22"/>
          <w:szCs w:val="22"/>
          <w:shd w:val="clear" w:color="auto" w:fill="FFFFFF"/>
        </w:rPr>
        <w:t xml:space="preserve">вославной культуры и иконописи» было найти ответы на вопросы: </w:t>
      </w:r>
      <w:r w:rsidR="003F742D">
        <w:rPr>
          <w:sz w:val="22"/>
          <w:szCs w:val="22"/>
          <w:shd w:val="clear" w:color="auto" w:fill="FFFFFF"/>
        </w:rPr>
        <w:t>П</w:t>
      </w:r>
      <w:r w:rsidRPr="00C85168">
        <w:rPr>
          <w:sz w:val="22"/>
          <w:szCs w:val="22"/>
          <w:shd w:val="clear" w:color="auto" w:fill="FFFFFF"/>
        </w:rPr>
        <w:t>очему на протяжении мн</w:t>
      </w:r>
      <w:r w:rsidRPr="00C85168">
        <w:rPr>
          <w:sz w:val="22"/>
          <w:szCs w:val="22"/>
          <w:shd w:val="clear" w:color="auto" w:fill="FFFFFF"/>
        </w:rPr>
        <w:t>о</w:t>
      </w:r>
      <w:r w:rsidRPr="00C85168">
        <w:rPr>
          <w:sz w:val="22"/>
          <w:szCs w:val="22"/>
          <w:shd w:val="clear" w:color="auto" w:fill="FFFFFF"/>
        </w:rPr>
        <w:t>гих веков икона вдохновляла наших соотечественников на ратные и трудовые подвиги? По к</w:t>
      </w:r>
      <w:r w:rsidRPr="00C85168">
        <w:rPr>
          <w:sz w:val="22"/>
          <w:szCs w:val="22"/>
          <w:shd w:val="clear" w:color="auto" w:fill="FFFFFF"/>
        </w:rPr>
        <w:t>а</w:t>
      </w:r>
      <w:r w:rsidRPr="00C85168">
        <w:rPr>
          <w:sz w:val="22"/>
          <w:szCs w:val="22"/>
          <w:shd w:val="clear" w:color="auto" w:fill="FFFFFF"/>
        </w:rPr>
        <w:t>кой причине Россия пережила кардинальные изменения в системе отношений к православным святыням? Какую роль сыграла икона в становлении и развитии духовной культуры россиян?</w:t>
      </w:r>
    </w:p>
    <w:p w:rsidR="000127B5" w:rsidRPr="00C85168" w:rsidRDefault="000127B5" w:rsidP="00C85168">
      <w:pPr>
        <w:ind w:firstLine="708"/>
        <w:jc w:val="both"/>
        <w:rPr>
          <w:sz w:val="22"/>
          <w:szCs w:val="22"/>
          <w:shd w:val="clear" w:color="auto" w:fill="FFFFFF"/>
        </w:rPr>
      </w:pPr>
      <w:r w:rsidRPr="00C85168">
        <w:rPr>
          <w:sz w:val="22"/>
          <w:szCs w:val="22"/>
          <w:shd w:val="clear" w:color="auto" w:fill="FFFFFF"/>
        </w:rPr>
        <w:t>Для большинства современных россиян утрачены возможности определения художес</w:t>
      </w:r>
      <w:r w:rsidRPr="00C85168">
        <w:rPr>
          <w:sz w:val="22"/>
          <w:szCs w:val="22"/>
          <w:shd w:val="clear" w:color="auto" w:fill="FFFFFF"/>
        </w:rPr>
        <w:t>т</w:t>
      </w:r>
      <w:r w:rsidRPr="00C85168">
        <w:rPr>
          <w:sz w:val="22"/>
          <w:szCs w:val="22"/>
          <w:shd w:val="clear" w:color="auto" w:fill="FFFFFF"/>
        </w:rPr>
        <w:t>венной ценности иконы, связанный с эпохой ее создания, принадлежностью к той или иной иконописной школе, отражающей традиции и культурные идеалы людей той или иной местн</w:t>
      </w:r>
      <w:r w:rsidRPr="00C85168">
        <w:rPr>
          <w:sz w:val="22"/>
          <w:szCs w:val="22"/>
          <w:shd w:val="clear" w:color="auto" w:fill="FFFFFF"/>
        </w:rPr>
        <w:t>о</w:t>
      </w:r>
      <w:r w:rsidRPr="00C85168">
        <w:rPr>
          <w:sz w:val="22"/>
          <w:szCs w:val="22"/>
          <w:shd w:val="clear" w:color="auto" w:fill="FFFFFF"/>
        </w:rPr>
        <w:t xml:space="preserve">сти. Утрата духовных символов, которые на протяжении столетий были неотъемлемой частью национальной культуры, не могла не отразиться </w:t>
      </w:r>
      <w:r w:rsidR="002A44DF">
        <w:rPr>
          <w:sz w:val="22"/>
          <w:szCs w:val="22"/>
          <w:shd w:val="clear" w:color="auto" w:fill="FFFFFF"/>
        </w:rPr>
        <w:t>на нравственном облике народа.</w:t>
      </w:r>
    </w:p>
    <w:p w:rsidR="000127B5" w:rsidRPr="00C85168" w:rsidRDefault="000127B5" w:rsidP="00C85168">
      <w:pPr>
        <w:ind w:firstLine="708"/>
        <w:jc w:val="both"/>
        <w:rPr>
          <w:sz w:val="22"/>
          <w:szCs w:val="22"/>
          <w:shd w:val="clear" w:color="auto" w:fill="FFFFFF"/>
        </w:rPr>
      </w:pPr>
      <w:r w:rsidRPr="00C85168">
        <w:rPr>
          <w:sz w:val="22"/>
          <w:szCs w:val="22"/>
          <w:shd w:val="clear" w:color="auto" w:fill="FFFFFF"/>
        </w:rPr>
        <w:t>В ходе экспериментальной работы, которая проходила на базе УдГУ со студентами вт</w:t>
      </w:r>
      <w:r w:rsidRPr="00C85168">
        <w:rPr>
          <w:sz w:val="22"/>
          <w:szCs w:val="22"/>
          <w:shd w:val="clear" w:color="auto" w:fill="FFFFFF"/>
        </w:rPr>
        <w:t>о</w:t>
      </w:r>
      <w:r w:rsidRPr="00C85168">
        <w:rPr>
          <w:sz w:val="22"/>
          <w:szCs w:val="22"/>
          <w:shd w:val="clear" w:color="auto" w:fill="FFFFFF"/>
        </w:rPr>
        <w:t xml:space="preserve">рого курса специальности </w:t>
      </w:r>
      <w:r w:rsidRPr="00C85168">
        <w:rPr>
          <w:sz w:val="22"/>
          <w:szCs w:val="22"/>
        </w:rPr>
        <w:t>«Монументально-декоративное искусство», был составлен и пров</w:t>
      </w:r>
      <w:r w:rsidRPr="00C85168">
        <w:rPr>
          <w:sz w:val="22"/>
          <w:szCs w:val="22"/>
        </w:rPr>
        <w:t>е</w:t>
      </w:r>
      <w:r w:rsidRPr="00C85168">
        <w:rPr>
          <w:sz w:val="22"/>
          <w:szCs w:val="22"/>
        </w:rPr>
        <w:lastRenderedPageBreak/>
        <w:t xml:space="preserve">ден цикл лекционных и практических занятий, а также внеучебных мероприятий. Главная цель экспериментальной работы </w:t>
      </w:r>
      <w:r w:rsidR="002A44DF">
        <w:rPr>
          <w:sz w:val="22"/>
          <w:szCs w:val="22"/>
        </w:rPr>
        <w:t>—</w:t>
      </w:r>
      <w:r w:rsidRPr="00C85168">
        <w:rPr>
          <w:sz w:val="22"/>
          <w:szCs w:val="22"/>
        </w:rPr>
        <w:t xml:space="preserve"> познакомить студентов с основами православной культуры, представить их как исторически важный феномен в жизни каждого человека, родившегося на территории России, показать, что изучение древнерусской иконописи способствует формир</w:t>
      </w:r>
      <w:r w:rsidRPr="00C85168">
        <w:rPr>
          <w:sz w:val="22"/>
          <w:szCs w:val="22"/>
        </w:rPr>
        <w:t>о</w:t>
      </w:r>
      <w:r w:rsidRPr="00C85168">
        <w:rPr>
          <w:sz w:val="22"/>
          <w:szCs w:val="22"/>
        </w:rPr>
        <w:t>ванию духовно-нравственных ориентиров жизни современного человека.</w:t>
      </w:r>
    </w:p>
    <w:p w:rsidR="000127B5" w:rsidRPr="00C85168" w:rsidRDefault="000127B5" w:rsidP="00C85168">
      <w:pPr>
        <w:ind w:firstLine="709"/>
        <w:jc w:val="both"/>
        <w:rPr>
          <w:sz w:val="22"/>
          <w:szCs w:val="22"/>
        </w:rPr>
      </w:pPr>
      <w:r w:rsidRPr="00C85168">
        <w:rPr>
          <w:sz w:val="22"/>
          <w:szCs w:val="22"/>
        </w:rPr>
        <w:t>В ходе практики студентам были прочитаны лекции по Древнерусскому искусству. Также ребята пробовали рисовать небольшой элемент узора, который часто применяется в хр</w:t>
      </w:r>
      <w:r w:rsidRPr="00C85168">
        <w:rPr>
          <w:sz w:val="22"/>
          <w:szCs w:val="22"/>
        </w:rPr>
        <w:t>а</w:t>
      </w:r>
      <w:r w:rsidRPr="00C85168">
        <w:rPr>
          <w:sz w:val="22"/>
          <w:szCs w:val="22"/>
        </w:rPr>
        <w:t>мовых росписях. Одним из самых запоминающихся событий для студентов стала экскурсия в</w:t>
      </w:r>
      <w:r w:rsidR="002A44DF">
        <w:rPr>
          <w:sz w:val="22"/>
          <w:szCs w:val="22"/>
        </w:rPr>
        <w:t> </w:t>
      </w:r>
      <w:r w:rsidRPr="00C85168">
        <w:rPr>
          <w:sz w:val="22"/>
          <w:szCs w:val="22"/>
        </w:rPr>
        <w:t>Ижевск</w:t>
      </w:r>
      <w:r w:rsidR="002A44DF">
        <w:rPr>
          <w:sz w:val="22"/>
          <w:szCs w:val="22"/>
        </w:rPr>
        <w:t>ую иконописную школу «Ставрос».</w:t>
      </w:r>
    </w:p>
    <w:p w:rsidR="000127B5" w:rsidRPr="00C85168" w:rsidRDefault="000127B5" w:rsidP="00C85168">
      <w:pPr>
        <w:ind w:firstLine="708"/>
        <w:jc w:val="both"/>
        <w:rPr>
          <w:sz w:val="22"/>
          <w:szCs w:val="22"/>
        </w:rPr>
      </w:pPr>
      <w:r w:rsidRPr="00C85168">
        <w:rPr>
          <w:sz w:val="22"/>
          <w:szCs w:val="22"/>
        </w:rPr>
        <w:t>В ходе изучения новых тем на занятиях студентам задавались вопросы, отвечая на к</w:t>
      </w:r>
      <w:r w:rsidRPr="00C85168">
        <w:rPr>
          <w:sz w:val="22"/>
          <w:szCs w:val="22"/>
        </w:rPr>
        <w:t>о</w:t>
      </w:r>
      <w:r w:rsidRPr="00C85168">
        <w:rPr>
          <w:sz w:val="22"/>
          <w:szCs w:val="22"/>
        </w:rPr>
        <w:t>торые</w:t>
      </w:r>
      <w:r w:rsidR="003F742D">
        <w:rPr>
          <w:sz w:val="22"/>
          <w:szCs w:val="22"/>
        </w:rPr>
        <w:t>,</w:t>
      </w:r>
      <w:r w:rsidRPr="00C85168">
        <w:rPr>
          <w:sz w:val="22"/>
          <w:szCs w:val="22"/>
        </w:rPr>
        <w:t xml:space="preserve"> они подтверждали уровень и актуальность своих знаний. Вопросы были следующие: </w:t>
      </w:r>
      <w:r w:rsidR="003F742D">
        <w:rPr>
          <w:sz w:val="22"/>
          <w:szCs w:val="22"/>
        </w:rPr>
        <w:t>К</w:t>
      </w:r>
      <w:r w:rsidRPr="00C85168">
        <w:rPr>
          <w:sz w:val="22"/>
          <w:szCs w:val="22"/>
        </w:rPr>
        <w:t>ак вы думаете, из каких побуждений князь Владимир решился на крещение Руси</w:t>
      </w:r>
      <w:r w:rsidR="003F742D">
        <w:rPr>
          <w:sz w:val="22"/>
          <w:szCs w:val="22"/>
        </w:rPr>
        <w:t>?</w:t>
      </w:r>
      <w:r w:rsidRPr="00C85168">
        <w:rPr>
          <w:sz w:val="22"/>
          <w:szCs w:val="22"/>
        </w:rPr>
        <w:t xml:space="preserve"> </w:t>
      </w:r>
      <w:r w:rsidR="003F742D">
        <w:rPr>
          <w:sz w:val="22"/>
          <w:szCs w:val="22"/>
        </w:rPr>
        <w:t>Ч</w:t>
      </w:r>
      <w:r w:rsidRPr="00C85168">
        <w:rPr>
          <w:sz w:val="22"/>
          <w:szCs w:val="22"/>
        </w:rPr>
        <w:t>то изм</w:t>
      </w:r>
      <w:r w:rsidRPr="00C85168">
        <w:rPr>
          <w:sz w:val="22"/>
          <w:szCs w:val="22"/>
        </w:rPr>
        <w:t>е</w:t>
      </w:r>
      <w:r w:rsidRPr="00C85168">
        <w:rPr>
          <w:sz w:val="22"/>
          <w:szCs w:val="22"/>
        </w:rPr>
        <w:t>нилось в мировоззрении людей при крещении Руси</w:t>
      </w:r>
      <w:r w:rsidR="003F742D">
        <w:rPr>
          <w:sz w:val="22"/>
          <w:szCs w:val="22"/>
        </w:rPr>
        <w:t>?</w:t>
      </w:r>
      <w:r w:rsidRPr="00C85168">
        <w:rPr>
          <w:sz w:val="22"/>
          <w:szCs w:val="22"/>
        </w:rPr>
        <w:t xml:space="preserve"> </w:t>
      </w:r>
      <w:r w:rsidR="003F742D">
        <w:rPr>
          <w:sz w:val="22"/>
          <w:szCs w:val="22"/>
        </w:rPr>
        <w:t>К</w:t>
      </w:r>
      <w:r w:rsidRPr="00C85168">
        <w:rPr>
          <w:sz w:val="22"/>
          <w:szCs w:val="22"/>
        </w:rPr>
        <w:t>акие нравственные ценности несет в себе христианство</w:t>
      </w:r>
      <w:r w:rsidR="003F742D">
        <w:rPr>
          <w:sz w:val="22"/>
          <w:szCs w:val="22"/>
        </w:rPr>
        <w:t>,</w:t>
      </w:r>
      <w:r w:rsidRPr="00C85168">
        <w:rPr>
          <w:sz w:val="22"/>
          <w:szCs w:val="22"/>
        </w:rPr>
        <w:t xml:space="preserve"> и как они воздействовали на население Руси</w:t>
      </w:r>
      <w:r w:rsidR="003F742D">
        <w:rPr>
          <w:sz w:val="22"/>
          <w:szCs w:val="22"/>
        </w:rPr>
        <w:t>?</w:t>
      </w:r>
      <w:r w:rsidRPr="00C85168">
        <w:rPr>
          <w:sz w:val="22"/>
          <w:szCs w:val="22"/>
        </w:rPr>
        <w:t xml:space="preserve"> </w:t>
      </w:r>
      <w:r w:rsidR="003F742D">
        <w:rPr>
          <w:sz w:val="22"/>
          <w:szCs w:val="22"/>
        </w:rPr>
        <w:t>Ч</w:t>
      </w:r>
      <w:r w:rsidRPr="00C85168">
        <w:rPr>
          <w:sz w:val="22"/>
          <w:szCs w:val="22"/>
        </w:rPr>
        <w:t>ем отличается христианство от язычества в вопросах нравственности</w:t>
      </w:r>
      <w:r w:rsidR="003F742D">
        <w:rPr>
          <w:sz w:val="22"/>
          <w:szCs w:val="22"/>
        </w:rPr>
        <w:t>?</w:t>
      </w:r>
      <w:r w:rsidRPr="00C85168">
        <w:rPr>
          <w:sz w:val="22"/>
          <w:szCs w:val="22"/>
        </w:rPr>
        <w:t xml:space="preserve"> </w:t>
      </w:r>
      <w:r w:rsidR="003F742D">
        <w:rPr>
          <w:sz w:val="22"/>
          <w:szCs w:val="22"/>
        </w:rPr>
        <w:t>Н</w:t>
      </w:r>
      <w:r w:rsidRPr="00C85168">
        <w:rPr>
          <w:sz w:val="22"/>
          <w:szCs w:val="22"/>
        </w:rPr>
        <w:t>ужна ли вера сегодня</w:t>
      </w:r>
      <w:r w:rsidR="003F742D">
        <w:rPr>
          <w:sz w:val="22"/>
          <w:szCs w:val="22"/>
        </w:rPr>
        <w:t>?</w:t>
      </w:r>
      <w:r w:rsidRPr="00C85168">
        <w:rPr>
          <w:sz w:val="22"/>
          <w:szCs w:val="22"/>
        </w:rPr>
        <w:t xml:space="preserve"> </w:t>
      </w:r>
      <w:r w:rsidR="003F742D">
        <w:rPr>
          <w:sz w:val="22"/>
          <w:szCs w:val="22"/>
        </w:rPr>
        <w:t>К</w:t>
      </w:r>
      <w:r w:rsidRPr="00C85168">
        <w:rPr>
          <w:sz w:val="22"/>
          <w:szCs w:val="22"/>
        </w:rPr>
        <w:t>акие примеры из современной жизн</w:t>
      </w:r>
      <w:r w:rsidR="003F742D">
        <w:rPr>
          <w:sz w:val="22"/>
          <w:szCs w:val="22"/>
        </w:rPr>
        <w:t>и</w:t>
      </w:r>
      <w:r w:rsidRPr="00C85168">
        <w:rPr>
          <w:sz w:val="22"/>
          <w:szCs w:val="22"/>
        </w:rPr>
        <w:t xml:space="preserve"> вы можете привести на тему веры в нравственные ценности</w:t>
      </w:r>
      <w:r w:rsidR="003F742D">
        <w:rPr>
          <w:sz w:val="22"/>
          <w:szCs w:val="22"/>
        </w:rPr>
        <w:t>?</w:t>
      </w:r>
      <w:r w:rsidRPr="00C85168">
        <w:rPr>
          <w:sz w:val="22"/>
          <w:szCs w:val="22"/>
        </w:rPr>
        <w:t xml:space="preserve"> </w:t>
      </w:r>
      <w:r w:rsidR="003F742D">
        <w:rPr>
          <w:sz w:val="22"/>
          <w:szCs w:val="22"/>
        </w:rPr>
        <w:t>Ч</w:t>
      </w:r>
      <w:r w:rsidRPr="00C85168">
        <w:rPr>
          <w:sz w:val="22"/>
          <w:szCs w:val="22"/>
        </w:rPr>
        <w:t>то для вас значит жертва</w:t>
      </w:r>
      <w:r w:rsidR="003F742D">
        <w:rPr>
          <w:sz w:val="22"/>
          <w:szCs w:val="22"/>
        </w:rPr>
        <w:t>?</w:t>
      </w:r>
      <w:r w:rsidRPr="00C85168">
        <w:rPr>
          <w:sz w:val="22"/>
          <w:szCs w:val="22"/>
        </w:rPr>
        <w:t xml:space="preserve"> </w:t>
      </w:r>
      <w:r w:rsidR="003F742D">
        <w:rPr>
          <w:sz w:val="22"/>
          <w:szCs w:val="22"/>
        </w:rPr>
        <w:t>Н</w:t>
      </w:r>
      <w:r w:rsidRPr="00C85168">
        <w:rPr>
          <w:sz w:val="22"/>
          <w:szCs w:val="22"/>
        </w:rPr>
        <w:t>ужна ли икона неверующему человеку?</w:t>
      </w:r>
    </w:p>
    <w:p w:rsidR="000127B5" w:rsidRPr="00C85168" w:rsidRDefault="000127B5" w:rsidP="00C85168">
      <w:pPr>
        <w:ind w:firstLine="708"/>
        <w:jc w:val="both"/>
        <w:rPr>
          <w:sz w:val="22"/>
          <w:szCs w:val="22"/>
        </w:rPr>
      </w:pPr>
      <w:r w:rsidRPr="00C85168">
        <w:rPr>
          <w:sz w:val="22"/>
          <w:szCs w:val="22"/>
        </w:rPr>
        <w:t>Эти вопросы задавались обучаемым дважды: в начале занятий и после их завершения. После лекций и практических занятий мнения ребят в значительной мере изменились. Прив</w:t>
      </w:r>
      <w:r w:rsidRPr="00C85168">
        <w:rPr>
          <w:sz w:val="22"/>
          <w:szCs w:val="22"/>
        </w:rPr>
        <w:t>е</w:t>
      </w:r>
      <w:r w:rsidRPr="00C85168">
        <w:rPr>
          <w:sz w:val="22"/>
          <w:szCs w:val="22"/>
        </w:rPr>
        <w:t>дем несколько примеров.</w:t>
      </w:r>
    </w:p>
    <w:p w:rsidR="000127B5" w:rsidRPr="00C85168" w:rsidRDefault="000127B5" w:rsidP="00C85168">
      <w:pPr>
        <w:ind w:firstLine="708"/>
        <w:jc w:val="both"/>
        <w:rPr>
          <w:sz w:val="22"/>
          <w:szCs w:val="22"/>
        </w:rPr>
      </w:pPr>
      <w:r w:rsidRPr="00C85168">
        <w:rPr>
          <w:sz w:val="22"/>
          <w:szCs w:val="22"/>
        </w:rPr>
        <w:t xml:space="preserve">Вот ответы на вопрос </w:t>
      </w:r>
      <w:r w:rsidR="003F742D">
        <w:rPr>
          <w:sz w:val="22"/>
          <w:szCs w:val="22"/>
        </w:rPr>
        <w:t>«Н</w:t>
      </w:r>
      <w:r w:rsidRPr="00C85168">
        <w:rPr>
          <w:sz w:val="22"/>
          <w:szCs w:val="22"/>
        </w:rPr>
        <w:t>ужна ли вера сегодня</w:t>
      </w:r>
      <w:r w:rsidR="003F742D">
        <w:rPr>
          <w:sz w:val="22"/>
          <w:szCs w:val="22"/>
        </w:rPr>
        <w:t>?»</w:t>
      </w:r>
      <w:r w:rsidRPr="00C85168">
        <w:rPr>
          <w:sz w:val="22"/>
          <w:szCs w:val="22"/>
        </w:rPr>
        <w:t>, сформулированные до начала занятий. Дарья Ш.</w:t>
      </w:r>
      <w:r w:rsidR="002A44DF">
        <w:rPr>
          <w:sz w:val="22"/>
          <w:szCs w:val="22"/>
        </w:rPr>
        <w:t xml:space="preserve">: </w:t>
      </w:r>
      <w:r w:rsidRPr="00C85168">
        <w:rPr>
          <w:sz w:val="22"/>
          <w:szCs w:val="22"/>
        </w:rPr>
        <w:t>«Над этим вопросом можно думать и рассуждать очень долго и не при</w:t>
      </w:r>
      <w:r w:rsidR="003F742D">
        <w:rPr>
          <w:sz w:val="22"/>
          <w:szCs w:val="22"/>
        </w:rPr>
        <w:t>й</w:t>
      </w:r>
      <w:r w:rsidRPr="00C85168">
        <w:rPr>
          <w:sz w:val="22"/>
          <w:szCs w:val="22"/>
        </w:rPr>
        <w:t>ти к точному ответу. Каждый человек, живущий на земле, верит во что-то свое. За исключением стран, где религия</w:t>
      </w:r>
      <w:r w:rsidR="002A44DF">
        <w:rPr>
          <w:sz w:val="22"/>
          <w:szCs w:val="22"/>
        </w:rPr>
        <w:t xml:space="preserve"> —</w:t>
      </w:r>
      <w:r w:rsidRPr="00C85168">
        <w:rPr>
          <w:sz w:val="22"/>
          <w:szCs w:val="22"/>
        </w:rPr>
        <w:t xml:space="preserve"> закон, и родившийся там человек автоматически становится носителем религии. Но есть моменты, когда человек может по своей воле сменить веру, религию. А если говорить о</w:t>
      </w:r>
      <w:r w:rsidR="002A44DF">
        <w:rPr>
          <w:sz w:val="22"/>
          <w:szCs w:val="22"/>
          <w:lang w:val="en-US"/>
        </w:rPr>
        <w:t> </w:t>
      </w:r>
      <w:r w:rsidRPr="00C85168">
        <w:rPr>
          <w:sz w:val="22"/>
          <w:szCs w:val="22"/>
        </w:rPr>
        <w:t>вере вообще, допустим, о вере в себя</w:t>
      </w:r>
      <w:r w:rsidR="003F742D">
        <w:rPr>
          <w:sz w:val="22"/>
          <w:szCs w:val="22"/>
        </w:rPr>
        <w:t xml:space="preserve"> </w:t>
      </w:r>
      <w:r w:rsidRPr="00C85168">
        <w:rPr>
          <w:sz w:val="22"/>
          <w:szCs w:val="22"/>
        </w:rPr>
        <w:t>или в другого человека, то это существует. Думаю, что такая вера всегда будет существовать. Искренняя вера, связанная с верой в Бога или с каким-либо человеком очень спасает в трудн</w:t>
      </w:r>
      <w:r w:rsidR="003F742D">
        <w:rPr>
          <w:sz w:val="22"/>
          <w:szCs w:val="22"/>
        </w:rPr>
        <w:t>ых жизненных ситуациях. Поэтому</w:t>
      </w:r>
      <w:r w:rsidRPr="00C85168">
        <w:rPr>
          <w:sz w:val="22"/>
          <w:szCs w:val="22"/>
        </w:rPr>
        <w:t xml:space="preserve"> я считаю, что вера сегодня нужна». Вот ответ на вопрос </w:t>
      </w:r>
      <w:r w:rsidR="003F742D">
        <w:rPr>
          <w:sz w:val="22"/>
          <w:szCs w:val="22"/>
        </w:rPr>
        <w:t>«</w:t>
      </w:r>
      <w:r w:rsidRPr="00C85168">
        <w:rPr>
          <w:sz w:val="22"/>
          <w:szCs w:val="22"/>
        </w:rPr>
        <w:t>Что для вас значит жертва?</w:t>
      </w:r>
      <w:r w:rsidR="003F742D">
        <w:rPr>
          <w:sz w:val="22"/>
          <w:szCs w:val="22"/>
        </w:rPr>
        <w:t>»</w:t>
      </w:r>
      <w:r w:rsidR="002A44DF" w:rsidRPr="002A44DF">
        <w:rPr>
          <w:sz w:val="22"/>
          <w:szCs w:val="22"/>
        </w:rPr>
        <w:t xml:space="preserve"> </w:t>
      </w:r>
      <w:r w:rsidRPr="00C85168">
        <w:rPr>
          <w:sz w:val="22"/>
          <w:szCs w:val="22"/>
        </w:rPr>
        <w:t>Кристин</w:t>
      </w:r>
      <w:r w:rsidR="003F742D">
        <w:rPr>
          <w:sz w:val="22"/>
          <w:szCs w:val="22"/>
        </w:rPr>
        <w:t>ы</w:t>
      </w:r>
      <w:r w:rsidRPr="00C85168">
        <w:rPr>
          <w:sz w:val="22"/>
          <w:szCs w:val="22"/>
        </w:rPr>
        <w:t xml:space="preserve"> Е.</w:t>
      </w:r>
      <w:r w:rsidR="002A44DF" w:rsidRPr="002A44DF">
        <w:rPr>
          <w:sz w:val="22"/>
          <w:szCs w:val="22"/>
        </w:rPr>
        <w:t xml:space="preserve">: </w:t>
      </w:r>
      <w:r w:rsidRPr="00C85168">
        <w:rPr>
          <w:sz w:val="22"/>
          <w:szCs w:val="22"/>
        </w:rPr>
        <w:t>«Жертва</w:t>
      </w:r>
      <w:r w:rsidR="002A44DF" w:rsidRPr="002A44DF">
        <w:rPr>
          <w:sz w:val="22"/>
          <w:szCs w:val="22"/>
        </w:rPr>
        <w:t xml:space="preserve"> —</w:t>
      </w:r>
      <w:r w:rsidRPr="00C85168">
        <w:rPr>
          <w:sz w:val="22"/>
          <w:szCs w:val="22"/>
        </w:rPr>
        <w:t xml:space="preserve"> это тот, за чей счет кто-то остается в выгодном положении. При этом жертва не получает нич</w:t>
      </w:r>
      <w:r w:rsidRPr="00C85168">
        <w:rPr>
          <w:sz w:val="22"/>
          <w:szCs w:val="22"/>
        </w:rPr>
        <w:t>е</w:t>
      </w:r>
      <w:r w:rsidRPr="00C85168">
        <w:rPr>
          <w:sz w:val="22"/>
          <w:szCs w:val="22"/>
        </w:rPr>
        <w:t>го взамен».</w:t>
      </w:r>
    </w:p>
    <w:p w:rsidR="000127B5" w:rsidRPr="002A44DF" w:rsidRDefault="000127B5" w:rsidP="00C85168">
      <w:pPr>
        <w:ind w:firstLine="708"/>
        <w:jc w:val="both"/>
        <w:rPr>
          <w:sz w:val="22"/>
          <w:szCs w:val="22"/>
        </w:rPr>
      </w:pPr>
      <w:r w:rsidRPr="00C85168">
        <w:rPr>
          <w:sz w:val="22"/>
          <w:szCs w:val="22"/>
        </w:rPr>
        <w:t xml:space="preserve">Анализируя ответы, мы видим, что студенты понимают, </w:t>
      </w:r>
      <w:r w:rsidR="003F742D">
        <w:rPr>
          <w:sz w:val="22"/>
          <w:szCs w:val="22"/>
        </w:rPr>
        <w:t xml:space="preserve">что </w:t>
      </w:r>
      <w:r w:rsidRPr="00C85168">
        <w:rPr>
          <w:sz w:val="22"/>
          <w:szCs w:val="22"/>
        </w:rPr>
        <w:t>в жизни есть плохие и х</w:t>
      </w:r>
      <w:r w:rsidRPr="00C85168">
        <w:rPr>
          <w:sz w:val="22"/>
          <w:szCs w:val="22"/>
        </w:rPr>
        <w:t>о</w:t>
      </w:r>
      <w:r w:rsidRPr="00C85168">
        <w:rPr>
          <w:sz w:val="22"/>
          <w:szCs w:val="22"/>
        </w:rPr>
        <w:t>рошие, нравственные и безнравственные поступки и ценности, но при этом воспринимают хр</w:t>
      </w:r>
      <w:r w:rsidRPr="00C85168">
        <w:rPr>
          <w:sz w:val="22"/>
          <w:szCs w:val="22"/>
        </w:rPr>
        <w:t>и</w:t>
      </w:r>
      <w:r w:rsidRPr="00C85168">
        <w:rPr>
          <w:sz w:val="22"/>
          <w:szCs w:val="22"/>
        </w:rPr>
        <w:t xml:space="preserve">стианскую православную культуру как </w:t>
      </w:r>
      <w:r w:rsidR="002A44DF">
        <w:rPr>
          <w:sz w:val="22"/>
          <w:szCs w:val="22"/>
        </w:rPr>
        <w:t xml:space="preserve">что-то отдельное от них самих. </w:t>
      </w:r>
      <w:r w:rsidR="003F742D">
        <w:rPr>
          <w:sz w:val="22"/>
          <w:szCs w:val="22"/>
        </w:rPr>
        <w:t>Мы же в ходе занятий</w:t>
      </w:r>
      <w:r w:rsidRPr="00C85168">
        <w:rPr>
          <w:sz w:val="22"/>
          <w:szCs w:val="22"/>
        </w:rPr>
        <w:t xml:space="preserve"> попробовали им показать, что православные ценности </w:t>
      </w:r>
      <w:r w:rsidR="002A44DF" w:rsidRPr="002A44DF">
        <w:rPr>
          <w:sz w:val="22"/>
          <w:szCs w:val="22"/>
        </w:rPr>
        <w:t>—</w:t>
      </w:r>
      <w:r w:rsidRPr="00C85168">
        <w:rPr>
          <w:sz w:val="22"/>
          <w:szCs w:val="22"/>
        </w:rPr>
        <w:t xml:space="preserve"> это наши национальные ценности, без которых воспитание русского человека будет ущербным. Когда мы говорили о православных ценностях, то говорили о тех качествах человеческой души, которые много веков были прис</w:t>
      </w:r>
      <w:r w:rsidRPr="00C85168">
        <w:rPr>
          <w:sz w:val="22"/>
          <w:szCs w:val="22"/>
        </w:rPr>
        <w:t>у</w:t>
      </w:r>
      <w:r w:rsidRPr="00C85168">
        <w:rPr>
          <w:sz w:val="22"/>
          <w:szCs w:val="22"/>
        </w:rPr>
        <w:t>щи русским людям, составляли неотъемлемую часть его жизни: это любовь к Богу, любовь к</w:t>
      </w:r>
      <w:r w:rsidR="002A44DF">
        <w:rPr>
          <w:sz w:val="22"/>
          <w:szCs w:val="22"/>
          <w:lang w:val="en-US"/>
        </w:rPr>
        <w:t> </w:t>
      </w:r>
      <w:r w:rsidRPr="00C85168">
        <w:rPr>
          <w:sz w:val="22"/>
          <w:szCs w:val="22"/>
        </w:rPr>
        <w:t>ближнему во всех её п</w:t>
      </w:r>
      <w:r w:rsidR="002A44DF">
        <w:rPr>
          <w:sz w:val="22"/>
          <w:szCs w:val="22"/>
        </w:rPr>
        <w:t>роявлениях, любовь к Отечеству.</w:t>
      </w:r>
    </w:p>
    <w:p w:rsidR="000127B5" w:rsidRPr="00C85168" w:rsidRDefault="000127B5" w:rsidP="00C85168">
      <w:pPr>
        <w:pStyle w:val="a5"/>
        <w:spacing w:before="0" w:beforeAutospacing="0" w:after="0" w:afterAutospacing="0"/>
        <w:ind w:firstLine="709"/>
        <w:jc w:val="both"/>
        <w:rPr>
          <w:sz w:val="22"/>
          <w:szCs w:val="22"/>
        </w:rPr>
      </w:pPr>
      <w:r w:rsidRPr="00C85168">
        <w:rPr>
          <w:sz w:val="22"/>
          <w:szCs w:val="22"/>
        </w:rPr>
        <w:t>Обучаемые не задумывались над духовно-нравственными началами и их значением для современности. Студенты не могли конкретно обозначить, что для них знач</w:t>
      </w:r>
      <w:r w:rsidR="003F742D">
        <w:rPr>
          <w:sz w:val="22"/>
          <w:szCs w:val="22"/>
        </w:rPr>
        <w:t>а</w:t>
      </w:r>
      <w:r w:rsidRPr="00C85168">
        <w:rPr>
          <w:sz w:val="22"/>
          <w:szCs w:val="22"/>
        </w:rPr>
        <w:t>т нравственность, добро, жертва и т</w:t>
      </w:r>
      <w:r w:rsidR="002A44DF">
        <w:rPr>
          <w:sz w:val="22"/>
          <w:szCs w:val="22"/>
        </w:rPr>
        <w:t xml:space="preserve">ак </w:t>
      </w:r>
      <w:r w:rsidRPr="00C85168">
        <w:rPr>
          <w:sz w:val="22"/>
          <w:szCs w:val="22"/>
        </w:rPr>
        <w:t>д</w:t>
      </w:r>
      <w:r w:rsidR="002A44DF">
        <w:rPr>
          <w:sz w:val="22"/>
          <w:szCs w:val="22"/>
        </w:rPr>
        <w:t>алее</w:t>
      </w:r>
      <w:r w:rsidRPr="00C85168">
        <w:rPr>
          <w:sz w:val="22"/>
          <w:szCs w:val="22"/>
        </w:rPr>
        <w:t>. Они думали очень узко, не придавая терминам православия более широк</w:t>
      </w:r>
      <w:r w:rsidR="003F742D">
        <w:rPr>
          <w:sz w:val="22"/>
          <w:szCs w:val="22"/>
        </w:rPr>
        <w:t>ого</w:t>
      </w:r>
      <w:r w:rsidRPr="00C85168">
        <w:rPr>
          <w:sz w:val="22"/>
          <w:szCs w:val="22"/>
        </w:rPr>
        <w:t>, сложн</w:t>
      </w:r>
      <w:r w:rsidR="003F742D">
        <w:rPr>
          <w:sz w:val="22"/>
          <w:szCs w:val="22"/>
        </w:rPr>
        <w:t>ого</w:t>
      </w:r>
      <w:r w:rsidRPr="00C85168">
        <w:rPr>
          <w:sz w:val="22"/>
          <w:szCs w:val="22"/>
        </w:rPr>
        <w:t xml:space="preserve"> смысл</w:t>
      </w:r>
      <w:r w:rsidR="003F742D">
        <w:rPr>
          <w:sz w:val="22"/>
          <w:szCs w:val="22"/>
        </w:rPr>
        <w:t>а</w:t>
      </w:r>
      <w:r w:rsidRPr="00C85168">
        <w:rPr>
          <w:sz w:val="22"/>
          <w:szCs w:val="22"/>
        </w:rPr>
        <w:t>. Так, например, жертва им представлялась только результатом н</w:t>
      </w:r>
      <w:r w:rsidRPr="00C85168">
        <w:rPr>
          <w:sz w:val="22"/>
          <w:szCs w:val="22"/>
        </w:rPr>
        <w:t>е</w:t>
      </w:r>
      <w:r w:rsidRPr="00C85168">
        <w:rPr>
          <w:sz w:val="22"/>
          <w:szCs w:val="22"/>
        </w:rPr>
        <w:t>счастного случая или равнодушия со стороны окружающих, они не задумывались о жертве</w:t>
      </w:r>
      <w:r w:rsidRPr="00C85168">
        <w:rPr>
          <w:sz w:val="22"/>
          <w:szCs w:val="22"/>
        </w:rPr>
        <w:t>н</w:t>
      </w:r>
      <w:r w:rsidRPr="00C85168">
        <w:rPr>
          <w:sz w:val="22"/>
          <w:szCs w:val="22"/>
        </w:rPr>
        <w:t>ном, осознанном отношении ради других людей. Воспитание в системе православных ценн</w:t>
      </w:r>
      <w:r w:rsidRPr="00C85168">
        <w:rPr>
          <w:sz w:val="22"/>
          <w:szCs w:val="22"/>
        </w:rPr>
        <w:t>о</w:t>
      </w:r>
      <w:r w:rsidRPr="00C85168">
        <w:rPr>
          <w:sz w:val="22"/>
          <w:szCs w:val="22"/>
        </w:rPr>
        <w:t>стей позволяет сформировать целостное историческое сознание, более полно осмыслить личн</w:t>
      </w:r>
      <w:r w:rsidRPr="00C85168">
        <w:rPr>
          <w:sz w:val="22"/>
          <w:szCs w:val="22"/>
        </w:rPr>
        <w:t>о</w:t>
      </w:r>
      <w:r w:rsidRPr="00C85168">
        <w:rPr>
          <w:sz w:val="22"/>
          <w:szCs w:val="22"/>
        </w:rPr>
        <w:t>стную связь с историей своего народа и понять религиозные духовно-нравственные мотивы патрио</w:t>
      </w:r>
      <w:r w:rsidR="002A44DF">
        <w:rPr>
          <w:sz w:val="22"/>
          <w:szCs w:val="22"/>
        </w:rPr>
        <w:t>тизма и героизма наших предков.</w:t>
      </w:r>
    </w:p>
    <w:p w:rsidR="000127B5" w:rsidRPr="00C85168" w:rsidRDefault="000127B5" w:rsidP="00C85168">
      <w:pPr>
        <w:pStyle w:val="a5"/>
        <w:spacing w:before="0" w:beforeAutospacing="0" w:after="0" w:afterAutospacing="0"/>
        <w:ind w:firstLine="709"/>
        <w:jc w:val="both"/>
        <w:rPr>
          <w:sz w:val="22"/>
          <w:szCs w:val="22"/>
        </w:rPr>
      </w:pPr>
      <w:r w:rsidRPr="00C85168">
        <w:rPr>
          <w:sz w:val="22"/>
          <w:szCs w:val="22"/>
        </w:rPr>
        <w:t>По окончании проведенных занятий ответы студентов на те же вопросы изменились. На вопрос: «Какие нравственные ценности несет в себе христианство?» Дарья Ш. отвечает: «Хр</w:t>
      </w:r>
      <w:r w:rsidRPr="00C85168">
        <w:rPr>
          <w:sz w:val="22"/>
          <w:szCs w:val="22"/>
        </w:rPr>
        <w:t>и</w:t>
      </w:r>
      <w:r w:rsidRPr="00C85168">
        <w:rPr>
          <w:sz w:val="22"/>
          <w:szCs w:val="22"/>
        </w:rPr>
        <w:t>стианство несет в себе нравственные ценности</w:t>
      </w:r>
      <w:r w:rsidR="003F742D">
        <w:rPr>
          <w:sz w:val="22"/>
          <w:szCs w:val="22"/>
        </w:rPr>
        <w:t>,</w:t>
      </w:r>
      <w:r w:rsidRPr="00C85168">
        <w:rPr>
          <w:sz w:val="22"/>
          <w:szCs w:val="22"/>
        </w:rPr>
        <w:t xml:space="preserve"> такие как понятие о добре и зле, соблюдение обязанностей перед Богом, перед самим собой и окружающими людьми</w:t>
      </w:r>
      <w:r w:rsidR="003F742D">
        <w:rPr>
          <w:sz w:val="22"/>
          <w:szCs w:val="22"/>
        </w:rPr>
        <w:t>,</w:t>
      </w:r>
      <w:r w:rsidRPr="00C85168">
        <w:rPr>
          <w:sz w:val="22"/>
          <w:szCs w:val="22"/>
        </w:rPr>
        <w:t xml:space="preserve"> справедливость, во</w:t>
      </w:r>
      <w:r w:rsidRPr="00C85168">
        <w:rPr>
          <w:sz w:val="22"/>
          <w:szCs w:val="22"/>
        </w:rPr>
        <w:t>с</w:t>
      </w:r>
      <w:r w:rsidRPr="00C85168">
        <w:rPr>
          <w:sz w:val="22"/>
          <w:szCs w:val="22"/>
        </w:rPr>
        <w:t>соединение, соблюдение норм и моралей. Ценности христианства положительно воздействов</w:t>
      </w:r>
      <w:r w:rsidRPr="00C85168">
        <w:rPr>
          <w:sz w:val="22"/>
          <w:szCs w:val="22"/>
        </w:rPr>
        <w:t>а</w:t>
      </w:r>
      <w:r w:rsidRPr="00C85168">
        <w:rPr>
          <w:sz w:val="22"/>
          <w:szCs w:val="22"/>
        </w:rPr>
        <w:t>ли и продолжают воздействовать на людей. Мы становимся мудрее, обретаем гармонию с</w:t>
      </w:r>
      <w:r w:rsidR="003F742D">
        <w:rPr>
          <w:sz w:val="22"/>
          <w:szCs w:val="22"/>
        </w:rPr>
        <w:t xml:space="preserve"> </w:t>
      </w:r>
      <w:r w:rsidRPr="00C85168">
        <w:rPr>
          <w:sz w:val="22"/>
          <w:szCs w:val="22"/>
        </w:rPr>
        <w:t>с</w:t>
      </w:r>
      <w:r w:rsidRPr="00C85168">
        <w:rPr>
          <w:sz w:val="22"/>
          <w:szCs w:val="22"/>
        </w:rPr>
        <w:t>а</w:t>
      </w:r>
      <w:r w:rsidRPr="00C85168">
        <w:rPr>
          <w:sz w:val="22"/>
          <w:szCs w:val="22"/>
        </w:rPr>
        <w:lastRenderedPageBreak/>
        <w:t>мим собой, окружающими и Богом, развиваемся не только духовно, но и нравственно и ста</w:t>
      </w:r>
      <w:r w:rsidR="003F742D">
        <w:rPr>
          <w:sz w:val="22"/>
          <w:szCs w:val="22"/>
        </w:rPr>
        <w:t>н</w:t>
      </w:r>
      <w:r w:rsidR="003F742D">
        <w:rPr>
          <w:sz w:val="22"/>
          <w:szCs w:val="22"/>
        </w:rPr>
        <w:t>о</w:t>
      </w:r>
      <w:r w:rsidR="003F742D">
        <w:rPr>
          <w:sz w:val="22"/>
          <w:szCs w:val="22"/>
        </w:rPr>
        <w:t>ви</w:t>
      </w:r>
      <w:r w:rsidRPr="00C85168">
        <w:rPr>
          <w:sz w:val="22"/>
          <w:szCs w:val="22"/>
        </w:rPr>
        <w:t>м</w:t>
      </w:r>
      <w:r w:rsidR="003F742D">
        <w:rPr>
          <w:sz w:val="22"/>
          <w:szCs w:val="22"/>
        </w:rPr>
        <w:t>ся</w:t>
      </w:r>
      <w:r w:rsidRPr="00C85168">
        <w:rPr>
          <w:sz w:val="22"/>
          <w:szCs w:val="22"/>
        </w:rPr>
        <w:t xml:space="preserve"> более правильными, соблюдающими нормы морали». На вопрос: «Нужна ли икона нев</w:t>
      </w:r>
      <w:r w:rsidRPr="00C85168">
        <w:rPr>
          <w:sz w:val="22"/>
          <w:szCs w:val="22"/>
        </w:rPr>
        <w:t>е</w:t>
      </w:r>
      <w:r w:rsidRPr="00C85168">
        <w:rPr>
          <w:sz w:val="22"/>
          <w:szCs w:val="22"/>
        </w:rPr>
        <w:t>рующему человеку?» Альбина Г. пишет: «Я считаю, что неверующему человеку все же нужна икона. Для того, чтобы в каких-то сложных ситуациях он мог вспомнить, что есть Бог и обр</w:t>
      </w:r>
      <w:r w:rsidRPr="00C85168">
        <w:rPr>
          <w:sz w:val="22"/>
          <w:szCs w:val="22"/>
        </w:rPr>
        <w:t>а</w:t>
      </w:r>
      <w:r w:rsidRPr="00C85168">
        <w:rPr>
          <w:sz w:val="22"/>
          <w:szCs w:val="22"/>
        </w:rPr>
        <w:t>титься к нему (посмотрев на икону). Также благодаря иконе люди раньше узнавали историю, т</w:t>
      </w:r>
      <w:r w:rsidR="002A44DF">
        <w:rPr>
          <w:sz w:val="22"/>
          <w:szCs w:val="22"/>
        </w:rPr>
        <w:t xml:space="preserve">ак </w:t>
      </w:r>
      <w:r w:rsidRPr="00C85168">
        <w:rPr>
          <w:sz w:val="22"/>
          <w:szCs w:val="22"/>
        </w:rPr>
        <w:t>к</w:t>
      </w:r>
      <w:r w:rsidR="002A44DF">
        <w:rPr>
          <w:sz w:val="22"/>
          <w:szCs w:val="22"/>
        </w:rPr>
        <w:t>ак</w:t>
      </w:r>
      <w:r w:rsidRPr="00C85168">
        <w:rPr>
          <w:sz w:val="22"/>
          <w:szCs w:val="22"/>
        </w:rPr>
        <w:t xml:space="preserve"> многие были неграмотны.</w:t>
      </w:r>
      <w:r w:rsidR="002A44DF">
        <w:rPr>
          <w:sz w:val="22"/>
          <w:szCs w:val="22"/>
        </w:rPr>
        <w:t xml:space="preserve"> </w:t>
      </w:r>
      <w:r w:rsidRPr="00C85168">
        <w:rPr>
          <w:sz w:val="22"/>
          <w:szCs w:val="22"/>
        </w:rPr>
        <w:t>Это произведение искусства, которое стоит изучать. Изучая икону</w:t>
      </w:r>
      <w:r w:rsidR="003F742D">
        <w:rPr>
          <w:sz w:val="22"/>
          <w:szCs w:val="22"/>
        </w:rPr>
        <w:t>,</w:t>
      </w:r>
      <w:r w:rsidRPr="00C85168">
        <w:rPr>
          <w:sz w:val="22"/>
          <w:szCs w:val="22"/>
        </w:rPr>
        <w:t xml:space="preserve"> можно узнать</w:t>
      </w:r>
      <w:r w:rsidR="003F742D">
        <w:rPr>
          <w:sz w:val="22"/>
          <w:szCs w:val="22"/>
        </w:rPr>
        <w:t>,</w:t>
      </w:r>
      <w:r w:rsidRPr="00C85168">
        <w:rPr>
          <w:sz w:val="22"/>
          <w:szCs w:val="22"/>
        </w:rPr>
        <w:t xml:space="preserve"> какие подвиги и благодеяния совершили люди</w:t>
      </w:r>
      <w:r w:rsidR="003F742D">
        <w:rPr>
          <w:sz w:val="22"/>
          <w:szCs w:val="22"/>
        </w:rPr>
        <w:t>,</w:t>
      </w:r>
      <w:r w:rsidRPr="00C85168">
        <w:rPr>
          <w:sz w:val="22"/>
          <w:szCs w:val="22"/>
        </w:rPr>
        <w:t xml:space="preserve"> и стремиться приобрести такие же хорошие качества и избавиться от плохих».</w:t>
      </w:r>
    </w:p>
    <w:p w:rsidR="000127B5" w:rsidRPr="00C85168" w:rsidRDefault="000127B5" w:rsidP="00646C0C">
      <w:pPr>
        <w:spacing w:line="238" w:lineRule="auto"/>
        <w:ind w:firstLine="709"/>
        <w:jc w:val="both"/>
        <w:rPr>
          <w:sz w:val="22"/>
          <w:szCs w:val="22"/>
        </w:rPr>
      </w:pPr>
      <w:r w:rsidRPr="00C85168">
        <w:rPr>
          <w:sz w:val="22"/>
          <w:szCs w:val="22"/>
        </w:rPr>
        <w:t xml:space="preserve">Анализируя ответы и наблюдая за студентами на занятиях, </w:t>
      </w:r>
      <w:r w:rsidR="003F742D">
        <w:rPr>
          <w:sz w:val="22"/>
          <w:szCs w:val="22"/>
        </w:rPr>
        <w:t>мы</w:t>
      </w:r>
      <w:r w:rsidRPr="00C85168">
        <w:rPr>
          <w:sz w:val="22"/>
          <w:szCs w:val="22"/>
        </w:rPr>
        <w:t xml:space="preserve"> зам</w:t>
      </w:r>
      <w:r w:rsidR="002A44DF">
        <w:rPr>
          <w:sz w:val="22"/>
          <w:szCs w:val="22"/>
        </w:rPr>
        <w:t>ет</w:t>
      </w:r>
      <w:r w:rsidR="003F742D">
        <w:rPr>
          <w:sz w:val="22"/>
          <w:szCs w:val="22"/>
        </w:rPr>
        <w:t>или</w:t>
      </w:r>
      <w:r w:rsidR="002A44DF">
        <w:rPr>
          <w:sz w:val="22"/>
          <w:szCs w:val="22"/>
        </w:rPr>
        <w:t>, как меня</w:t>
      </w:r>
      <w:r w:rsidR="003F742D">
        <w:rPr>
          <w:sz w:val="22"/>
          <w:szCs w:val="22"/>
        </w:rPr>
        <w:t>лось</w:t>
      </w:r>
      <w:r w:rsidR="002A44DF">
        <w:rPr>
          <w:sz w:val="22"/>
          <w:szCs w:val="22"/>
        </w:rPr>
        <w:t xml:space="preserve"> их мышление.</w:t>
      </w:r>
    </w:p>
    <w:p w:rsidR="000127B5" w:rsidRPr="00C85168" w:rsidRDefault="000127B5" w:rsidP="00646C0C">
      <w:pPr>
        <w:spacing w:line="238" w:lineRule="auto"/>
        <w:ind w:firstLine="709"/>
        <w:jc w:val="both"/>
        <w:rPr>
          <w:sz w:val="22"/>
          <w:szCs w:val="22"/>
        </w:rPr>
      </w:pPr>
      <w:r w:rsidRPr="00C85168">
        <w:rPr>
          <w:sz w:val="22"/>
          <w:szCs w:val="22"/>
        </w:rPr>
        <w:t>В результате проведенного эксперимента сделаны следующие выводы:</w:t>
      </w:r>
    </w:p>
    <w:p w:rsidR="000127B5" w:rsidRPr="00C85168" w:rsidRDefault="000127B5" w:rsidP="00646C0C">
      <w:pPr>
        <w:pStyle w:val="13"/>
        <w:numPr>
          <w:ilvl w:val="0"/>
          <w:numId w:val="188"/>
        </w:numPr>
        <w:spacing w:after="0" w:line="238" w:lineRule="auto"/>
        <w:ind w:left="709" w:hanging="283"/>
        <w:jc w:val="both"/>
        <w:rPr>
          <w:rFonts w:ascii="Times New Roman" w:hAnsi="Times New Roman"/>
        </w:rPr>
      </w:pPr>
      <w:r w:rsidRPr="00C85168">
        <w:rPr>
          <w:rFonts w:ascii="Times New Roman" w:hAnsi="Times New Roman"/>
        </w:rPr>
        <w:t>Понятие нравственных и духовных идеалов у студентов после цикла занятий знач</w:t>
      </w:r>
      <w:r w:rsidRPr="00C85168">
        <w:rPr>
          <w:rFonts w:ascii="Times New Roman" w:hAnsi="Times New Roman"/>
        </w:rPr>
        <w:t>и</w:t>
      </w:r>
      <w:r w:rsidRPr="00C85168">
        <w:rPr>
          <w:rFonts w:ascii="Times New Roman" w:hAnsi="Times New Roman"/>
        </w:rPr>
        <w:t>тельно изменились. Появилась осознанность понимания добра и зла, пришло осмысл</w:t>
      </w:r>
      <w:r w:rsidRPr="00C85168">
        <w:rPr>
          <w:rFonts w:ascii="Times New Roman" w:hAnsi="Times New Roman"/>
        </w:rPr>
        <w:t>е</w:t>
      </w:r>
      <w:r w:rsidRPr="00C85168">
        <w:rPr>
          <w:rFonts w:ascii="Times New Roman" w:hAnsi="Times New Roman"/>
        </w:rPr>
        <w:t>ние своих поступков. Обучаемые начали четко понимать, что такое нравственно пр</w:t>
      </w:r>
      <w:r w:rsidRPr="00C85168">
        <w:rPr>
          <w:rFonts w:ascii="Times New Roman" w:hAnsi="Times New Roman"/>
        </w:rPr>
        <w:t>а</w:t>
      </w:r>
      <w:r w:rsidRPr="00C85168">
        <w:rPr>
          <w:rFonts w:ascii="Times New Roman" w:hAnsi="Times New Roman"/>
        </w:rPr>
        <w:t>вильное поведение, они восприняли духовный идеал как один из самых важных аспе</w:t>
      </w:r>
      <w:r w:rsidRPr="00C85168">
        <w:rPr>
          <w:rFonts w:ascii="Times New Roman" w:hAnsi="Times New Roman"/>
        </w:rPr>
        <w:t>к</w:t>
      </w:r>
      <w:r w:rsidRPr="00C85168">
        <w:rPr>
          <w:rFonts w:ascii="Times New Roman" w:hAnsi="Times New Roman"/>
        </w:rPr>
        <w:t>тов в жизни человека.</w:t>
      </w:r>
    </w:p>
    <w:p w:rsidR="000127B5" w:rsidRPr="00C85168" w:rsidRDefault="000127B5" w:rsidP="00646C0C">
      <w:pPr>
        <w:pStyle w:val="13"/>
        <w:numPr>
          <w:ilvl w:val="0"/>
          <w:numId w:val="188"/>
        </w:numPr>
        <w:spacing w:after="0" w:line="238" w:lineRule="auto"/>
        <w:ind w:left="709" w:hanging="283"/>
        <w:jc w:val="both"/>
        <w:rPr>
          <w:rFonts w:ascii="Times New Roman" w:hAnsi="Times New Roman"/>
        </w:rPr>
      </w:pPr>
      <w:r w:rsidRPr="00C85168">
        <w:rPr>
          <w:rFonts w:ascii="Times New Roman" w:hAnsi="Times New Roman"/>
        </w:rPr>
        <w:t xml:space="preserve">Появилось умение оценивать исторические события как точку смены мировоззрения людей. Ребята с живостью рассуждали </w:t>
      </w:r>
      <w:r w:rsidR="003F742D">
        <w:rPr>
          <w:rFonts w:ascii="Times New Roman" w:hAnsi="Times New Roman"/>
        </w:rPr>
        <w:t xml:space="preserve">о </w:t>
      </w:r>
      <w:r w:rsidRPr="00C85168">
        <w:rPr>
          <w:rFonts w:ascii="Times New Roman" w:hAnsi="Times New Roman"/>
        </w:rPr>
        <w:t>то</w:t>
      </w:r>
      <w:r w:rsidR="003F742D">
        <w:rPr>
          <w:rFonts w:ascii="Times New Roman" w:hAnsi="Times New Roman"/>
        </w:rPr>
        <w:t>м</w:t>
      </w:r>
      <w:r w:rsidRPr="00C85168">
        <w:rPr>
          <w:rFonts w:ascii="Times New Roman" w:hAnsi="Times New Roman"/>
        </w:rPr>
        <w:t>, в какую сторону менялась жизнь при п</w:t>
      </w:r>
      <w:r w:rsidRPr="00C85168">
        <w:rPr>
          <w:rFonts w:ascii="Times New Roman" w:hAnsi="Times New Roman"/>
        </w:rPr>
        <w:t>е</w:t>
      </w:r>
      <w:r w:rsidRPr="00C85168">
        <w:rPr>
          <w:rFonts w:ascii="Times New Roman" w:hAnsi="Times New Roman"/>
        </w:rPr>
        <w:t xml:space="preserve">реломных периодах Русского государства. Они поняли, что каждый виток истории </w:t>
      </w:r>
      <w:r w:rsidR="002A44DF">
        <w:rPr>
          <w:rFonts w:ascii="Times New Roman" w:hAnsi="Times New Roman"/>
        </w:rPr>
        <w:t>—</w:t>
      </w:r>
      <w:r w:rsidRPr="00C85168">
        <w:rPr>
          <w:rFonts w:ascii="Times New Roman" w:hAnsi="Times New Roman"/>
        </w:rPr>
        <w:t xml:space="preserve"> причина упадка или возвышения нравственных ценностей.</w:t>
      </w:r>
    </w:p>
    <w:p w:rsidR="000127B5" w:rsidRPr="00C85168" w:rsidRDefault="000127B5" w:rsidP="00646C0C">
      <w:pPr>
        <w:pStyle w:val="13"/>
        <w:numPr>
          <w:ilvl w:val="0"/>
          <w:numId w:val="188"/>
        </w:numPr>
        <w:spacing w:after="0" w:line="238" w:lineRule="auto"/>
        <w:ind w:left="709" w:hanging="283"/>
        <w:jc w:val="both"/>
        <w:rPr>
          <w:rFonts w:ascii="Times New Roman" w:hAnsi="Times New Roman"/>
        </w:rPr>
      </w:pPr>
      <w:r w:rsidRPr="00C85168">
        <w:rPr>
          <w:rFonts w:ascii="Times New Roman" w:hAnsi="Times New Roman"/>
        </w:rPr>
        <w:t xml:space="preserve">Рассуждения </w:t>
      </w:r>
      <w:r w:rsidR="003F742D">
        <w:rPr>
          <w:rFonts w:ascii="Times New Roman" w:hAnsi="Times New Roman"/>
        </w:rPr>
        <w:t>о</w:t>
      </w:r>
      <w:r w:rsidRPr="00C85168">
        <w:rPr>
          <w:rFonts w:ascii="Times New Roman" w:hAnsi="Times New Roman"/>
        </w:rPr>
        <w:t xml:space="preserve"> вопроса</w:t>
      </w:r>
      <w:r w:rsidR="003F742D">
        <w:rPr>
          <w:rFonts w:ascii="Times New Roman" w:hAnsi="Times New Roman"/>
        </w:rPr>
        <w:t>х</w:t>
      </w:r>
      <w:r w:rsidRPr="00C85168">
        <w:rPr>
          <w:rFonts w:ascii="Times New Roman" w:hAnsi="Times New Roman"/>
        </w:rPr>
        <w:t xml:space="preserve"> православной культуры и искусства привели к выводу, что они влияли и до сих пор могут влиять на морально-нравственный облик жителей Рос</w:t>
      </w:r>
      <w:r w:rsidR="002A44DF">
        <w:rPr>
          <w:rFonts w:ascii="Times New Roman" w:hAnsi="Times New Roman"/>
        </w:rPr>
        <w:t>сии.</w:t>
      </w:r>
    </w:p>
    <w:p w:rsidR="000127B5" w:rsidRPr="00C85168" w:rsidRDefault="000127B5" w:rsidP="00646C0C">
      <w:pPr>
        <w:pStyle w:val="13"/>
        <w:numPr>
          <w:ilvl w:val="0"/>
          <w:numId w:val="188"/>
        </w:numPr>
        <w:spacing w:after="0" w:line="238" w:lineRule="auto"/>
        <w:ind w:left="709" w:hanging="283"/>
        <w:jc w:val="both"/>
        <w:rPr>
          <w:rFonts w:ascii="Times New Roman" w:hAnsi="Times New Roman"/>
        </w:rPr>
      </w:pPr>
      <w:r w:rsidRPr="00C85168">
        <w:rPr>
          <w:rFonts w:ascii="Times New Roman" w:hAnsi="Times New Roman"/>
        </w:rPr>
        <w:t>Были определены те духовно-нравственные ценности, которые несет православная культура и религиозное искусство как верующему, так и неверующему человеку: жер</w:t>
      </w:r>
      <w:r w:rsidRPr="00C85168">
        <w:rPr>
          <w:rFonts w:ascii="Times New Roman" w:hAnsi="Times New Roman"/>
        </w:rPr>
        <w:t>т</w:t>
      </w:r>
      <w:r w:rsidRPr="00C85168">
        <w:rPr>
          <w:rFonts w:ascii="Times New Roman" w:hAnsi="Times New Roman"/>
        </w:rPr>
        <w:t>венная любовь во имя Родины и других людей, способность к самоотречению, посл</w:t>
      </w:r>
      <w:r w:rsidRPr="00C85168">
        <w:rPr>
          <w:rFonts w:ascii="Times New Roman" w:hAnsi="Times New Roman"/>
        </w:rPr>
        <w:t>у</w:t>
      </w:r>
      <w:r w:rsidRPr="00C85168">
        <w:rPr>
          <w:rFonts w:ascii="Times New Roman" w:hAnsi="Times New Roman"/>
        </w:rPr>
        <w:t>шанию, служению, подвигу, терпению.</w:t>
      </w:r>
    </w:p>
    <w:p w:rsidR="000127B5" w:rsidRPr="00C85168" w:rsidRDefault="000127B5" w:rsidP="00646C0C">
      <w:pPr>
        <w:spacing w:line="238" w:lineRule="auto"/>
        <w:ind w:firstLine="708"/>
        <w:jc w:val="both"/>
        <w:rPr>
          <w:sz w:val="22"/>
          <w:szCs w:val="22"/>
        </w:rPr>
      </w:pPr>
      <w:r w:rsidRPr="00C85168">
        <w:rPr>
          <w:sz w:val="22"/>
          <w:szCs w:val="22"/>
        </w:rPr>
        <w:t>Таким образом, человек не появляется на свет богатым в духовном и нравственном смысле, поэтому важно внешнее воздействие преподавателей, родителей, образовательной ср</w:t>
      </w:r>
      <w:r w:rsidRPr="00C85168">
        <w:rPr>
          <w:sz w:val="22"/>
          <w:szCs w:val="22"/>
        </w:rPr>
        <w:t>е</w:t>
      </w:r>
      <w:r w:rsidR="002A44DF">
        <w:rPr>
          <w:sz w:val="22"/>
          <w:szCs w:val="22"/>
        </w:rPr>
        <w:t xml:space="preserve">ды. </w:t>
      </w:r>
      <w:r w:rsidRPr="00C85168">
        <w:rPr>
          <w:sz w:val="22"/>
          <w:szCs w:val="22"/>
        </w:rPr>
        <w:t>В современном мире, когда происходит потеря обществом существовавших ранее норм и</w:t>
      </w:r>
      <w:r w:rsidR="002A44DF">
        <w:rPr>
          <w:sz w:val="22"/>
          <w:szCs w:val="22"/>
        </w:rPr>
        <w:t> </w:t>
      </w:r>
      <w:r w:rsidRPr="00C85168">
        <w:rPr>
          <w:sz w:val="22"/>
          <w:szCs w:val="22"/>
        </w:rPr>
        <w:t>принципов морали, а новые еще не выработаны, особенно актуальным становится возрожд</w:t>
      </w:r>
      <w:r w:rsidRPr="00C85168">
        <w:rPr>
          <w:sz w:val="22"/>
          <w:szCs w:val="22"/>
        </w:rPr>
        <w:t>е</w:t>
      </w:r>
      <w:r w:rsidRPr="00C85168">
        <w:rPr>
          <w:sz w:val="22"/>
          <w:szCs w:val="22"/>
        </w:rPr>
        <w:t>ние у молодого поколения способности к нравственному выбору, формирующегося на высоком уровне духовного развития личности. Формирование свойств духовно-развитой личности, лю</w:t>
      </w:r>
      <w:r w:rsidRPr="00C85168">
        <w:rPr>
          <w:sz w:val="22"/>
          <w:szCs w:val="22"/>
        </w:rPr>
        <w:t>б</w:t>
      </w:r>
      <w:r w:rsidRPr="00C85168">
        <w:rPr>
          <w:sz w:val="22"/>
          <w:szCs w:val="22"/>
        </w:rPr>
        <w:t xml:space="preserve">ви к своей стране, потребности творить и совершенствоваться </w:t>
      </w:r>
      <w:r w:rsidR="002A44DF">
        <w:rPr>
          <w:sz w:val="22"/>
          <w:szCs w:val="22"/>
        </w:rPr>
        <w:t xml:space="preserve">— </w:t>
      </w:r>
      <w:r w:rsidRPr="00C85168">
        <w:rPr>
          <w:sz w:val="22"/>
          <w:szCs w:val="22"/>
        </w:rPr>
        <w:t>главное условие успешного воспитания будущих поколений</w:t>
      </w:r>
      <w:r w:rsidR="002A44DF">
        <w:rPr>
          <w:sz w:val="22"/>
          <w:szCs w:val="22"/>
        </w:rPr>
        <w:t xml:space="preserve"> </w:t>
      </w:r>
      <w:r w:rsidRPr="00C85168">
        <w:rPr>
          <w:sz w:val="22"/>
          <w:szCs w:val="22"/>
        </w:rPr>
        <w:t>[3].</w:t>
      </w:r>
    </w:p>
    <w:p w:rsidR="000127B5" w:rsidRPr="003F742D" w:rsidRDefault="000127B5" w:rsidP="00646C0C">
      <w:pPr>
        <w:spacing w:line="238" w:lineRule="auto"/>
        <w:jc w:val="both"/>
        <w:rPr>
          <w:sz w:val="22"/>
          <w:szCs w:val="22"/>
        </w:rPr>
      </w:pPr>
    </w:p>
    <w:p w:rsidR="000127B5" w:rsidRPr="00C85168" w:rsidRDefault="000127B5" w:rsidP="00646C0C">
      <w:pPr>
        <w:pStyle w:val="13"/>
        <w:spacing w:after="0" w:line="238" w:lineRule="auto"/>
        <w:ind w:left="0"/>
        <w:jc w:val="center"/>
        <w:rPr>
          <w:rFonts w:ascii="Times New Roman" w:hAnsi="Times New Roman"/>
          <w:b/>
        </w:rPr>
      </w:pPr>
      <w:r w:rsidRPr="00C85168">
        <w:rPr>
          <w:rFonts w:ascii="Times New Roman" w:hAnsi="Times New Roman"/>
          <w:b/>
        </w:rPr>
        <w:t>Список использованной литературы</w:t>
      </w:r>
    </w:p>
    <w:p w:rsidR="000127B5" w:rsidRPr="00C85168" w:rsidRDefault="000127B5" w:rsidP="00646C0C">
      <w:pPr>
        <w:pStyle w:val="13"/>
        <w:numPr>
          <w:ilvl w:val="0"/>
          <w:numId w:val="189"/>
        </w:numPr>
        <w:tabs>
          <w:tab w:val="clear" w:pos="360"/>
        </w:tabs>
        <w:spacing w:after="0" w:line="238" w:lineRule="auto"/>
        <w:ind w:left="709" w:hanging="283"/>
        <w:jc w:val="both"/>
        <w:rPr>
          <w:rFonts w:ascii="Times New Roman" w:hAnsi="Times New Roman"/>
        </w:rPr>
      </w:pPr>
      <w:r w:rsidRPr="00C85168">
        <w:rPr>
          <w:rFonts w:ascii="Times New Roman" w:hAnsi="Times New Roman"/>
        </w:rPr>
        <w:t>Батакова Н.</w:t>
      </w:r>
      <w:r w:rsidR="002A44DF">
        <w:rPr>
          <w:rFonts w:ascii="Times New Roman" w:hAnsi="Times New Roman"/>
        </w:rPr>
        <w:t xml:space="preserve"> </w:t>
      </w:r>
      <w:r w:rsidRPr="00C85168">
        <w:rPr>
          <w:rFonts w:ascii="Times New Roman" w:hAnsi="Times New Roman"/>
        </w:rPr>
        <w:t>В. Православная культура и духовно-нравственное воспитание одаренных детей // Омский научный вестник. 2008. № 6 (74). С. 122</w:t>
      </w:r>
      <w:r w:rsidR="002A44DF">
        <w:rPr>
          <w:rFonts w:ascii="Times New Roman" w:hAnsi="Times New Roman"/>
        </w:rPr>
        <w:t>–</w:t>
      </w:r>
      <w:r w:rsidRPr="00C85168">
        <w:rPr>
          <w:rFonts w:ascii="Times New Roman" w:hAnsi="Times New Roman"/>
        </w:rPr>
        <w:t>123.</w:t>
      </w:r>
    </w:p>
    <w:p w:rsidR="000127B5" w:rsidRPr="00C85168" w:rsidRDefault="000127B5" w:rsidP="00646C0C">
      <w:pPr>
        <w:pStyle w:val="13"/>
        <w:numPr>
          <w:ilvl w:val="0"/>
          <w:numId w:val="189"/>
        </w:numPr>
        <w:tabs>
          <w:tab w:val="clear" w:pos="360"/>
        </w:tabs>
        <w:spacing w:after="0" w:line="238" w:lineRule="auto"/>
        <w:ind w:left="709" w:hanging="283"/>
        <w:jc w:val="both"/>
        <w:rPr>
          <w:rFonts w:ascii="Times New Roman" w:hAnsi="Times New Roman"/>
        </w:rPr>
      </w:pPr>
      <w:r w:rsidRPr="00C85168">
        <w:rPr>
          <w:rFonts w:ascii="Times New Roman" w:hAnsi="Times New Roman"/>
        </w:rPr>
        <w:t>Братусь Б. С. Психологические аспекты нравственного развития личности. М.: 1997. 405</w:t>
      </w:r>
      <w:r w:rsidR="002A44DF">
        <w:rPr>
          <w:rFonts w:ascii="Times New Roman" w:hAnsi="Times New Roman"/>
        </w:rPr>
        <w:t> с.</w:t>
      </w:r>
    </w:p>
    <w:p w:rsidR="000127B5" w:rsidRPr="00C85168" w:rsidRDefault="000127B5" w:rsidP="00646C0C">
      <w:pPr>
        <w:pStyle w:val="13"/>
        <w:numPr>
          <w:ilvl w:val="0"/>
          <w:numId w:val="189"/>
        </w:numPr>
        <w:tabs>
          <w:tab w:val="clear" w:pos="360"/>
        </w:tabs>
        <w:spacing w:after="0" w:line="238" w:lineRule="auto"/>
        <w:ind w:left="709" w:hanging="283"/>
        <w:jc w:val="both"/>
        <w:rPr>
          <w:rFonts w:ascii="Times New Roman" w:hAnsi="Times New Roman"/>
        </w:rPr>
      </w:pPr>
      <w:r w:rsidRPr="00C85168">
        <w:rPr>
          <w:rFonts w:ascii="Times New Roman" w:hAnsi="Times New Roman"/>
        </w:rPr>
        <w:t>Журавлев А. П., Юревич А. В. Психология нравственности. М.: Институт психологии РАН, 2010. 508 с.</w:t>
      </w:r>
    </w:p>
    <w:p w:rsidR="000127B5" w:rsidRPr="00C85168" w:rsidRDefault="000127B5" w:rsidP="00646C0C">
      <w:pPr>
        <w:pStyle w:val="13"/>
        <w:numPr>
          <w:ilvl w:val="0"/>
          <w:numId w:val="189"/>
        </w:numPr>
        <w:tabs>
          <w:tab w:val="clear" w:pos="360"/>
        </w:tabs>
        <w:spacing w:after="0" w:line="238" w:lineRule="auto"/>
        <w:ind w:left="709" w:hanging="283"/>
        <w:jc w:val="both"/>
        <w:rPr>
          <w:rFonts w:ascii="Times New Roman" w:hAnsi="Times New Roman"/>
        </w:rPr>
      </w:pPr>
      <w:r w:rsidRPr="00C85168">
        <w:rPr>
          <w:rFonts w:ascii="Times New Roman" w:hAnsi="Times New Roman"/>
        </w:rPr>
        <w:t>Свящ. Сунцов Е. Первая книга преподавателя священной истории. М.: Подмосковье, 1998. 117</w:t>
      </w:r>
      <w:r w:rsidR="002A44DF">
        <w:rPr>
          <w:rFonts w:ascii="Times New Roman" w:hAnsi="Times New Roman"/>
        </w:rPr>
        <w:t xml:space="preserve"> </w:t>
      </w:r>
      <w:r w:rsidRPr="00C85168">
        <w:rPr>
          <w:rFonts w:ascii="Times New Roman" w:hAnsi="Times New Roman"/>
        </w:rPr>
        <w:t>с.</w:t>
      </w:r>
    </w:p>
    <w:p w:rsidR="00576277" w:rsidRPr="003F742D" w:rsidRDefault="00576277" w:rsidP="00646C0C">
      <w:pPr>
        <w:pStyle w:val="13"/>
        <w:spacing w:after="0" w:line="238" w:lineRule="auto"/>
        <w:ind w:left="0"/>
        <w:jc w:val="both"/>
        <w:rPr>
          <w:rFonts w:ascii="Times New Roman" w:hAnsi="Times New Roman"/>
        </w:rPr>
      </w:pPr>
    </w:p>
    <w:p w:rsidR="00576277" w:rsidRPr="003F742D" w:rsidRDefault="00576277" w:rsidP="00646C0C">
      <w:pPr>
        <w:pStyle w:val="13"/>
        <w:spacing w:after="0" w:line="238" w:lineRule="auto"/>
        <w:ind w:left="0"/>
        <w:jc w:val="both"/>
        <w:rPr>
          <w:rFonts w:ascii="Times New Roman" w:hAnsi="Times New Roman"/>
          <w:sz w:val="20"/>
          <w:szCs w:val="20"/>
        </w:rPr>
      </w:pPr>
    </w:p>
    <w:p w:rsidR="002A44DF" w:rsidRPr="003F742D" w:rsidRDefault="002A44DF" w:rsidP="00646C0C">
      <w:pPr>
        <w:pStyle w:val="13"/>
        <w:spacing w:after="0" w:line="238" w:lineRule="auto"/>
        <w:ind w:left="0"/>
        <w:jc w:val="both"/>
        <w:rPr>
          <w:rFonts w:ascii="Times New Roman" w:hAnsi="Times New Roman"/>
          <w:sz w:val="16"/>
          <w:szCs w:val="16"/>
        </w:rPr>
      </w:pPr>
    </w:p>
    <w:p w:rsidR="002A44DF" w:rsidRPr="003F742D" w:rsidRDefault="002A44DF" w:rsidP="00646C0C">
      <w:pPr>
        <w:pStyle w:val="13"/>
        <w:spacing w:after="0" w:line="238" w:lineRule="auto"/>
        <w:ind w:left="0"/>
        <w:jc w:val="both"/>
        <w:rPr>
          <w:rFonts w:ascii="Times New Roman" w:hAnsi="Times New Roman"/>
          <w:sz w:val="16"/>
          <w:szCs w:val="16"/>
        </w:rPr>
      </w:pPr>
    </w:p>
    <w:p w:rsidR="000127B5" w:rsidRPr="00C85168" w:rsidRDefault="00576277" w:rsidP="00646C0C">
      <w:pPr>
        <w:spacing w:line="238" w:lineRule="auto"/>
        <w:rPr>
          <w:b/>
          <w:i/>
          <w:sz w:val="22"/>
          <w:szCs w:val="22"/>
        </w:rPr>
      </w:pPr>
      <w:r w:rsidRPr="00C85168">
        <w:rPr>
          <w:b/>
          <w:i/>
          <w:sz w:val="22"/>
          <w:szCs w:val="22"/>
        </w:rPr>
        <w:t xml:space="preserve">Панфилова </w:t>
      </w:r>
      <w:r w:rsidR="000127B5" w:rsidRPr="00C85168">
        <w:rPr>
          <w:b/>
          <w:i/>
          <w:sz w:val="22"/>
          <w:szCs w:val="22"/>
        </w:rPr>
        <w:t xml:space="preserve">Наталья Эдуардовна, Удмуртский государственный университет, </w:t>
      </w:r>
      <w:r w:rsidR="000127B5" w:rsidRPr="00C85168">
        <w:rPr>
          <w:b/>
          <w:i/>
          <w:sz w:val="22"/>
          <w:szCs w:val="22"/>
          <w:shd w:val="clear" w:color="auto" w:fill="FFFFFF"/>
        </w:rPr>
        <w:t>nataliapanfil98@gmail.com</w:t>
      </w:r>
    </w:p>
    <w:p w:rsidR="000127B5" w:rsidRPr="00C85168" w:rsidRDefault="000127B5" w:rsidP="00646C0C">
      <w:pPr>
        <w:spacing w:line="238" w:lineRule="auto"/>
        <w:jc w:val="both"/>
        <w:rPr>
          <w:b/>
          <w:i/>
          <w:sz w:val="22"/>
          <w:szCs w:val="22"/>
          <w:shd w:val="clear" w:color="auto" w:fill="FFFFFF"/>
        </w:rPr>
      </w:pPr>
      <w:r w:rsidRPr="00C85168">
        <w:rPr>
          <w:b/>
          <w:i/>
          <w:sz w:val="22"/>
          <w:szCs w:val="22"/>
        </w:rPr>
        <w:t xml:space="preserve">Научный руководитель </w:t>
      </w:r>
      <w:r w:rsidR="002A44DF">
        <w:rPr>
          <w:b/>
          <w:i/>
          <w:sz w:val="22"/>
          <w:szCs w:val="22"/>
        </w:rPr>
        <w:t>—</w:t>
      </w:r>
      <w:r w:rsidRPr="00C85168">
        <w:rPr>
          <w:b/>
          <w:i/>
          <w:sz w:val="22"/>
          <w:szCs w:val="22"/>
        </w:rPr>
        <w:t xml:space="preserve"> </w:t>
      </w:r>
      <w:smartTag w:uri="urn:schemas-microsoft-com:office:smarttags" w:element="PersonName">
        <w:r w:rsidR="00F66CCC" w:rsidRPr="00C85168">
          <w:rPr>
            <w:b/>
            <w:i/>
            <w:sz w:val="22"/>
            <w:szCs w:val="22"/>
          </w:rPr>
          <w:t xml:space="preserve">Первина </w:t>
        </w:r>
        <w:r w:rsidRPr="00C85168">
          <w:rPr>
            <w:b/>
            <w:i/>
            <w:sz w:val="22"/>
            <w:szCs w:val="22"/>
          </w:rPr>
          <w:t>Любовь</w:t>
        </w:r>
      </w:smartTag>
      <w:r w:rsidRPr="00C85168">
        <w:rPr>
          <w:b/>
          <w:i/>
          <w:sz w:val="22"/>
          <w:szCs w:val="22"/>
        </w:rPr>
        <w:t xml:space="preserve"> Ивановна, Удмуртский государственный ун</w:t>
      </w:r>
      <w:r w:rsidRPr="00C85168">
        <w:rPr>
          <w:b/>
          <w:i/>
          <w:sz w:val="22"/>
          <w:szCs w:val="22"/>
        </w:rPr>
        <w:t>и</w:t>
      </w:r>
      <w:r w:rsidRPr="00C85168">
        <w:rPr>
          <w:b/>
          <w:i/>
          <w:sz w:val="22"/>
          <w:szCs w:val="22"/>
        </w:rPr>
        <w:t xml:space="preserve">верситет, </w:t>
      </w:r>
      <w:r w:rsidRPr="00C85168">
        <w:rPr>
          <w:b/>
          <w:i/>
          <w:sz w:val="22"/>
          <w:szCs w:val="22"/>
          <w:shd w:val="clear" w:color="auto" w:fill="FFFFFF"/>
        </w:rPr>
        <w:t>доцент</w:t>
      </w:r>
    </w:p>
    <w:p w:rsidR="000127B5" w:rsidRPr="003F742D" w:rsidRDefault="000127B5" w:rsidP="00646C0C">
      <w:pPr>
        <w:spacing w:line="238" w:lineRule="auto"/>
        <w:jc w:val="both"/>
        <w:rPr>
          <w:sz w:val="22"/>
          <w:szCs w:val="22"/>
        </w:rPr>
      </w:pPr>
    </w:p>
    <w:p w:rsidR="000127B5" w:rsidRPr="00C85168" w:rsidRDefault="000127B5" w:rsidP="00646C0C">
      <w:pPr>
        <w:spacing w:line="238" w:lineRule="auto"/>
        <w:jc w:val="center"/>
        <w:rPr>
          <w:b/>
          <w:sz w:val="22"/>
          <w:szCs w:val="22"/>
        </w:rPr>
      </w:pPr>
      <w:r w:rsidRPr="00C85168">
        <w:rPr>
          <w:b/>
          <w:sz w:val="22"/>
          <w:szCs w:val="22"/>
        </w:rPr>
        <w:t>ИСТОРИЯ ПРОИЗВОДСТВА ИСП</w:t>
      </w:r>
      <w:r w:rsidR="00F66CCC" w:rsidRPr="00C85168">
        <w:rPr>
          <w:b/>
          <w:sz w:val="22"/>
          <w:szCs w:val="22"/>
        </w:rPr>
        <w:t>АНСКОЙ КЕРАМИЧЕСКОЙ ПЛИТКИ</w:t>
      </w:r>
      <w:r w:rsidR="002A44DF">
        <w:rPr>
          <w:b/>
          <w:sz w:val="22"/>
          <w:szCs w:val="22"/>
        </w:rPr>
        <w:br/>
      </w:r>
      <w:r w:rsidRPr="00C85168">
        <w:rPr>
          <w:b/>
          <w:sz w:val="22"/>
          <w:szCs w:val="22"/>
        </w:rPr>
        <w:t>«АЗУЛЕХОС» И НОВЫЕ ТРАДИЦИИ АРХИТЕКТУРНОГО ОРНАМЕНТА</w:t>
      </w:r>
    </w:p>
    <w:p w:rsidR="000127B5" w:rsidRPr="00C85168" w:rsidRDefault="000127B5" w:rsidP="00C85168">
      <w:pPr>
        <w:jc w:val="center"/>
        <w:rPr>
          <w:b/>
          <w:sz w:val="22"/>
          <w:szCs w:val="22"/>
          <w:lang w:val="en-US"/>
        </w:rPr>
      </w:pPr>
      <w:r w:rsidRPr="00C85168">
        <w:rPr>
          <w:b/>
          <w:sz w:val="22"/>
          <w:szCs w:val="22"/>
          <w:lang w:val="en-US"/>
        </w:rPr>
        <w:lastRenderedPageBreak/>
        <w:t xml:space="preserve">THE HISTORY OF SPANISH CERAMIC TILES </w:t>
      </w:r>
      <w:r w:rsidR="002A44DF" w:rsidRPr="002A44DF">
        <w:rPr>
          <w:b/>
          <w:sz w:val="22"/>
          <w:szCs w:val="22"/>
          <w:lang w:val="en-US"/>
        </w:rPr>
        <w:t>«</w:t>
      </w:r>
      <w:r w:rsidRPr="00C85168">
        <w:rPr>
          <w:b/>
          <w:sz w:val="22"/>
          <w:szCs w:val="22"/>
          <w:lang w:val="en-US"/>
        </w:rPr>
        <w:t>AZULEJOS</w:t>
      </w:r>
      <w:r w:rsidR="002A44DF" w:rsidRPr="002A44DF">
        <w:rPr>
          <w:b/>
          <w:sz w:val="22"/>
          <w:szCs w:val="22"/>
          <w:lang w:val="en-US"/>
        </w:rPr>
        <w:t>»</w:t>
      </w:r>
      <w:r w:rsidR="002A44DF" w:rsidRPr="002A44DF">
        <w:rPr>
          <w:b/>
          <w:sz w:val="22"/>
          <w:szCs w:val="22"/>
          <w:lang w:val="en-US"/>
        </w:rPr>
        <w:br/>
      </w:r>
      <w:r w:rsidRPr="00C85168">
        <w:rPr>
          <w:b/>
          <w:sz w:val="22"/>
          <w:szCs w:val="22"/>
          <w:lang w:val="en-US"/>
        </w:rPr>
        <w:t>AND A NEW TRADITION OF ARCHITECTURAL ORNAMENT</w:t>
      </w:r>
    </w:p>
    <w:p w:rsidR="000127B5" w:rsidRPr="00FF7D4E" w:rsidRDefault="000127B5" w:rsidP="002A44DF">
      <w:pPr>
        <w:rPr>
          <w:sz w:val="22"/>
          <w:szCs w:val="22"/>
          <w:lang w:val="en-US"/>
        </w:rPr>
      </w:pPr>
    </w:p>
    <w:p w:rsidR="000127B5" w:rsidRPr="00C85168" w:rsidRDefault="000127B5" w:rsidP="00C85168">
      <w:pPr>
        <w:ind w:firstLine="709"/>
        <w:jc w:val="both"/>
        <w:rPr>
          <w:sz w:val="22"/>
          <w:szCs w:val="22"/>
        </w:rPr>
      </w:pPr>
      <w:r w:rsidRPr="00C85168">
        <w:rPr>
          <w:b/>
          <w:sz w:val="22"/>
          <w:szCs w:val="22"/>
        </w:rPr>
        <w:t>Аннотация</w:t>
      </w:r>
      <w:r w:rsidR="002A44DF" w:rsidRPr="002A44DF">
        <w:rPr>
          <w:b/>
          <w:sz w:val="22"/>
          <w:szCs w:val="22"/>
        </w:rPr>
        <w:t>.</w:t>
      </w:r>
      <w:r w:rsidRPr="00C85168">
        <w:rPr>
          <w:sz w:val="22"/>
          <w:szCs w:val="22"/>
        </w:rPr>
        <w:t xml:space="preserve"> В статье представлен материал по истории возникновения и развитии тр</w:t>
      </w:r>
      <w:r w:rsidRPr="00C85168">
        <w:rPr>
          <w:sz w:val="22"/>
          <w:szCs w:val="22"/>
        </w:rPr>
        <w:t>а</w:t>
      </w:r>
      <w:r w:rsidRPr="00C85168">
        <w:rPr>
          <w:sz w:val="22"/>
          <w:szCs w:val="22"/>
        </w:rPr>
        <w:t>диции декоративной отделки керамической плитки «азулехос». Велико влияние принципов о</w:t>
      </w:r>
      <w:r w:rsidRPr="00C85168">
        <w:rPr>
          <w:sz w:val="22"/>
          <w:szCs w:val="22"/>
        </w:rPr>
        <w:t>р</w:t>
      </w:r>
      <w:r w:rsidRPr="00C85168">
        <w:rPr>
          <w:sz w:val="22"/>
          <w:szCs w:val="22"/>
        </w:rPr>
        <w:t>ганизации орнамента и паттернов в традиционной испанской плитке «азулехос». Знаменитый автор технологии нанесения фотографического рисунка на керамическую плитку Морис Эшер однажды заметил: «Классическая испанская плитка вмещает в себя прошлое, настоящее и б</w:t>
      </w:r>
      <w:r w:rsidRPr="00C85168">
        <w:rPr>
          <w:sz w:val="22"/>
          <w:szCs w:val="22"/>
        </w:rPr>
        <w:t>у</w:t>
      </w:r>
      <w:r w:rsidRPr="00C85168">
        <w:rPr>
          <w:sz w:val="22"/>
          <w:szCs w:val="22"/>
        </w:rPr>
        <w:t>дущее. Вся остальная плитка обречена на повторение». Изучена технология нанесения изобр</w:t>
      </w:r>
      <w:r w:rsidRPr="00C85168">
        <w:rPr>
          <w:sz w:val="22"/>
          <w:szCs w:val="22"/>
        </w:rPr>
        <w:t>а</w:t>
      </w:r>
      <w:r w:rsidRPr="00C85168">
        <w:rPr>
          <w:sz w:val="22"/>
          <w:szCs w:val="22"/>
        </w:rPr>
        <w:t>жения. В коллекциях современных отделочных материалов всегда присутствуют традиции «азулехос». Сегодня эти традиции являются мировым культурным наследием.</w:t>
      </w:r>
    </w:p>
    <w:p w:rsidR="000127B5" w:rsidRPr="00C85168" w:rsidRDefault="000127B5" w:rsidP="00C85168">
      <w:pPr>
        <w:ind w:firstLine="709"/>
        <w:jc w:val="both"/>
        <w:rPr>
          <w:sz w:val="22"/>
          <w:szCs w:val="22"/>
          <w:lang w:val="en-US"/>
        </w:rPr>
      </w:pPr>
      <w:r w:rsidRPr="00C85168">
        <w:rPr>
          <w:b/>
          <w:sz w:val="22"/>
          <w:szCs w:val="22"/>
          <w:lang w:val="en-US"/>
        </w:rPr>
        <w:t>Abstract</w:t>
      </w:r>
      <w:r w:rsidR="002A44DF" w:rsidRPr="002A44DF">
        <w:rPr>
          <w:b/>
          <w:sz w:val="22"/>
          <w:szCs w:val="22"/>
          <w:lang w:val="en-US"/>
        </w:rPr>
        <w:t>.</w:t>
      </w:r>
      <w:r w:rsidRPr="002A44DF">
        <w:rPr>
          <w:sz w:val="22"/>
          <w:szCs w:val="22"/>
          <w:lang w:val="en-US"/>
        </w:rPr>
        <w:t xml:space="preserve"> </w:t>
      </w:r>
      <w:r w:rsidRPr="00C85168">
        <w:rPr>
          <w:sz w:val="22"/>
          <w:szCs w:val="22"/>
          <w:lang w:val="en-US"/>
        </w:rPr>
        <w:t>The article presents material on the history of the origin and development of the tr</w:t>
      </w:r>
      <w:r w:rsidRPr="00C85168">
        <w:rPr>
          <w:sz w:val="22"/>
          <w:szCs w:val="22"/>
          <w:lang w:val="en-US"/>
        </w:rPr>
        <w:t>a</w:t>
      </w:r>
      <w:r w:rsidRPr="00C85168">
        <w:rPr>
          <w:sz w:val="22"/>
          <w:szCs w:val="22"/>
          <w:lang w:val="en-US"/>
        </w:rPr>
        <w:t xml:space="preserve">dition of decorative decoration of ceramic tiles </w:t>
      </w:r>
      <w:r w:rsidR="002A44DF" w:rsidRPr="002A44DF">
        <w:rPr>
          <w:sz w:val="22"/>
          <w:szCs w:val="22"/>
          <w:lang w:val="en-US"/>
        </w:rPr>
        <w:t>«</w:t>
      </w:r>
      <w:r w:rsidRPr="00C85168">
        <w:rPr>
          <w:sz w:val="22"/>
          <w:szCs w:val="22"/>
          <w:lang w:val="en-US"/>
        </w:rPr>
        <w:t>Azulehos</w:t>
      </w:r>
      <w:r w:rsidR="002A44DF" w:rsidRPr="002A44DF">
        <w:rPr>
          <w:sz w:val="22"/>
          <w:szCs w:val="22"/>
          <w:lang w:val="en-US"/>
        </w:rPr>
        <w:t>»</w:t>
      </w:r>
      <w:r w:rsidRPr="00C85168">
        <w:rPr>
          <w:sz w:val="22"/>
          <w:szCs w:val="22"/>
          <w:lang w:val="en-US"/>
        </w:rPr>
        <w:t xml:space="preserve">. Great influence of the principles of the organization of ornament and patterns in the traditional Spanish tile </w:t>
      </w:r>
      <w:r w:rsidR="002A44DF" w:rsidRPr="002A44DF">
        <w:rPr>
          <w:sz w:val="22"/>
          <w:szCs w:val="22"/>
          <w:lang w:val="en-US"/>
        </w:rPr>
        <w:t>«</w:t>
      </w:r>
      <w:r w:rsidRPr="00C85168">
        <w:rPr>
          <w:sz w:val="22"/>
          <w:szCs w:val="22"/>
          <w:lang w:val="en-US"/>
        </w:rPr>
        <w:t>Azulehos</w:t>
      </w:r>
      <w:r w:rsidR="002A44DF" w:rsidRPr="002A44DF">
        <w:rPr>
          <w:sz w:val="22"/>
          <w:szCs w:val="22"/>
          <w:lang w:val="en-US"/>
        </w:rPr>
        <w:t>»</w:t>
      </w:r>
      <w:r w:rsidRPr="00C85168">
        <w:rPr>
          <w:sz w:val="22"/>
          <w:szCs w:val="22"/>
          <w:lang w:val="en-US"/>
        </w:rPr>
        <w:t>.</w:t>
      </w:r>
      <w:r w:rsidR="002A44DF" w:rsidRPr="002A44DF">
        <w:rPr>
          <w:sz w:val="22"/>
          <w:szCs w:val="22"/>
          <w:lang w:val="en-US"/>
        </w:rPr>
        <w:t xml:space="preserve"> </w:t>
      </w:r>
      <w:r w:rsidRPr="00C85168">
        <w:rPr>
          <w:sz w:val="22"/>
          <w:szCs w:val="22"/>
          <w:lang w:val="en-US"/>
        </w:rPr>
        <w:t xml:space="preserve">The famous author of the technology of drawing a photographic drawing on ceramic tiles Maurice Escher once remarked: </w:t>
      </w:r>
      <w:r w:rsidR="002A44DF" w:rsidRPr="002A44DF">
        <w:rPr>
          <w:sz w:val="22"/>
          <w:szCs w:val="22"/>
          <w:lang w:val="en-US"/>
        </w:rPr>
        <w:t>«</w:t>
      </w:r>
      <w:r w:rsidRPr="00C85168">
        <w:rPr>
          <w:sz w:val="22"/>
          <w:szCs w:val="22"/>
          <w:lang w:val="en-US"/>
        </w:rPr>
        <w:t>Classical Spanish tiles contain the past, the present and the future. All the rest of the tile is doomed to repeat.</w:t>
      </w:r>
      <w:r w:rsidR="002A44DF" w:rsidRPr="002A44DF">
        <w:rPr>
          <w:sz w:val="22"/>
          <w:szCs w:val="22"/>
          <w:lang w:val="en-US"/>
        </w:rPr>
        <w:t>»</w:t>
      </w:r>
      <w:r w:rsidRPr="00C85168">
        <w:rPr>
          <w:sz w:val="22"/>
          <w:szCs w:val="22"/>
          <w:lang w:val="en-US"/>
        </w:rPr>
        <w:t xml:space="preserve"> The technology of image imaging has been studied. In the collections of modern decoration materials there are always traditions of </w:t>
      </w:r>
      <w:r w:rsidR="002A44DF" w:rsidRPr="002A44DF">
        <w:rPr>
          <w:sz w:val="22"/>
          <w:szCs w:val="22"/>
          <w:lang w:val="en-US"/>
        </w:rPr>
        <w:t>«</w:t>
      </w:r>
      <w:r w:rsidRPr="00C85168">
        <w:rPr>
          <w:sz w:val="22"/>
          <w:szCs w:val="22"/>
          <w:lang w:val="en-US"/>
        </w:rPr>
        <w:t>azulejos</w:t>
      </w:r>
      <w:r w:rsidR="002A44DF" w:rsidRPr="002A44DF">
        <w:rPr>
          <w:sz w:val="22"/>
          <w:szCs w:val="22"/>
          <w:lang w:val="en-US"/>
        </w:rPr>
        <w:t>»</w:t>
      </w:r>
      <w:r w:rsidRPr="00C85168">
        <w:rPr>
          <w:sz w:val="22"/>
          <w:szCs w:val="22"/>
          <w:lang w:val="en-US"/>
        </w:rPr>
        <w:t>. Today these traditions are a world cultural heritage.</w:t>
      </w:r>
    </w:p>
    <w:p w:rsidR="000127B5" w:rsidRPr="00C85168" w:rsidRDefault="000127B5" w:rsidP="00C85168">
      <w:pPr>
        <w:ind w:firstLine="709"/>
        <w:jc w:val="both"/>
        <w:rPr>
          <w:sz w:val="22"/>
          <w:szCs w:val="22"/>
          <w:lang w:val="en-US"/>
        </w:rPr>
      </w:pPr>
      <w:r w:rsidRPr="00C85168">
        <w:rPr>
          <w:b/>
          <w:i/>
          <w:sz w:val="22"/>
          <w:szCs w:val="22"/>
        </w:rPr>
        <w:t>Ключевые</w:t>
      </w:r>
      <w:r w:rsidRPr="00C85168">
        <w:rPr>
          <w:b/>
          <w:i/>
          <w:sz w:val="22"/>
          <w:szCs w:val="22"/>
          <w:lang w:val="en-US"/>
        </w:rPr>
        <w:t xml:space="preserve"> </w:t>
      </w:r>
      <w:r w:rsidRPr="00C85168">
        <w:rPr>
          <w:b/>
          <w:i/>
          <w:sz w:val="22"/>
          <w:szCs w:val="22"/>
        </w:rPr>
        <w:t>слова</w:t>
      </w:r>
      <w:r w:rsidRPr="00C85168">
        <w:rPr>
          <w:b/>
          <w:i/>
          <w:sz w:val="22"/>
          <w:szCs w:val="22"/>
          <w:lang w:val="en-US"/>
        </w:rPr>
        <w:t>:</w:t>
      </w:r>
      <w:r w:rsidRPr="00C85168">
        <w:rPr>
          <w:sz w:val="22"/>
          <w:szCs w:val="22"/>
          <w:lang w:val="en-US"/>
        </w:rPr>
        <w:t xml:space="preserve"> </w:t>
      </w:r>
      <w:r w:rsidRPr="00C85168">
        <w:rPr>
          <w:sz w:val="22"/>
          <w:szCs w:val="22"/>
        </w:rPr>
        <w:t>традиция</w:t>
      </w:r>
      <w:r w:rsidRPr="00C85168">
        <w:rPr>
          <w:sz w:val="22"/>
          <w:szCs w:val="22"/>
          <w:lang w:val="en-US"/>
        </w:rPr>
        <w:t xml:space="preserve">, </w:t>
      </w:r>
      <w:r w:rsidRPr="00C85168">
        <w:rPr>
          <w:sz w:val="22"/>
          <w:szCs w:val="22"/>
        </w:rPr>
        <w:t>азулехос</w:t>
      </w:r>
      <w:r w:rsidRPr="00C85168">
        <w:rPr>
          <w:sz w:val="22"/>
          <w:szCs w:val="22"/>
          <w:lang w:val="en-US"/>
        </w:rPr>
        <w:t xml:space="preserve">, </w:t>
      </w:r>
      <w:r w:rsidRPr="00C85168">
        <w:rPr>
          <w:sz w:val="22"/>
          <w:szCs w:val="22"/>
        </w:rPr>
        <w:t>керамика</w:t>
      </w:r>
      <w:r w:rsidRPr="00C85168">
        <w:rPr>
          <w:sz w:val="22"/>
          <w:szCs w:val="22"/>
          <w:lang w:val="en-US"/>
        </w:rPr>
        <w:t xml:space="preserve">, </w:t>
      </w:r>
      <w:r w:rsidRPr="00C85168">
        <w:rPr>
          <w:sz w:val="22"/>
          <w:szCs w:val="22"/>
        </w:rPr>
        <w:t>оформление</w:t>
      </w:r>
      <w:r w:rsidRPr="00C85168">
        <w:rPr>
          <w:sz w:val="22"/>
          <w:szCs w:val="22"/>
          <w:lang w:val="en-US"/>
        </w:rPr>
        <w:t xml:space="preserve"> </w:t>
      </w:r>
      <w:r w:rsidRPr="00C85168">
        <w:rPr>
          <w:sz w:val="22"/>
          <w:szCs w:val="22"/>
        </w:rPr>
        <w:t>фасадов</w:t>
      </w:r>
      <w:r w:rsidRPr="00C85168">
        <w:rPr>
          <w:sz w:val="22"/>
          <w:szCs w:val="22"/>
          <w:lang w:val="en-US"/>
        </w:rPr>
        <w:t xml:space="preserve">, </w:t>
      </w:r>
      <w:r w:rsidRPr="00C85168">
        <w:rPr>
          <w:sz w:val="22"/>
          <w:szCs w:val="22"/>
        </w:rPr>
        <w:t>фабрика</w:t>
      </w:r>
      <w:r w:rsidRPr="00C85168">
        <w:rPr>
          <w:sz w:val="22"/>
          <w:szCs w:val="22"/>
          <w:lang w:val="en-US"/>
        </w:rPr>
        <w:t xml:space="preserve">, </w:t>
      </w:r>
      <w:r w:rsidRPr="00C85168">
        <w:rPr>
          <w:sz w:val="22"/>
          <w:szCs w:val="22"/>
        </w:rPr>
        <w:t>геоме</w:t>
      </w:r>
      <w:r w:rsidRPr="00C85168">
        <w:rPr>
          <w:sz w:val="22"/>
          <w:szCs w:val="22"/>
        </w:rPr>
        <w:t>т</w:t>
      </w:r>
      <w:r w:rsidRPr="00C85168">
        <w:rPr>
          <w:sz w:val="22"/>
          <w:szCs w:val="22"/>
        </w:rPr>
        <w:t>рические</w:t>
      </w:r>
      <w:r w:rsidRPr="00C85168">
        <w:rPr>
          <w:sz w:val="22"/>
          <w:szCs w:val="22"/>
          <w:lang w:val="en-US"/>
        </w:rPr>
        <w:t xml:space="preserve"> </w:t>
      </w:r>
      <w:r w:rsidRPr="00C85168">
        <w:rPr>
          <w:sz w:val="22"/>
          <w:szCs w:val="22"/>
        </w:rPr>
        <w:t>символы</w:t>
      </w:r>
      <w:r w:rsidRPr="00C85168">
        <w:rPr>
          <w:sz w:val="22"/>
          <w:szCs w:val="22"/>
          <w:lang w:val="en-US"/>
        </w:rPr>
        <w:t xml:space="preserve">, </w:t>
      </w:r>
      <w:r w:rsidRPr="00C85168">
        <w:rPr>
          <w:sz w:val="22"/>
          <w:szCs w:val="22"/>
        </w:rPr>
        <w:t>орнамент</w:t>
      </w:r>
      <w:r w:rsidRPr="00C85168">
        <w:rPr>
          <w:sz w:val="22"/>
          <w:szCs w:val="22"/>
          <w:lang w:val="en-US"/>
        </w:rPr>
        <w:t xml:space="preserve">, </w:t>
      </w:r>
      <w:r w:rsidRPr="00C85168">
        <w:rPr>
          <w:sz w:val="22"/>
          <w:szCs w:val="22"/>
        </w:rPr>
        <w:t>паттерн</w:t>
      </w:r>
      <w:r w:rsidRPr="00C85168">
        <w:rPr>
          <w:sz w:val="22"/>
          <w:szCs w:val="22"/>
          <w:lang w:val="en-US"/>
        </w:rPr>
        <w:t>.</w:t>
      </w:r>
    </w:p>
    <w:p w:rsidR="000127B5" w:rsidRPr="00C85168" w:rsidRDefault="00F66CCC" w:rsidP="00C85168">
      <w:pPr>
        <w:ind w:firstLine="709"/>
        <w:jc w:val="both"/>
        <w:rPr>
          <w:sz w:val="22"/>
          <w:szCs w:val="22"/>
          <w:lang w:val="en-US"/>
        </w:rPr>
      </w:pPr>
      <w:r w:rsidRPr="00C85168">
        <w:rPr>
          <w:b/>
          <w:i/>
          <w:sz w:val="22"/>
          <w:szCs w:val="22"/>
          <w:lang w:val="en-US"/>
        </w:rPr>
        <w:t>Key</w:t>
      </w:r>
      <w:r w:rsidR="000127B5" w:rsidRPr="00C85168">
        <w:rPr>
          <w:b/>
          <w:i/>
          <w:sz w:val="22"/>
          <w:szCs w:val="22"/>
          <w:lang w:val="en-US"/>
        </w:rPr>
        <w:t>words:</w:t>
      </w:r>
      <w:r w:rsidR="000127B5" w:rsidRPr="002A44DF">
        <w:rPr>
          <w:sz w:val="22"/>
          <w:szCs w:val="22"/>
          <w:lang w:val="en-US"/>
        </w:rPr>
        <w:t xml:space="preserve"> </w:t>
      </w:r>
      <w:r w:rsidR="000127B5" w:rsidRPr="00C85168">
        <w:rPr>
          <w:sz w:val="22"/>
          <w:szCs w:val="22"/>
          <w:lang w:val="en-US"/>
        </w:rPr>
        <w:t>tradition, azulejos, ceramic, facade, factory, geometric symbols, ornament, pattern.</w:t>
      </w:r>
    </w:p>
    <w:p w:rsidR="000127B5" w:rsidRPr="00C85168" w:rsidRDefault="000127B5" w:rsidP="00C85168">
      <w:pPr>
        <w:ind w:firstLine="709"/>
        <w:jc w:val="both"/>
        <w:rPr>
          <w:sz w:val="22"/>
          <w:szCs w:val="22"/>
        </w:rPr>
      </w:pPr>
      <w:r w:rsidRPr="00C85168">
        <w:rPr>
          <w:sz w:val="22"/>
          <w:szCs w:val="22"/>
        </w:rPr>
        <w:t xml:space="preserve">Пребывая на территории Испании и путешествуя по ее </w:t>
      </w:r>
      <w:r w:rsidR="002A44DF">
        <w:rPr>
          <w:sz w:val="22"/>
          <w:szCs w:val="22"/>
        </w:rPr>
        <w:t xml:space="preserve">просторам, изучая ее культуру, </w:t>
      </w:r>
      <w:r w:rsidRPr="00C85168">
        <w:rPr>
          <w:sz w:val="22"/>
          <w:szCs w:val="22"/>
        </w:rPr>
        <w:t>особенности искусства, архитектуру, открывая каждый день что-то необыкновенное, новое для себя, невозможно остаться равнодушным к колоритным керамическим изразцам, использу</w:t>
      </w:r>
      <w:r w:rsidRPr="00C85168">
        <w:rPr>
          <w:sz w:val="22"/>
          <w:szCs w:val="22"/>
        </w:rPr>
        <w:t>е</w:t>
      </w:r>
      <w:r w:rsidRPr="00C85168">
        <w:rPr>
          <w:sz w:val="22"/>
          <w:szCs w:val="22"/>
        </w:rPr>
        <w:t>мым для отделки исторических и новых фасадов зданий. Их можно наблюдать от оформления домов, фасадов церквей, террасах уличных ресторанов до табличек с названием улиц. Они в</w:t>
      </w:r>
      <w:r w:rsidRPr="00C85168">
        <w:rPr>
          <w:sz w:val="22"/>
          <w:szCs w:val="22"/>
        </w:rPr>
        <w:t>ы</w:t>
      </w:r>
      <w:r w:rsidRPr="00C85168">
        <w:rPr>
          <w:sz w:val="22"/>
          <w:szCs w:val="22"/>
        </w:rPr>
        <w:t>деляются на фоне белоснежных домико</w:t>
      </w:r>
      <w:r w:rsidR="002A44DF">
        <w:rPr>
          <w:sz w:val="22"/>
          <w:szCs w:val="22"/>
        </w:rPr>
        <w:t>в яркими красками и орнаментом.</w:t>
      </w:r>
    </w:p>
    <w:p w:rsidR="000127B5" w:rsidRPr="00C85168" w:rsidRDefault="000127B5" w:rsidP="00C85168">
      <w:pPr>
        <w:ind w:firstLine="709"/>
        <w:rPr>
          <w:sz w:val="22"/>
          <w:szCs w:val="22"/>
        </w:rPr>
      </w:pPr>
      <w:r w:rsidRPr="00C85168">
        <w:rPr>
          <w:b/>
          <w:sz w:val="22"/>
          <w:szCs w:val="22"/>
        </w:rPr>
        <w:t>Традиции и история производства испанской керамической плитки «азулехос»</w:t>
      </w:r>
    </w:p>
    <w:p w:rsidR="000127B5" w:rsidRPr="00C85168" w:rsidRDefault="000127B5" w:rsidP="00C85168">
      <w:pPr>
        <w:ind w:firstLine="709"/>
        <w:jc w:val="both"/>
        <w:rPr>
          <w:sz w:val="22"/>
          <w:szCs w:val="22"/>
        </w:rPr>
      </w:pPr>
      <w:r w:rsidRPr="00C85168">
        <w:rPr>
          <w:sz w:val="22"/>
          <w:szCs w:val="22"/>
        </w:rPr>
        <w:t>Первые образцы керамической плитки были найдены в Междуречье Тигра и Евфрата. Как отмечают исследователи, первая плитка по размерам напоминала мозаику, которая в трет</w:t>
      </w:r>
      <w:r w:rsidRPr="00C85168">
        <w:rPr>
          <w:sz w:val="22"/>
          <w:szCs w:val="22"/>
        </w:rPr>
        <w:t>ь</w:t>
      </w:r>
      <w:r w:rsidRPr="00C85168">
        <w:rPr>
          <w:sz w:val="22"/>
          <w:szCs w:val="22"/>
        </w:rPr>
        <w:t>ем и втором тысячелетии до нашей эры использовалась для отделки храмов и дворцов знати. Однако от мозаики ее отличал целостный рисунок, заключенный в пределах одной плитки. По толщине она была сравнима с небольшим кирпичом. На лицевую сторону плитки наносился орнамент в виде узоров треугольной, полукруглой и круглой формы.</w:t>
      </w:r>
    </w:p>
    <w:p w:rsidR="000127B5" w:rsidRPr="00C85168" w:rsidRDefault="000127B5" w:rsidP="00C85168">
      <w:pPr>
        <w:ind w:firstLine="709"/>
        <w:jc w:val="both"/>
        <w:rPr>
          <w:sz w:val="22"/>
          <w:szCs w:val="22"/>
        </w:rPr>
      </w:pPr>
      <w:r w:rsidRPr="00C85168">
        <w:rPr>
          <w:sz w:val="22"/>
          <w:szCs w:val="22"/>
        </w:rPr>
        <w:t xml:space="preserve">Долгое время отделка в вавилонских храмах и дворцах осуществлялась глазурованным кирпичом </w:t>
      </w:r>
      <w:r w:rsidR="002A44DF">
        <w:rPr>
          <w:sz w:val="22"/>
          <w:szCs w:val="22"/>
        </w:rPr>
        <w:t>—</w:t>
      </w:r>
      <w:r w:rsidRPr="00C85168">
        <w:rPr>
          <w:sz w:val="22"/>
          <w:szCs w:val="22"/>
        </w:rPr>
        <w:t xml:space="preserve"> прародителем керамической плитки. Толщина глазури на таких кирпичах прев</w:t>
      </w:r>
      <w:r w:rsidRPr="00C85168">
        <w:rPr>
          <w:sz w:val="22"/>
          <w:szCs w:val="22"/>
        </w:rPr>
        <w:t>ы</w:t>
      </w:r>
      <w:r w:rsidRPr="00C85168">
        <w:rPr>
          <w:sz w:val="22"/>
          <w:szCs w:val="22"/>
        </w:rPr>
        <w:t xml:space="preserve">шала </w:t>
      </w:r>
      <w:smartTag w:uri="urn:schemas-microsoft-com:office:smarttags" w:element="metricconverter">
        <w:smartTagPr>
          <w:attr w:name="ProductID" w:val="10 миллиметров"/>
        </w:smartTagPr>
        <w:r w:rsidRPr="00C85168">
          <w:rPr>
            <w:sz w:val="22"/>
            <w:szCs w:val="22"/>
          </w:rPr>
          <w:t>10 миллиметров</w:t>
        </w:r>
      </w:smartTag>
      <w:r w:rsidRPr="00C85168">
        <w:rPr>
          <w:sz w:val="22"/>
          <w:szCs w:val="22"/>
        </w:rPr>
        <w:t>, что делало ее необычайно прочной. Применялась преимущественно б</w:t>
      </w:r>
      <w:r w:rsidRPr="00C85168">
        <w:rPr>
          <w:sz w:val="22"/>
          <w:szCs w:val="22"/>
        </w:rPr>
        <w:t>и</w:t>
      </w:r>
      <w:r w:rsidRPr="00C85168">
        <w:rPr>
          <w:sz w:val="22"/>
          <w:szCs w:val="22"/>
        </w:rPr>
        <w:t>рюзовая и светло-зеленая глазурь, которая наносилась на рисунок. В Вавилоне популярными были рисунки, стилизовавшие растения, животных, геометрические фигуры.</w:t>
      </w:r>
    </w:p>
    <w:p w:rsidR="000127B5" w:rsidRPr="00C85168" w:rsidRDefault="000127B5" w:rsidP="00C85168">
      <w:pPr>
        <w:ind w:firstLine="709"/>
        <w:jc w:val="both"/>
        <w:rPr>
          <w:sz w:val="22"/>
          <w:szCs w:val="22"/>
        </w:rPr>
      </w:pPr>
      <w:r w:rsidRPr="00C85168">
        <w:rPr>
          <w:sz w:val="22"/>
          <w:szCs w:val="22"/>
        </w:rPr>
        <w:t>Знаменитый автор технологии нанесения фотографического рисунка на керамическую плитку Морис Эшер однажды заметил: «Классическая испанская плитка вмещает в себя пр</w:t>
      </w:r>
      <w:r w:rsidRPr="00C85168">
        <w:rPr>
          <w:sz w:val="22"/>
          <w:szCs w:val="22"/>
        </w:rPr>
        <w:t>о</w:t>
      </w:r>
      <w:r w:rsidRPr="00C85168">
        <w:rPr>
          <w:sz w:val="22"/>
          <w:szCs w:val="22"/>
        </w:rPr>
        <w:t>шлое, настоящее и будущее. Вся остальная плитка обречена на повторение». Из Испании кер</w:t>
      </w:r>
      <w:r w:rsidRPr="00C85168">
        <w:rPr>
          <w:sz w:val="22"/>
          <w:szCs w:val="22"/>
        </w:rPr>
        <w:t>а</w:t>
      </w:r>
      <w:r w:rsidRPr="00C85168">
        <w:rPr>
          <w:sz w:val="22"/>
          <w:szCs w:val="22"/>
        </w:rPr>
        <w:t>мическая плитка в XI в. попала в Италию. Местные мастера заметили в керамической плитке широкие возможности для создания целых произведений искусства.</w:t>
      </w:r>
    </w:p>
    <w:p w:rsidR="000127B5" w:rsidRPr="00C85168" w:rsidRDefault="000127B5" w:rsidP="00C85168">
      <w:pPr>
        <w:ind w:firstLine="709"/>
        <w:jc w:val="both"/>
        <w:rPr>
          <w:sz w:val="22"/>
          <w:szCs w:val="22"/>
        </w:rPr>
      </w:pPr>
      <w:r w:rsidRPr="00C85168">
        <w:rPr>
          <w:sz w:val="22"/>
          <w:szCs w:val="22"/>
        </w:rPr>
        <w:t>Испанцы дополняли древние рецепты и совершенствовали технологию производства собственными находками и открытиями, что послужило причиной открытия особого рецепта превосходного качества. Мусульмане принесли с собой уникальные керамические технологии, с которых началось распространение майолики по Европе [1].</w:t>
      </w:r>
    </w:p>
    <w:p w:rsidR="000127B5" w:rsidRPr="00C85168" w:rsidRDefault="000127B5" w:rsidP="00C85168">
      <w:pPr>
        <w:ind w:firstLine="709"/>
        <w:jc w:val="both"/>
        <w:rPr>
          <w:sz w:val="22"/>
          <w:szCs w:val="22"/>
        </w:rPr>
      </w:pPr>
      <w:r w:rsidRPr="00C85168">
        <w:rPr>
          <w:sz w:val="22"/>
          <w:szCs w:val="22"/>
        </w:rPr>
        <w:t xml:space="preserve">В производстве испанской керамической плитки отмечают два направления: </w:t>
      </w:r>
      <w:r w:rsidR="002A44DF">
        <w:rPr>
          <w:sz w:val="22"/>
          <w:szCs w:val="22"/>
        </w:rPr>
        <w:t>«</w:t>
      </w:r>
      <w:r w:rsidRPr="00C85168">
        <w:rPr>
          <w:sz w:val="22"/>
          <w:szCs w:val="22"/>
        </w:rPr>
        <w:t>реме</w:t>
      </w:r>
      <w:r w:rsidRPr="00C85168">
        <w:rPr>
          <w:sz w:val="22"/>
          <w:szCs w:val="22"/>
        </w:rPr>
        <w:t>с</w:t>
      </w:r>
      <w:r w:rsidRPr="00C85168">
        <w:rPr>
          <w:sz w:val="22"/>
          <w:szCs w:val="22"/>
        </w:rPr>
        <w:t>ленное</w:t>
      </w:r>
      <w:r w:rsidR="002A44DF">
        <w:rPr>
          <w:sz w:val="22"/>
          <w:szCs w:val="22"/>
        </w:rPr>
        <w:t>»</w:t>
      </w:r>
      <w:r w:rsidRPr="00C85168">
        <w:rPr>
          <w:sz w:val="22"/>
          <w:szCs w:val="22"/>
        </w:rPr>
        <w:t xml:space="preserve"> и </w:t>
      </w:r>
      <w:r w:rsidR="002A44DF">
        <w:rPr>
          <w:sz w:val="22"/>
          <w:szCs w:val="22"/>
        </w:rPr>
        <w:t>«</w:t>
      </w:r>
      <w:r w:rsidRPr="00C85168">
        <w:rPr>
          <w:sz w:val="22"/>
          <w:szCs w:val="22"/>
        </w:rPr>
        <w:t>аристократическое</w:t>
      </w:r>
      <w:r w:rsidR="002A44DF">
        <w:rPr>
          <w:sz w:val="22"/>
          <w:szCs w:val="22"/>
        </w:rPr>
        <w:t>»</w:t>
      </w:r>
      <w:r w:rsidRPr="00C85168">
        <w:rPr>
          <w:sz w:val="22"/>
          <w:szCs w:val="22"/>
        </w:rPr>
        <w:t xml:space="preserve">. Так называемое </w:t>
      </w:r>
      <w:r w:rsidR="002A44DF">
        <w:rPr>
          <w:sz w:val="22"/>
          <w:szCs w:val="22"/>
        </w:rPr>
        <w:t>«</w:t>
      </w:r>
      <w:r w:rsidRPr="00C85168">
        <w:rPr>
          <w:sz w:val="22"/>
          <w:szCs w:val="22"/>
        </w:rPr>
        <w:t>ремесленное</w:t>
      </w:r>
      <w:r w:rsidR="002A44DF">
        <w:rPr>
          <w:sz w:val="22"/>
          <w:szCs w:val="22"/>
        </w:rPr>
        <w:t>»</w:t>
      </w:r>
      <w:r w:rsidRPr="00C85168">
        <w:rPr>
          <w:sz w:val="22"/>
          <w:szCs w:val="22"/>
        </w:rPr>
        <w:t xml:space="preserve"> направление родилось в пер</w:t>
      </w:r>
      <w:r w:rsidRPr="00C85168">
        <w:rPr>
          <w:sz w:val="22"/>
          <w:szCs w:val="22"/>
        </w:rPr>
        <w:t>и</w:t>
      </w:r>
      <w:r w:rsidRPr="00C85168">
        <w:rPr>
          <w:sz w:val="22"/>
          <w:szCs w:val="22"/>
        </w:rPr>
        <w:t xml:space="preserve">од Реконкисты </w:t>
      </w:r>
      <w:r w:rsidR="002A44DF">
        <w:rPr>
          <w:sz w:val="22"/>
          <w:szCs w:val="22"/>
        </w:rPr>
        <w:t>—</w:t>
      </w:r>
      <w:r w:rsidRPr="00C85168">
        <w:rPr>
          <w:sz w:val="22"/>
          <w:szCs w:val="22"/>
        </w:rPr>
        <w:t xml:space="preserve"> изгнания мавров из Испании. Многочисленные испанские и французские б</w:t>
      </w:r>
      <w:r w:rsidRPr="00C85168">
        <w:rPr>
          <w:sz w:val="22"/>
          <w:szCs w:val="22"/>
        </w:rPr>
        <w:t>е</w:t>
      </w:r>
      <w:r w:rsidRPr="00C85168">
        <w:rPr>
          <w:sz w:val="22"/>
          <w:szCs w:val="22"/>
        </w:rPr>
        <w:t>женцы, цыгане и евреи самостоятельно занимались отстройкой города и осваивали строител</w:t>
      </w:r>
      <w:r w:rsidRPr="00C85168">
        <w:rPr>
          <w:sz w:val="22"/>
          <w:szCs w:val="22"/>
        </w:rPr>
        <w:t>ь</w:t>
      </w:r>
      <w:r w:rsidRPr="00C85168">
        <w:rPr>
          <w:sz w:val="22"/>
          <w:szCs w:val="22"/>
        </w:rPr>
        <w:t xml:space="preserve">ные технологии и материалы. </w:t>
      </w:r>
      <w:r w:rsidR="002A44DF">
        <w:rPr>
          <w:sz w:val="22"/>
          <w:szCs w:val="22"/>
        </w:rPr>
        <w:t>«</w:t>
      </w:r>
      <w:r w:rsidRPr="00C85168">
        <w:rPr>
          <w:sz w:val="22"/>
          <w:szCs w:val="22"/>
        </w:rPr>
        <w:t>Ремесленная</w:t>
      </w:r>
      <w:r w:rsidR="002A44DF">
        <w:rPr>
          <w:sz w:val="22"/>
          <w:szCs w:val="22"/>
        </w:rPr>
        <w:t>»</w:t>
      </w:r>
      <w:r w:rsidRPr="00C85168">
        <w:rPr>
          <w:sz w:val="22"/>
          <w:szCs w:val="22"/>
        </w:rPr>
        <w:t xml:space="preserve"> керамическая плитка не считалась декоративным отделочным материалом </w:t>
      </w:r>
      <w:r w:rsidR="002A44DF">
        <w:rPr>
          <w:sz w:val="22"/>
          <w:szCs w:val="22"/>
        </w:rPr>
        <w:t>—</w:t>
      </w:r>
      <w:r w:rsidRPr="00C85168">
        <w:rPr>
          <w:sz w:val="22"/>
          <w:szCs w:val="22"/>
        </w:rPr>
        <w:t xml:space="preserve"> ее чаще всего использовали в отделке сельских церквей, различных </w:t>
      </w:r>
      <w:r w:rsidRPr="00C85168">
        <w:rPr>
          <w:sz w:val="22"/>
          <w:szCs w:val="22"/>
        </w:rPr>
        <w:lastRenderedPageBreak/>
        <w:t>городских зданий, колоколен и фонтанов. Ремесленники делились секретами производства и</w:t>
      </w:r>
      <w:r w:rsidR="002A44DF">
        <w:rPr>
          <w:sz w:val="22"/>
          <w:szCs w:val="22"/>
        </w:rPr>
        <w:t> </w:t>
      </w:r>
      <w:r w:rsidRPr="00C85168">
        <w:rPr>
          <w:sz w:val="22"/>
          <w:szCs w:val="22"/>
        </w:rPr>
        <w:t>создавали первые цехи. Позже цехи разрастались в крупные фабрики, многие из которых а</w:t>
      </w:r>
      <w:r w:rsidRPr="00C85168">
        <w:rPr>
          <w:sz w:val="22"/>
          <w:szCs w:val="22"/>
        </w:rPr>
        <w:t>к</w:t>
      </w:r>
      <w:r w:rsidRPr="00C85168">
        <w:rPr>
          <w:sz w:val="22"/>
          <w:szCs w:val="22"/>
        </w:rPr>
        <w:t>тивно развиваются и по сей день.</w:t>
      </w:r>
    </w:p>
    <w:p w:rsidR="000127B5" w:rsidRPr="00C85168" w:rsidRDefault="000127B5" w:rsidP="00C85168">
      <w:pPr>
        <w:ind w:firstLine="709"/>
        <w:jc w:val="both"/>
        <w:rPr>
          <w:sz w:val="22"/>
          <w:szCs w:val="22"/>
        </w:rPr>
      </w:pPr>
      <w:r w:rsidRPr="00C85168">
        <w:rPr>
          <w:sz w:val="22"/>
          <w:szCs w:val="22"/>
        </w:rPr>
        <w:t xml:space="preserve">Под </w:t>
      </w:r>
      <w:r w:rsidR="002A44DF">
        <w:rPr>
          <w:sz w:val="22"/>
          <w:szCs w:val="22"/>
        </w:rPr>
        <w:t>«</w:t>
      </w:r>
      <w:r w:rsidRPr="00C85168">
        <w:rPr>
          <w:sz w:val="22"/>
          <w:szCs w:val="22"/>
        </w:rPr>
        <w:t>аристократической</w:t>
      </w:r>
      <w:r w:rsidR="002A44DF">
        <w:rPr>
          <w:sz w:val="22"/>
          <w:szCs w:val="22"/>
        </w:rPr>
        <w:t>»</w:t>
      </w:r>
      <w:r w:rsidRPr="00C85168">
        <w:rPr>
          <w:sz w:val="22"/>
          <w:szCs w:val="22"/>
        </w:rPr>
        <w:t xml:space="preserve"> испанской плиткой понимается арабская керамика, секреты производства которой были записаны в начале VIII</w:t>
      </w:r>
      <w:r w:rsidR="002A44DF">
        <w:rPr>
          <w:sz w:val="22"/>
          <w:szCs w:val="22"/>
        </w:rPr>
        <w:t>–</w:t>
      </w:r>
      <w:r w:rsidRPr="00C85168">
        <w:rPr>
          <w:sz w:val="22"/>
          <w:szCs w:val="22"/>
        </w:rPr>
        <w:t>IX веков католическими монахами. На протяжении столетий об этих секретах было известно только фабрикам при католической цер</w:t>
      </w:r>
      <w:r w:rsidRPr="00C85168">
        <w:rPr>
          <w:sz w:val="22"/>
          <w:szCs w:val="22"/>
        </w:rPr>
        <w:t>к</w:t>
      </w:r>
      <w:r w:rsidRPr="00C85168">
        <w:rPr>
          <w:sz w:val="22"/>
          <w:szCs w:val="22"/>
        </w:rPr>
        <w:t>ви. Запретной для передачи была информация о технике нанесения рисунка, составе глин, и</w:t>
      </w:r>
      <w:r w:rsidRPr="00C85168">
        <w:rPr>
          <w:sz w:val="22"/>
          <w:szCs w:val="22"/>
        </w:rPr>
        <w:t>с</w:t>
      </w:r>
      <w:r w:rsidRPr="00C85168">
        <w:rPr>
          <w:sz w:val="22"/>
          <w:szCs w:val="22"/>
        </w:rPr>
        <w:t>пользуемых в производстве, и даже температуре обжига.</w:t>
      </w:r>
    </w:p>
    <w:p w:rsidR="000127B5" w:rsidRPr="00C85168" w:rsidRDefault="000127B5" w:rsidP="00C85168">
      <w:pPr>
        <w:ind w:firstLine="709"/>
        <w:jc w:val="both"/>
        <w:rPr>
          <w:sz w:val="22"/>
          <w:szCs w:val="22"/>
        </w:rPr>
      </w:pPr>
      <w:r w:rsidRPr="00C85168">
        <w:rPr>
          <w:sz w:val="22"/>
          <w:szCs w:val="22"/>
        </w:rPr>
        <w:t xml:space="preserve">По технике изготовления выделяют два вида керамической плитки </w:t>
      </w:r>
      <w:r w:rsidR="002A44DF">
        <w:rPr>
          <w:sz w:val="22"/>
          <w:szCs w:val="22"/>
        </w:rPr>
        <w:t>—</w:t>
      </w:r>
      <w:r w:rsidRPr="00C85168">
        <w:rPr>
          <w:sz w:val="22"/>
          <w:szCs w:val="22"/>
        </w:rPr>
        <w:t xml:space="preserve"> это азулехос (тр</w:t>
      </w:r>
      <w:r w:rsidRPr="00C85168">
        <w:rPr>
          <w:sz w:val="22"/>
          <w:szCs w:val="22"/>
        </w:rPr>
        <w:t>а</w:t>
      </w:r>
      <w:r w:rsidRPr="00C85168">
        <w:rPr>
          <w:sz w:val="22"/>
          <w:szCs w:val="22"/>
        </w:rPr>
        <w:t>диционные для мавританской архитектуры терракотовые изразцы, которые используются для украшения оштукатуренных стен, потолков, полов, бассейнов и фонтанов) и</w:t>
      </w:r>
      <w:r w:rsidR="00EB2C8B">
        <w:rPr>
          <w:sz w:val="22"/>
          <w:szCs w:val="22"/>
        </w:rPr>
        <w:t xml:space="preserve"> </w:t>
      </w:r>
      <w:r w:rsidRPr="00C85168">
        <w:rPr>
          <w:sz w:val="22"/>
          <w:szCs w:val="22"/>
        </w:rPr>
        <w:t>майолика, глин</w:t>
      </w:r>
      <w:r w:rsidRPr="00C85168">
        <w:rPr>
          <w:sz w:val="22"/>
          <w:szCs w:val="22"/>
        </w:rPr>
        <w:t>я</w:t>
      </w:r>
      <w:r w:rsidRPr="00C85168">
        <w:rPr>
          <w:sz w:val="22"/>
          <w:szCs w:val="22"/>
        </w:rPr>
        <w:t>ные изделия (в основном, кувшины, блюда, вазы), покрыты</w:t>
      </w:r>
      <w:r w:rsidR="00EB2C8B">
        <w:rPr>
          <w:sz w:val="22"/>
          <w:szCs w:val="22"/>
        </w:rPr>
        <w:t>е</w:t>
      </w:r>
      <w:r w:rsidRPr="00C85168">
        <w:rPr>
          <w:sz w:val="22"/>
          <w:szCs w:val="22"/>
        </w:rPr>
        <w:t xml:space="preserve"> оловянно-свинцовой глазурью, которые поставлялись арабскими купцами [2].</w:t>
      </w:r>
    </w:p>
    <w:p w:rsidR="000127B5" w:rsidRPr="00C85168" w:rsidRDefault="000127B5" w:rsidP="00C85168">
      <w:pPr>
        <w:ind w:firstLine="709"/>
        <w:jc w:val="both"/>
        <w:rPr>
          <w:sz w:val="22"/>
          <w:szCs w:val="22"/>
        </w:rPr>
      </w:pPr>
      <w:r w:rsidRPr="00C85168">
        <w:rPr>
          <w:sz w:val="22"/>
          <w:szCs w:val="22"/>
        </w:rPr>
        <w:t xml:space="preserve">В статье </w:t>
      </w:r>
      <w:r w:rsidR="00EB2C8B">
        <w:rPr>
          <w:sz w:val="22"/>
          <w:szCs w:val="22"/>
        </w:rPr>
        <w:t>мы</w:t>
      </w:r>
      <w:r w:rsidRPr="00C85168">
        <w:rPr>
          <w:sz w:val="22"/>
          <w:szCs w:val="22"/>
        </w:rPr>
        <w:t xml:space="preserve"> рассмотр</w:t>
      </w:r>
      <w:r w:rsidR="00EB2C8B">
        <w:rPr>
          <w:sz w:val="22"/>
          <w:szCs w:val="22"/>
        </w:rPr>
        <w:t>им</w:t>
      </w:r>
      <w:r w:rsidRPr="00C85168">
        <w:rPr>
          <w:sz w:val="22"/>
          <w:szCs w:val="22"/>
        </w:rPr>
        <w:t xml:space="preserve"> один из них, и это азулехос, изразцы котор</w:t>
      </w:r>
      <w:r w:rsidR="00EB2C8B">
        <w:rPr>
          <w:sz w:val="22"/>
          <w:szCs w:val="22"/>
        </w:rPr>
        <w:t>ого</w:t>
      </w:r>
      <w:r w:rsidRPr="00C85168">
        <w:rPr>
          <w:sz w:val="22"/>
          <w:szCs w:val="22"/>
        </w:rPr>
        <w:t xml:space="preserve"> и по сей день и</w:t>
      </w:r>
      <w:r w:rsidRPr="00C85168">
        <w:rPr>
          <w:sz w:val="22"/>
          <w:szCs w:val="22"/>
        </w:rPr>
        <w:t>з</w:t>
      </w:r>
      <w:r w:rsidRPr="00C85168">
        <w:rPr>
          <w:sz w:val="22"/>
          <w:szCs w:val="22"/>
        </w:rPr>
        <w:t>готавливают мастера, согласно древним рецептам и традициям. Азул</w:t>
      </w:r>
      <w:r w:rsidR="00EB2C8B">
        <w:rPr>
          <w:sz w:val="22"/>
          <w:szCs w:val="22"/>
        </w:rPr>
        <w:t>е</w:t>
      </w:r>
      <w:r w:rsidRPr="00C85168">
        <w:rPr>
          <w:sz w:val="22"/>
          <w:szCs w:val="22"/>
        </w:rPr>
        <w:t xml:space="preserve">хос (в переводе </w:t>
      </w:r>
      <w:r w:rsidR="002A44DF">
        <w:rPr>
          <w:sz w:val="22"/>
          <w:szCs w:val="22"/>
        </w:rPr>
        <w:t>с</w:t>
      </w:r>
      <w:r w:rsidR="00EB2C8B">
        <w:rPr>
          <w:sz w:val="22"/>
          <w:szCs w:val="22"/>
        </w:rPr>
        <w:t xml:space="preserve"> </w:t>
      </w:r>
      <w:r w:rsidRPr="00C85168">
        <w:rPr>
          <w:sz w:val="22"/>
          <w:szCs w:val="22"/>
        </w:rPr>
        <w:t>ара</w:t>
      </w:r>
      <w:r w:rsidRPr="00C85168">
        <w:rPr>
          <w:sz w:val="22"/>
          <w:szCs w:val="22"/>
        </w:rPr>
        <w:t>б</w:t>
      </w:r>
      <w:r w:rsidRPr="00C85168">
        <w:rPr>
          <w:sz w:val="22"/>
          <w:szCs w:val="22"/>
        </w:rPr>
        <w:t xml:space="preserve">ского </w:t>
      </w:r>
      <w:r w:rsidR="002A44DF">
        <w:rPr>
          <w:sz w:val="22"/>
          <w:szCs w:val="22"/>
        </w:rPr>
        <w:t>—</w:t>
      </w:r>
      <w:r w:rsidRPr="00C85168">
        <w:rPr>
          <w:sz w:val="22"/>
          <w:szCs w:val="22"/>
        </w:rPr>
        <w:t xml:space="preserve"> полированный камешек). Традиционные португальские азулехос представляют собой глиняную расписанную плитку, в основном в форме квадрата, обожжённую, глазурованную. Традиционный размер азулехос </w:t>
      </w:r>
      <w:r w:rsidR="002A44DF">
        <w:rPr>
          <w:sz w:val="22"/>
          <w:szCs w:val="22"/>
        </w:rPr>
        <w:t>—</w:t>
      </w:r>
      <w:r w:rsidRPr="00C85168">
        <w:rPr>
          <w:sz w:val="22"/>
          <w:szCs w:val="22"/>
        </w:rPr>
        <w:t xml:space="preserve"> </w:t>
      </w:r>
      <w:smartTag w:uri="urn:schemas-microsoft-com:office:smarttags" w:element="metricconverter">
        <w:smartTagPr>
          <w:attr w:name="ProductID" w:val="14 см"/>
        </w:smartTagPr>
        <w:r w:rsidRPr="00C85168">
          <w:rPr>
            <w:sz w:val="22"/>
            <w:szCs w:val="22"/>
          </w:rPr>
          <w:t>14 см</w:t>
        </w:r>
      </w:smartTag>
      <w:r w:rsidRPr="00C85168">
        <w:rPr>
          <w:sz w:val="22"/>
          <w:szCs w:val="22"/>
        </w:rPr>
        <w:t xml:space="preserve"> на </w:t>
      </w:r>
      <w:smartTag w:uri="urn:schemas-microsoft-com:office:smarttags" w:element="metricconverter">
        <w:smartTagPr>
          <w:attr w:name="ProductID" w:val="14 см"/>
        </w:smartTagPr>
        <w:r w:rsidRPr="00C85168">
          <w:rPr>
            <w:sz w:val="22"/>
            <w:szCs w:val="22"/>
          </w:rPr>
          <w:t>14 см</w:t>
        </w:r>
      </w:smartTag>
      <w:r w:rsidRPr="00C85168">
        <w:rPr>
          <w:sz w:val="22"/>
          <w:szCs w:val="22"/>
        </w:rPr>
        <w:t>.</w:t>
      </w:r>
    </w:p>
    <w:p w:rsidR="000127B5" w:rsidRPr="00C85168" w:rsidRDefault="000127B5" w:rsidP="00C85168">
      <w:pPr>
        <w:ind w:firstLine="709"/>
        <w:jc w:val="both"/>
        <w:rPr>
          <w:sz w:val="22"/>
          <w:szCs w:val="22"/>
        </w:rPr>
      </w:pPr>
      <w:r w:rsidRPr="00C85168">
        <w:rPr>
          <w:sz w:val="22"/>
          <w:szCs w:val="22"/>
        </w:rPr>
        <w:t xml:space="preserve">В древности, чтобы один цвет не перетекал в другой, на плитках прочерчивали канавки. Классический цвет азулехос </w:t>
      </w:r>
      <w:r w:rsidR="002A44DF">
        <w:rPr>
          <w:sz w:val="22"/>
          <w:szCs w:val="22"/>
        </w:rPr>
        <w:t>—</w:t>
      </w:r>
      <w:r w:rsidRPr="00C85168">
        <w:rPr>
          <w:sz w:val="22"/>
          <w:szCs w:val="22"/>
        </w:rPr>
        <w:t xml:space="preserve"> синий и голубой. Но в наши дни используют все цвета радуги.</w:t>
      </w:r>
    </w:p>
    <w:p w:rsidR="000127B5" w:rsidRPr="00C85168" w:rsidRDefault="000127B5" w:rsidP="00C85168">
      <w:pPr>
        <w:ind w:firstLine="709"/>
        <w:jc w:val="both"/>
        <w:rPr>
          <w:sz w:val="22"/>
          <w:szCs w:val="22"/>
        </w:rPr>
      </w:pPr>
      <w:r w:rsidRPr="00C85168">
        <w:rPr>
          <w:sz w:val="22"/>
          <w:szCs w:val="22"/>
        </w:rPr>
        <w:t>Покровители искусств использовали керамическую плитку для украшения своих домов и для того, чтобы заявить о роскоши и изощрённости его жителей. Из изразцов, как правило, составляли геометрические фигуры. В исламе не одобряется изображение одушевлённых в</w:t>
      </w:r>
      <w:r w:rsidRPr="00C85168">
        <w:rPr>
          <w:sz w:val="22"/>
          <w:szCs w:val="22"/>
        </w:rPr>
        <w:t>е</w:t>
      </w:r>
      <w:r w:rsidRPr="00C85168">
        <w:rPr>
          <w:sz w:val="22"/>
          <w:szCs w:val="22"/>
        </w:rPr>
        <w:t>щей, поэтому геометрический декор преобладает над антропо- и зооморфным.</w:t>
      </w:r>
    </w:p>
    <w:p w:rsidR="000127B5" w:rsidRPr="00C85168" w:rsidRDefault="000127B5" w:rsidP="00C85168">
      <w:pPr>
        <w:ind w:firstLine="709"/>
        <w:jc w:val="both"/>
        <w:rPr>
          <w:sz w:val="22"/>
          <w:szCs w:val="22"/>
        </w:rPr>
      </w:pPr>
      <w:r w:rsidRPr="00C85168">
        <w:rPr>
          <w:b/>
          <w:sz w:val="22"/>
          <w:szCs w:val="22"/>
        </w:rPr>
        <w:t>Технология изготовления плитки</w:t>
      </w:r>
    </w:p>
    <w:p w:rsidR="000127B5" w:rsidRPr="00C85168" w:rsidRDefault="000127B5" w:rsidP="00C85168">
      <w:pPr>
        <w:ind w:firstLine="709"/>
        <w:jc w:val="both"/>
        <w:rPr>
          <w:sz w:val="22"/>
          <w:szCs w:val="22"/>
        </w:rPr>
      </w:pPr>
      <w:r w:rsidRPr="00C85168">
        <w:rPr>
          <w:sz w:val="22"/>
          <w:szCs w:val="22"/>
        </w:rPr>
        <w:t>Технология изготовления не сразу стала доступна ремесленникам и мастерам. Изн</w:t>
      </w:r>
      <w:r w:rsidRPr="00C85168">
        <w:rPr>
          <w:sz w:val="22"/>
          <w:szCs w:val="22"/>
        </w:rPr>
        <w:t>а</w:t>
      </w:r>
      <w:r w:rsidRPr="00C85168">
        <w:rPr>
          <w:sz w:val="22"/>
          <w:szCs w:val="22"/>
        </w:rPr>
        <w:t>чально она тщательно записывалась монахами испанских католических орденов и держалась ими в строжайшей тайне. Посреди технологических новинок, которые появились в связи с</w:t>
      </w:r>
      <w:r w:rsidR="002A44DF">
        <w:rPr>
          <w:sz w:val="22"/>
          <w:szCs w:val="22"/>
        </w:rPr>
        <w:t> </w:t>
      </w:r>
      <w:r w:rsidRPr="00C85168">
        <w:rPr>
          <w:sz w:val="22"/>
          <w:szCs w:val="22"/>
        </w:rPr>
        <w:t xml:space="preserve">вторжением в Испанию арабов, </w:t>
      </w:r>
      <w:r w:rsidR="00EB2C8B">
        <w:rPr>
          <w:sz w:val="22"/>
          <w:szCs w:val="22"/>
        </w:rPr>
        <w:t>были</w:t>
      </w:r>
      <w:r w:rsidRPr="00C85168">
        <w:rPr>
          <w:sz w:val="22"/>
          <w:szCs w:val="22"/>
        </w:rPr>
        <w:t xml:space="preserve"> разные глиняные процессы, которые служили для пол</w:t>
      </w:r>
      <w:r w:rsidRPr="00C85168">
        <w:rPr>
          <w:sz w:val="22"/>
          <w:szCs w:val="22"/>
        </w:rPr>
        <w:t>у</w:t>
      </w:r>
      <w:r w:rsidRPr="00C85168">
        <w:rPr>
          <w:sz w:val="22"/>
          <w:szCs w:val="22"/>
        </w:rPr>
        <w:t>чения продукта со стекловидным слоем. Керамическая плитка производится из смеси глины определенного сорта и добавок натуральных компонентов. Глину под высоким давлением прессуют, затем обжигают в печи. При этом используется верхний слой полупрозрачной об</w:t>
      </w:r>
      <w:r w:rsidRPr="00C85168">
        <w:rPr>
          <w:sz w:val="22"/>
          <w:szCs w:val="22"/>
        </w:rPr>
        <w:t>о</w:t>
      </w:r>
      <w:r w:rsidRPr="00C85168">
        <w:rPr>
          <w:sz w:val="22"/>
          <w:szCs w:val="22"/>
        </w:rPr>
        <w:t>лочки, называемый керамической глазурью. Испанская керамика обладает отличным показат</w:t>
      </w:r>
      <w:r w:rsidRPr="00C85168">
        <w:rPr>
          <w:sz w:val="22"/>
          <w:szCs w:val="22"/>
        </w:rPr>
        <w:t>е</w:t>
      </w:r>
      <w:r w:rsidRPr="00C85168">
        <w:rPr>
          <w:sz w:val="22"/>
          <w:szCs w:val="22"/>
        </w:rPr>
        <w:t>лем жесткости и не подвергается деформациям даже при большой нагрузке. Плитка отличается стойкостью к действию активной бытовой химии, поэтому великолепно подходит для отделки ванной или кухни: такое покрытие легко моется и обладает высокой гигиеничностью [3]</w:t>
      </w:r>
      <w:r w:rsidR="002A44DF">
        <w:rPr>
          <w:sz w:val="22"/>
          <w:szCs w:val="22"/>
        </w:rPr>
        <w:t>.</w:t>
      </w:r>
    </w:p>
    <w:p w:rsidR="000127B5" w:rsidRPr="00C85168" w:rsidRDefault="000127B5" w:rsidP="00C85168">
      <w:pPr>
        <w:ind w:firstLine="709"/>
        <w:jc w:val="both"/>
        <w:rPr>
          <w:b/>
          <w:sz w:val="22"/>
          <w:szCs w:val="22"/>
        </w:rPr>
      </w:pPr>
      <w:r w:rsidRPr="00C85168">
        <w:rPr>
          <w:b/>
          <w:sz w:val="22"/>
          <w:szCs w:val="22"/>
        </w:rPr>
        <w:t>Процесс преобразования ор</w:t>
      </w:r>
      <w:r w:rsidR="00EB2C8B">
        <w:rPr>
          <w:b/>
          <w:sz w:val="22"/>
          <w:szCs w:val="22"/>
        </w:rPr>
        <w:t>намента в графический материал</w:t>
      </w:r>
    </w:p>
    <w:p w:rsidR="000127B5" w:rsidRPr="00C85168" w:rsidRDefault="000127B5" w:rsidP="00C85168">
      <w:pPr>
        <w:ind w:firstLine="709"/>
        <w:jc w:val="both"/>
        <w:rPr>
          <w:sz w:val="22"/>
          <w:szCs w:val="22"/>
        </w:rPr>
      </w:pPr>
      <w:r w:rsidRPr="00C85168">
        <w:rPr>
          <w:sz w:val="22"/>
          <w:szCs w:val="22"/>
        </w:rPr>
        <w:t>Изначально рисунок керамической плитки представлял собой сочетание природных символов</w:t>
      </w:r>
      <w:r w:rsidR="00EB2C8B">
        <w:rPr>
          <w:sz w:val="22"/>
          <w:szCs w:val="22"/>
        </w:rPr>
        <w:t>;</w:t>
      </w:r>
      <w:r w:rsidRPr="00C85168">
        <w:rPr>
          <w:sz w:val="22"/>
          <w:szCs w:val="22"/>
        </w:rPr>
        <w:t xml:space="preserve"> древние мастера верили, что именно такие знаки обозначают гармонию с природой. Позже арабами были разработаны восточные орнаменты, которые представляли собой уже с</w:t>
      </w:r>
      <w:r w:rsidRPr="00C85168">
        <w:rPr>
          <w:sz w:val="22"/>
          <w:szCs w:val="22"/>
        </w:rPr>
        <w:t>о</w:t>
      </w:r>
      <w:r w:rsidRPr="00C85168">
        <w:rPr>
          <w:sz w:val="22"/>
          <w:szCs w:val="22"/>
        </w:rPr>
        <w:t>единение геометрических и растительных элементов. Эти мотивы использовались для создания раппорта, который применялся при оформлении внутренних помещений и фасадов зданий. К</w:t>
      </w:r>
      <w:r w:rsidRPr="00C85168">
        <w:rPr>
          <w:sz w:val="22"/>
          <w:szCs w:val="22"/>
        </w:rPr>
        <w:t>о</w:t>
      </w:r>
      <w:r w:rsidRPr="00C85168">
        <w:rPr>
          <w:sz w:val="22"/>
          <w:szCs w:val="22"/>
        </w:rPr>
        <w:t>гда мастера в Испании достигли совершенства в изготовлении и технологии керамической плитки, они начали комбинировать и менять положение элементов между собой, поэтому се</w:t>
      </w:r>
      <w:r w:rsidRPr="00C85168">
        <w:rPr>
          <w:sz w:val="22"/>
          <w:szCs w:val="22"/>
        </w:rPr>
        <w:t>й</w:t>
      </w:r>
      <w:r w:rsidRPr="00C85168">
        <w:rPr>
          <w:sz w:val="22"/>
          <w:szCs w:val="22"/>
        </w:rPr>
        <w:t>час чаще встречается паттерн, более сложный и интересный для восприятия способ соединения керамических фрагментов между собой.</w:t>
      </w:r>
    </w:p>
    <w:p w:rsidR="000127B5" w:rsidRPr="00C85168" w:rsidRDefault="000127B5" w:rsidP="00C85168">
      <w:pPr>
        <w:ind w:firstLine="709"/>
        <w:jc w:val="both"/>
        <w:rPr>
          <w:b/>
          <w:sz w:val="22"/>
          <w:szCs w:val="22"/>
        </w:rPr>
      </w:pPr>
      <w:r w:rsidRPr="00C85168">
        <w:rPr>
          <w:b/>
          <w:sz w:val="22"/>
          <w:szCs w:val="22"/>
        </w:rPr>
        <w:t>Новые тр</w:t>
      </w:r>
      <w:r w:rsidR="00EB2C8B">
        <w:rPr>
          <w:b/>
          <w:sz w:val="22"/>
          <w:szCs w:val="22"/>
        </w:rPr>
        <w:t>адиции архитектурного орнамента</w:t>
      </w:r>
    </w:p>
    <w:p w:rsidR="000127B5" w:rsidRPr="002A44DF" w:rsidRDefault="000127B5" w:rsidP="00C85168">
      <w:pPr>
        <w:ind w:firstLine="709"/>
        <w:jc w:val="both"/>
        <w:rPr>
          <w:sz w:val="22"/>
          <w:szCs w:val="22"/>
        </w:rPr>
      </w:pPr>
      <w:r w:rsidRPr="00C85168">
        <w:rPr>
          <w:sz w:val="22"/>
          <w:szCs w:val="22"/>
        </w:rPr>
        <w:t>Тысячелетние традиции изготовления керамической плитки продолжаются совершенс</w:t>
      </w:r>
      <w:r w:rsidRPr="00C85168">
        <w:rPr>
          <w:sz w:val="22"/>
          <w:szCs w:val="22"/>
        </w:rPr>
        <w:t>т</w:t>
      </w:r>
      <w:r w:rsidRPr="00C85168">
        <w:rPr>
          <w:sz w:val="22"/>
          <w:szCs w:val="22"/>
        </w:rPr>
        <w:t>воваться мастерами и по сей день. Если технологии и процесс создания плитки оста</w:t>
      </w:r>
      <w:r w:rsidR="00EB2C8B">
        <w:rPr>
          <w:sz w:val="22"/>
          <w:szCs w:val="22"/>
        </w:rPr>
        <w:t>ю</w:t>
      </w:r>
      <w:r w:rsidRPr="00C85168">
        <w:rPr>
          <w:sz w:val="22"/>
          <w:szCs w:val="22"/>
        </w:rPr>
        <w:t>тся неи</w:t>
      </w:r>
      <w:r w:rsidRPr="00C85168">
        <w:rPr>
          <w:sz w:val="22"/>
          <w:szCs w:val="22"/>
        </w:rPr>
        <w:t>з</w:t>
      </w:r>
      <w:r w:rsidRPr="00C85168">
        <w:rPr>
          <w:sz w:val="22"/>
          <w:szCs w:val="22"/>
        </w:rPr>
        <w:t>менным</w:t>
      </w:r>
      <w:r w:rsidR="00EB2C8B">
        <w:rPr>
          <w:sz w:val="22"/>
          <w:szCs w:val="22"/>
        </w:rPr>
        <w:t>и</w:t>
      </w:r>
      <w:r w:rsidRPr="00C85168">
        <w:rPr>
          <w:sz w:val="22"/>
          <w:szCs w:val="22"/>
        </w:rPr>
        <w:t>, то орнаменты, способы соединения рисунков между собой, размеры и колорит</w:t>
      </w:r>
      <w:r w:rsidR="00555FCA" w:rsidRPr="00555FCA">
        <w:rPr>
          <w:sz w:val="22"/>
          <w:szCs w:val="22"/>
        </w:rPr>
        <w:t xml:space="preserve"> </w:t>
      </w:r>
      <w:r w:rsidR="00555FCA">
        <w:rPr>
          <w:sz w:val="22"/>
          <w:szCs w:val="22"/>
        </w:rPr>
        <w:t>из</w:t>
      </w:r>
      <w:r w:rsidR="00555FCA">
        <w:rPr>
          <w:sz w:val="22"/>
          <w:szCs w:val="22"/>
        </w:rPr>
        <w:softHyphen/>
        <w:t>меняются, следуя модным трендам в данной индустрии</w:t>
      </w:r>
      <w:r w:rsidRPr="00C85168">
        <w:rPr>
          <w:sz w:val="22"/>
          <w:szCs w:val="22"/>
        </w:rPr>
        <w:t>. Раньше в основном использовались ра</w:t>
      </w:r>
      <w:r w:rsidRPr="00C85168">
        <w:rPr>
          <w:sz w:val="22"/>
          <w:szCs w:val="22"/>
        </w:rPr>
        <w:t>с</w:t>
      </w:r>
      <w:r w:rsidRPr="00C85168">
        <w:rPr>
          <w:sz w:val="22"/>
          <w:szCs w:val="22"/>
        </w:rPr>
        <w:t>тительные и геометрические элементы, а палитра оттенков была заимствована из природы. Сейчас испанские производители следуют тенденциям моды, вкусам современных потребит</w:t>
      </w:r>
      <w:r w:rsidRPr="00C85168">
        <w:rPr>
          <w:sz w:val="22"/>
          <w:szCs w:val="22"/>
        </w:rPr>
        <w:t>е</w:t>
      </w:r>
      <w:r w:rsidRPr="00C85168">
        <w:rPr>
          <w:sz w:val="22"/>
          <w:szCs w:val="22"/>
        </w:rPr>
        <w:t>лей из разных стран мира, но также восстанавливают старинные образцы, после чего преобр</w:t>
      </w:r>
      <w:r w:rsidRPr="00C85168">
        <w:rPr>
          <w:sz w:val="22"/>
          <w:szCs w:val="22"/>
        </w:rPr>
        <w:t>а</w:t>
      </w:r>
      <w:r w:rsidRPr="00C85168">
        <w:rPr>
          <w:sz w:val="22"/>
          <w:szCs w:val="22"/>
        </w:rPr>
        <w:lastRenderedPageBreak/>
        <w:t>зовывают их в актуальный графический материал. Сегодня образцы керамической плитки И</w:t>
      </w:r>
      <w:r w:rsidRPr="00C85168">
        <w:rPr>
          <w:sz w:val="22"/>
          <w:szCs w:val="22"/>
        </w:rPr>
        <w:t>с</w:t>
      </w:r>
      <w:r w:rsidRPr="00C85168">
        <w:rPr>
          <w:sz w:val="22"/>
          <w:szCs w:val="22"/>
        </w:rPr>
        <w:t>пании составляют большое наследие культуры не только страны, где зарождались первые тр</w:t>
      </w:r>
      <w:r w:rsidRPr="00C85168">
        <w:rPr>
          <w:sz w:val="22"/>
          <w:szCs w:val="22"/>
        </w:rPr>
        <w:t>а</w:t>
      </w:r>
      <w:r w:rsidRPr="00C85168">
        <w:rPr>
          <w:sz w:val="22"/>
          <w:szCs w:val="22"/>
        </w:rPr>
        <w:t>диции этого и</w:t>
      </w:r>
      <w:r w:rsidRPr="00C85168">
        <w:rPr>
          <w:sz w:val="22"/>
          <w:szCs w:val="22"/>
        </w:rPr>
        <w:t>с</w:t>
      </w:r>
      <w:r w:rsidRPr="00C85168">
        <w:rPr>
          <w:sz w:val="22"/>
          <w:szCs w:val="22"/>
        </w:rPr>
        <w:t>кусства, но и культуры всего мира. Это подтверждает плитка на кухне, в ванной, на фасаде дома, на полу, которую мы пр</w:t>
      </w:r>
      <w:r w:rsidRPr="00C85168">
        <w:rPr>
          <w:sz w:val="22"/>
          <w:szCs w:val="22"/>
        </w:rPr>
        <w:t>и</w:t>
      </w:r>
      <w:r w:rsidRPr="00C85168">
        <w:rPr>
          <w:sz w:val="22"/>
          <w:szCs w:val="22"/>
        </w:rPr>
        <w:t>меняем и по сей день.</w:t>
      </w:r>
    </w:p>
    <w:p w:rsidR="000127B5" w:rsidRPr="002A44DF" w:rsidRDefault="000127B5" w:rsidP="002A44DF">
      <w:pPr>
        <w:rPr>
          <w:sz w:val="22"/>
          <w:szCs w:val="22"/>
        </w:rPr>
      </w:pPr>
    </w:p>
    <w:p w:rsidR="000127B5" w:rsidRPr="00C85168" w:rsidRDefault="000127B5" w:rsidP="002A44DF">
      <w:pPr>
        <w:jc w:val="center"/>
        <w:rPr>
          <w:b/>
          <w:sz w:val="22"/>
          <w:szCs w:val="22"/>
        </w:rPr>
      </w:pPr>
      <w:r w:rsidRPr="00C85168">
        <w:rPr>
          <w:b/>
          <w:sz w:val="22"/>
          <w:szCs w:val="22"/>
        </w:rPr>
        <w:t>Список использованной литертатуры</w:t>
      </w:r>
    </w:p>
    <w:p w:rsidR="000127B5" w:rsidRPr="00C85168" w:rsidRDefault="000127B5" w:rsidP="002A44DF">
      <w:pPr>
        <w:pStyle w:val="13"/>
        <w:numPr>
          <w:ilvl w:val="0"/>
          <w:numId w:val="184"/>
        </w:numPr>
        <w:spacing w:after="0" w:line="240" w:lineRule="auto"/>
        <w:ind w:left="709" w:hanging="283"/>
        <w:jc w:val="both"/>
        <w:rPr>
          <w:rFonts w:ascii="Times New Roman" w:hAnsi="Times New Roman"/>
        </w:rPr>
      </w:pPr>
      <w:r w:rsidRPr="002A44DF">
        <w:rPr>
          <w:rFonts w:ascii="Times New Roman" w:hAnsi="Times New Roman"/>
        </w:rPr>
        <w:t>https://infourok.ru/istoriya-keramicheskoy-plitki-lekciya-klass-dshi-1598723.html</w:t>
      </w:r>
      <w:r w:rsidRPr="00C85168">
        <w:rPr>
          <w:rFonts w:ascii="Times New Roman" w:hAnsi="Times New Roman"/>
        </w:rPr>
        <w:t xml:space="preserve"> [Электрон</w:t>
      </w:r>
      <w:r w:rsidR="00EB2C8B">
        <w:rPr>
          <w:rFonts w:ascii="Times New Roman" w:hAnsi="Times New Roman"/>
        </w:rPr>
        <w:softHyphen/>
      </w:r>
      <w:r w:rsidRPr="00C85168">
        <w:rPr>
          <w:rFonts w:ascii="Times New Roman" w:hAnsi="Times New Roman"/>
        </w:rPr>
        <w:t>ный ресурс]</w:t>
      </w:r>
      <w:r w:rsidR="002A44DF">
        <w:rPr>
          <w:rFonts w:ascii="Times New Roman" w:hAnsi="Times New Roman"/>
        </w:rPr>
        <w:t>.</w:t>
      </w:r>
      <w:r w:rsidRPr="00C85168">
        <w:rPr>
          <w:rFonts w:ascii="Times New Roman" w:hAnsi="Times New Roman"/>
        </w:rPr>
        <w:t xml:space="preserve"> (</w:t>
      </w:r>
      <w:r w:rsidR="00EB2C8B">
        <w:rPr>
          <w:rFonts w:ascii="Times New Roman" w:hAnsi="Times New Roman"/>
        </w:rPr>
        <w:t>д</w:t>
      </w:r>
      <w:r w:rsidRPr="00C85168">
        <w:rPr>
          <w:rFonts w:ascii="Times New Roman" w:hAnsi="Times New Roman"/>
        </w:rPr>
        <w:t>ата обращения: 15.02.2018)</w:t>
      </w:r>
      <w:r w:rsidR="002A44DF">
        <w:rPr>
          <w:rFonts w:ascii="Times New Roman" w:hAnsi="Times New Roman"/>
        </w:rPr>
        <w:t>.</w:t>
      </w:r>
    </w:p>
    <w:p w:rsidR="000127B5" w:rsidRPr="00C85168" w:rsidRDefault="000127B5" w:rsidP="002A44DF">
      <w:pPr>
        <w:pStyle w:val="13"/>
        <w:numPr>
          <w:ilvl w:val="0"/>
          <w:numId w:val="184"/>
        </w:numPr>
        <w:spacing w:after="0" w:line="240" w:lineRule="auto"/>
        <w:ind w:left="709" w:hanging="283"/>
        <w:jc w:val="both"/>
        <w:rPr>
          <w:rFonts w:ascii="Times New Roman" w:hAnsi="Times New Roman"/>
        </w:rPr>
      </w:pPr>
      <w:r w:rsidRPr="002A44DF">
        <w:rPr>
          <w:rFonts w:ascii="Times New Roman" w:hAnsi="Times New Roman"/>
        </w:rPr>
        <w:t>http://ujutportal.com/otdelochnie-materjaly/44-2009-04-22-19-42-40</w:t>
      </w:r>
      <w:r w:rsidRPr="00C85168">
        <w:rPr>
          <w:rFonts w:ascii="Times New Roman" w:hAnsi="Times New Roman"/>
        </w:rPr>
        <w:t xml:space="preserve"> [Электронный ресурс]</w:t>
      </w:r>
      <w:r w:rsidR="002A44DF">
        <w:rPr>
          <w:rFonts w:ascii="Times New Roman" w:hAnsi="Times New Roman"/>
        </w:rPr>
        <w:t>.</w:t>
      </w:r>
      <w:r w:rsidRPr="00C85168">
        <w:rPr>
          <w:rFonts w:ascii="Times New Roman" w:hAnsi="Times New Roman"/>
        </w:rPr>
        <w:t xml:space="preserve"> (</w:t>
      </w:r>
      <w:r w:rsidR="00EB2C8B">
        <w:rPr>
          <w:rFonts w:ascii="Times New Roman" w:hAnsi="Times New Roman"/>
        </w:rPr>
        <w:t>д</w:t>
      </w:r>
      <w:r w:rsidRPr="00C85168">
        <w:rPr>
          <w:rFonts w:ascii="Times New Roman" w:hAnsi="Times New Roman"/>
        </w:rPr>
        <w:t>ата обращения: 4.03.2018)</w:t>
      </w:r>
      <w:r w:rsidR="002A44DF">
        <w:rPr>
          <w:rFonts w:ascii="Times New Roman" w:hAnsi="Times New Roman"/>
        </w:rPr>
        <w:t>.</w:t>
      </w:r>
    </w:p>
    <w:p w:rsidR="000127B5" w:rsidRPr="00C85168" w:rsidRDefault="000127B5" w:rsidP="002A44DF">
      <w:pPr>
        <w:pStyle w:val="13"/>
        <w:numPr>
          <w:ilvl w:val="0"/>
          <w:numId w:val="184"/>
        </w:numPr>
        <w:spacing w:after="0" w:line="240" w:lineRule="auto"/>
        <w:ind w:left="709" w:hanging="283"/>
        <w:jc w:val="both"/>
        <w:rPr>
          <w:rFonts w:ascii="Times New Roman" w:hAnsi="Times New Roman"/>
        </w:rPr>
      </w:pPr>
      <w:r w:rsidRPr="002A44DF">
        <w:rPr>
          <w:rFonts w:ascii="Times New Roman" w:hAnsi="Times New Roman"/>
        </w:rPr>
        <w:t>http://pro-spain.net/strana/tehnologii/keramicheskaya-plitka.html</w:t>
      </w:r>
      <w:r w:rsidRPr="00C85168">
        <w:rPr>
          <w:rFonts w:ascii="Times New Roman" w:hAnsi="Times New Roman"/>
        </w:rPr>
        <w:t xml:space="preserve"> [Электронный ресурс]</w:t>
      </w:r>
      <w:r w:rsidR="002A44DF">
        <w:rPr>
          <w:rFonts w:ascii="Times New Roman" w:hAnsi="Times New Roman"/>
        </w:rPr>
        <w:t>.</w:t>
      </w:r>
      <w:r w:rsidRPr="00C85168">
        <w:rPr>
          <w:rFonts w:ascii="Times New Roman" w:hAnsi="Times New Roman"/>
        </w:rPr>
        <w:t xml:space="preserve"> (</w:t>
      </w:r>
      <w:r w:rsidR="00EB2C8B">
        <w:rPr>
          <w:rFonts w:ascii="Times New Roman" w:hAnsi="Times New Roman"/>
        </w:rPr>
        <w:t>д</w:t>
      </w:r>
      <w:r w:rsidRPr="00C85168">
        <w:rPr>
          <w:rFonts w:ascii="Times New Roman" w:hAnsi="Times New Roman"/>
        </w:rPr>
        <w:t>а</w:t>
      </w:r>
      <w:r w:rsidR="00EB2C8B">
        <w:rPr>
          <w:rFonts w:ascii="Times New Roman" w:hAnsi="Times New Roman"/>
        </w:rPr>
        <w:softHyphen/>
      </w:r>
      <w:r w:rsidRPr="00C85168">
        <w:rPr>
          <w:rFonts w:ascii="Times New Roman" w:hAnsi="Times New Roman"/>
        </w:rPr>
        <w:t>та обращения: 17.02.2018)</w:t>
      </w:r>
      <w:r w:rsidR="002A44DF">
        <w:rPr>
          <w:rFonts w:ascii="Times New Roman" w:hAnsi="Times New Roman"/>
        </w:rPr>
        <w:t>.</w:t>
      </w:r>
    </w:p>
    <w:p w:rsidR="000127B5" w:rsidRPr="00C85168" w:rsidRDefault="000127B5" w:rsidP="00C85168">
      <w:pPr>
        <w:rPr>
          <w:sz w:val="22"/>
          <w:szCs w:val="22"/>
        </w:rPr>
      </w:pPr>
    </w:p>
    <w:p w:rsidR="000127B5" w:rsidRDefault="000127B5" w:rsidP="00C85168">
      <w:pPr>
        <w:rPr>
          <w:sz w:val="22"/>
          <w:szCs w:val="22"/>
        </w:rPr>
      </w:pPr>
    </w:p>
    <w:p w:rsidR="002A44DF" w:rsidRDefault="002A44DF" w:rsidP="00C85168">
      <w:pPr>
        <w:rPr>
          <w:sz w:val="22"/>
          <w:szCs w:val="22"/>
        </w:rPr>
      </w:pPr>
    </w:p>
    <w:p w:rsidR="002A44DF" w:rsidRPr="00C85168" w:rsidRDefault="002A44DF" w:rsidP="00C85168">
      <w:pPr>
        <w:rPr>
          <w:sz w:val="22"/>
          <w:szCs w:val="22"/>
        </w:rPr>
      </w:pPr>
    </w:p>
    <w:p w:rsidR="000127B5" w:rsidRPr="002A44DF" w:rsidRDefault="00576277" w:rsidP="002A44DF">
      <w:pPr>
        <w:pStyle w:val="a5"/>
        <w:spacing w:before="0" w:beforeAutospacing="0" w:after="0" w:afterAutospacing="0"/>
        <w:contextualSpacing/>
        <w:rPr>
          <w:b/>
          <w:i/>
          <w:sz w:val="22"/>
          <w:szCs w:val="22"/>
        </w:rPr>
      </w:pPr>
      <w:r w:rsidRPr="00C85168">
        <w:rPr>
          <w:b/>
          <w:i/>
          <w:sz w:val="22"/>
          <w:szCs w:val="22"/>
        </w:rPr>
        <w:t xml:space="preserve">Рябов </w:t>
      </w:r>
      <w:r w:rsidR="000127B5" w:rsidRPr="00C85168">
        <w:rPr>
          <w:b/>
          <w:i/>
          <w:sz w:val="22"/>
          <w:szCs w:val="22"/>
        </w:rPr>
        <w:t>Михаил Юрьевич, Удмуртский государственный университет,</w:t>
      </w:r>
      <w:r w:rsidR="000127B5" w:rsidRPr="00C85168">
        <w:rPr>
          <w:b/>
          <w:sz w:val="22"/>
          <w:szCs w:val="22"/>
        </w:rPr>
        <w:t xml:space="preserve"> </w:t>
      </w:r>
      <w:r w:rsidR="000127B5" w:rsidRPr="002A44DF">
        <w:rPr>
          <w:b/>
          <w:i/>
          <w:sz w:val="22"/>
          <w:szCs w:val="22"/>
        </w:rPr>
        <w:t>crezchi.shundy@yandex.ru</w:t>
      </w:r>
    </w:p>
    <w:p w:rsidR="000127B5" w:rsidRPr="00C85168" w:rsidRDefault="000127B5" w:rsidP="00C85168">
      <w:pPr>
        <w:pStyle w:val="a5"/>
        <w:spacing w:before="0" w:beforeAutospacing="0" w:after="0" w:afterAutospacing="0"/>
        <w:contextualSpacing/>
        <w:jc w:val="both"/>
        <w:rPr>
          <w:b/>
          <w:i/>
          <w:sz w:val="22"/>
          <w:szCs w:val="22"/>
        </w:rPr>
      </w:pPr>
      <w:r w:rsidRPr="00C85168">
        <w:rPr>
          <w:b/>
          <w:i/>
          <w:sz w:val="22"/>
          <w:szCs w:val="22"/>
        </w:rPr>
        <w:t xml:space="preserve">Научный руководитель </w:t>
      </w:r>
      <w:r w:rsidR="002A44DF">
        <w:rPr>
          <w:b/>
          <w:i/>
          <w:sz w:val="22"/>
          <w:szCs w:val="22"/>
        </w:rPr>
        <w:t>—</w:t>
      </w:r>
      <w:r w:rsidRPr="00C85168">
        <w:rPr>
          <w:b/>
          <w:i/>
          <w:sz w:val="22"/>
          <w:szCs w:val="22"/>
        </w:rPr>
        <w:t xml:space="preserve"> </w:t>
      </w:r>
      <w:r w:rsidR="00F66CCC" w:rsidRPr="00C85168">
        <w:rPr>
          <w:b/>
          <w:i/>
          <w:sz w:val="22"/>
          <w:szCs w:val="22"/>
        </w:rPr>
        <w:t xml:space="preserve">Ишмуратов </w:t>
      </w:r>
      <w:r w:rsidRPr="00C85168">
        <w:rPr>
          <w:b/>
          <w:i/>
          <w:sz w:val="22"/>
          <w:szCs w:val="22"/>
        </w:rPr>
        <w:t>Анатолий Васильевич, Удмуртский государстве</w:t>
      </w:r>
      <w:r w:rsidRPr="00C85168">
        <w:rPr>
          <w:b/>
          <w:i/>
          <w:sz w:val="22"/>
          <w:szCs w:val="22"/>
        </w:rPr>
        <w:t>н</w:t>
      </w:r>
      <w:r w:rsidRPr="00C85168">
        <w:rPr>
          <w:b/>
          <w:i/>
          <w:sz w:val="22"/>
          <w:szCs w:val="22"/>
        </w:rPr>
        <w:t>ный университет,</w:t>
      </w:r>
      <w:r w:rsidRPr="00C85168">
        <w:rPr>
          <w:b/>
          <w:sz w:val="22"/>
          <w:szCs w:val="22"/>
        </w:rPr>
        <w:t xml:space="preserve"> </w:t>
      </w:r>
      <w:r w:rsidRPr="00C85168">
        <w:rPr>
          <w:b/>
          <w:i/>
          <w:sz w:val="22"/>
          <w:szCs w:val="22"/>
        </w:rPr>
        <w:t>доцент, к. пед. н.</w:t>
      </w:r>
    </w:p>
    <w:p w:rsidR="000127B5" w:rsidRPr="002A44DF" w:rsidRDefault="000127B5" w:rsidP="00C85168">
      <w:pPr>
        <w:pStyle w:val="a5"/>
        <w:spacing w:before="0" w:beforeAutospacing="0" w:after="0" w:afterAutospacing="0"/>
        <w:contextualSpacing/>
        <w:jc w:val="both"/>
        <w:rPr>
          <w:sz w:val="22"/>
          <w:szCs w:val="22"/>
        </w:rPr>
      </w:pPr>
    </w:p>
    <w:p w:rsidR="000127B5" w:rsidRPr="00C85168" w:rsidRDefault="000127B5" w:rsidP="00C85168">
      <w:pPr>
        <w:contextualSpacing/>
        <w:jc w:val="center"/>
        <w:rPr>
          <w:b/>
          <w:sz w:val="22"/>
          <w:szCs w:val="22"/>
        </w:rPr>
      </w:pPr>
      <w:r w:rsidRPr="00C85168">
        <w:rPr>
          <w:b/>
          <w:sz w:val="22"/>
          <w:szCs w:val="22"/>
        </w:rPr>
        <w:t>КРЕЗЬ КАК СРЕДСТВО ФОРМИРОВАНИЯ</w:t>
      </w:r>
      <w:r w:rsidR="002A44DF">
        <w:rPr>
          <w:b/>
          <w:sz w:val="22"/>
          <w:szCs w:val="22"/>
        </w:rPr>
        <w:br/>
      </w:r>
      <w:r w:rsidRPr="00C85168">
        <w:rPr>
          <w:b/>
          <w:sz w:val="22"/>
          <w:szCs w:val="22"/>
        </w:rPr>
        <w:t>ПРОФЕССИОНАЛЬНЫХ КОМПЕТЕНЦИЙ У СТУДЕНТОВ</w:t>
      </w:r>
    </w:p>
    <w:p w:rsidR="000127B5" w:rsidRPr="00C85168" w:rsidRDefault="000127B5" w:rsidP="002A44DF">
      <w:pPr>
        <w:contextualSpacing/>
        <w:jc w:val="center"/>
        <w:rPr>
          <w:b/>
          <w:caps/>
          <w:sz w:val="22"/>
          <w:szCs w:val="22"/>
          <w:lang w:val="en-US"/>
        </w:rPr>
      </w:pPr>
      <w:r w:rsidRPr="00C85168">
        <w:rPr>
          <w:b/>
          <w:caps/>
          <w:sz w:val="22"/>
          <w:szCs w:val="22"/>
          <w:shd w:val="clear" w:color="auto" w:fill="FFFFFF"/>
          <w:lang w:val="en-US"/>
        </w:rPr>
        <w:t>The krez as the formation of university students'</w:t>
      </w:r>
      <w:r w:rsidR="002A44DF" w:rsidRPr="002A44DF">
        <w:rPr>
          <w:b/>
          <w:caps/>
          <w:sz w:val="22"/>
          <w:szCs w:val="22"/>
          <w:shd w:val="clear" w:color="auto" w:fill="FFFFFF"/>
          <w:lang w:val="en-US"/>
        </w:rPr>
        <w:br/>
      </w:r>
      <w:r w:rsidRPr="00C85168">
        <w:rPr>
          <w:b/>
          <w:caps/>
          <w:sz w:val="22"/>
          <w:szCs w:val="22"/>
          <w:shd w:val="clear" w:color="auto" w:fill="FFFFFF"/>
          <w:lang w:val="en-US"/>
        </w:rPr>
        <w:t>professional competencies</w:t>
      </w:r>
    </w:p>
    <w:p w:rsidR="000127B5" w:rsidRPr="00FF7D4E" w:rsidRDefault="000127B5" w:rsidP="002A44DF">
      <w:pPr>
        <w:pStyle w:val="a5"/>
        <w:spacing w:before="0" w:beforeAutospacing="0" w:after="0" w:afterAutospacing="0"/>
        <w:contextualSpacing/>
        <w:rPr>
          <w:sz w:val="22"/>
          <w:szCs w:val="22"/>
          <w:lang w:val="en-US"/>
        </w:rPr>
      </w:pPr>
    </w:p>
    <w:p w:rsidR="000127B5" w:rsidRPr="00C85168" w:rsidRDefault="000127B5" w:rsidP="00C85168">
      <w:pPr>
        <w:ind w:firstLine="709"/>
        <w:contextualSpacing/>
        <w:jc w:val="both"/>
        <w:rPr>
          <w:sz w:val="22"/>
          <w:szCs w:val="22"/>
        </w:rPr>
      </w:pPr>
      <w:r w:rsidRPr="00C85168">
        <w:rPr>
          <w:b/>
          <w:sz w:val="22"/>
          <w:szCs w:val="22"/>
        </w:rPr>
        <w:t>Аннотация</w:t>
      </w:r>
      <w:r w:rsidR="002A44DF">
        <w:rPr>
          <w:b/>
          <w:sz w:val="22"/>
          <w:szCs w:val="22"/>
        </w:rPr>
        <w:t>.</w:t>
      </w:r>
      <w:r w:rsidRPr="002A44DF">
        <w:rPr>
          <w:sz w:val="22"/>
          <w:szCs w:val="22"/>
        </w:rPr>
        <w:t xml:space="preserve"> </w:t>
      </w:r>
      <w:r w:rsidRPr="00C85168">
        <w:rPr>
          <w:sz w:val="22"/>
          <w:szCs w:val="22"/>
        </w:rPr>
        <w:t>Цель исследования подразумева</w:t>
      </w:r>
      <w:r w:rsidR="00EB2C8B">
        <w:rPr>
          <w:sz w:val="22"/>
          <w:szCs w:val="22"/>
        </w:rPr>
        <w:t>ет</w:t>
      </w:r>
      <w:r w:rsidRPr="00C85168">
        <w:rPr>
          <w:sz w:val="22"/>
          <w:szCs w:val="22"/>
        </w:rPr>
        <w:t xml:space="preserve"> обоснование и подтверждение эффе</w:t>
      </w:r>
      <w:r w:rsidRPr="00C85168">
        <w:rPr>
          <w:sz w:val="22"/>
          <w:szCs w:val="22"/>
        </w:rPr>
        <w:t>к</w:t>
      </w:r>
      <w:r w:rsidRPr="00C85168">
        <w:rPr>
          <w:sz w:val="22"/>
          <w:szCs w:val="22"/>
        </w:rPr>
        <w:t>тивности разработанной педагогической модели формирования профессиональных компете</w:t>
      </w:r>
      <w:r w:rsidRPr="00C85168">
        <w:rPr>
          <w:sz w:val="22"/>
          <w:szCs w:val="22"/>
        </w:rPr>
        <w:t>н</w:t>
      </w:r>
      <w:r w:rsidRPr="00C85168">
        <w:rPr>
          <w:sz w:val="22"/>
          <w:szCs w:val="22"/>
        </w:rPr>
        <w:t>ций у студентов. Объектом исследования явля</w:t>
      </w:r>
      <w:r w:rsidR="00EB2C8B">
        <w:rPr>
          <w:sz w:val="22"/>
          <w:szCs w:val="22"/>
        </w:rPr>
        <w:t>ется</w:t>
      </w:r>
      <w:r w:rsidRPr="00C85168">
        <w:rPr>
          <w:sz w:val="22"/>
          <w:szCs w:val="22"/>
        </w:rPr>
        <w:t xml:space="preserve"> активизация обучения студентов вуза с</w:t>
      </w:r>
      <w:r w:rsidR="00EB2C8B">
        <w:rPr>
          <w:sz w:val="22"/>
          <w:szCs w:val="22"/>
        </w:rPr>
        <w:t xml:space="preserve"> </w:t>
      </w:r>
      <w:r w:rsidRPr="00C85168">
        <w:rPr>
          <w:sz w:val="22"/>
          <w:szCs w:val="22"/>
        </w:rPr>
        <w:t>п</w:t>
      </w:r>
      <w:r w:rsidRPr="00C85168">
        <w:rPr>
          <w:sz w:val="22"/>
          <w:szCs w:val="22"/>
        </w:rPr>
        <w:t>о</w:t>
      </w:r>
      <w:r w:rsidRPr="00C85168">
        <w:rPr>
          <w:sz w:val="22"/>
          <w:szCs w:val="22"/>
        </w:rPr>
        <w:t>мощью традиционного музыкального инструмента (крезь). Основными методами исследования стали анализ литературы, контент-анализ, рефлексия и математическая проверка гипотезы. Проведен анализ современного общества, человека, системы образования, а также категорий компетентностного подхода. В процессе о</w:t>
      </w:r>
      <w:r w:rsidR="00EB2C8B">
        <w:rPr>
          <w:sz w:val="22"/>
          <w:szCs w:val="22"/>
        </w:rPr>
        <w:t xml:space="preserve">пытно-экспериментальной работы </w:t>
      </w:r>
      <w:r w:rsidRPr="00C85168">
        <w:rPr>
          <w:sz w:val="22"/>
          <w:szCs w:val="22"/>
        </w:rPr>
        <w:t>проводилось фо</w:t>
      </w:r>
      <w:r w:rsidRPr="00C85168">
        <w:rPr>
          <w:sz w:val="22"/>
          <w:szCs w:val="22"/>
        </w:rPr>
        <w:t>р</w:t>
      </w:r>
      <w:r w:rsidRPr="00C85168">
        <w:rPr>
          <w:sz w:val="22"/>
          <w:szCs w:val="22"/>
        </w:rPr>
        <w:t>мирование профессиональных компетенций у студентов вуза. На основе полученных результ</w:t>
      </w:r>
      <w:r w:rsidRPr="00C85168">
        <w:rPr>
          <w:sz w:val="22"/>
          <w:szCs w:val="22"/>
        </w:rPr>
        <w:t>а</w:t>
      </w:r>
      <w:r w:rsidRPr="00C85168">
        <w:rPr>
          <w:sz w:val="22"/>
          <w:szCs w:val="22"/>
        </w:rPr>
        <w:t>тов эксперимента были разработаны методические рекомендации по формированию профе</w:t>
      </w:r>
      <w:r w:rsidRPr="00C85168">
        <w:rPr>
          <w:sz w:val="22"/>
          <w:szCs w:val="22"/>
        </w:rPr>
        <w:t>с</w:t>
      </w:r>
      <w:r w:rsidRPr="00C85168">
        <w:rPr>
          <w:sz w:val="22"/>
          <w:szCs w:val="22"/>
        </w:rPr>
        <w:t>сиональных компетенций у студентов вуза.</w:t>
      </w:r>
    </w:p>
    <w:p w:rsidR="000127B5" w:rsidRPr="002A44DF" w:rsidRDefault="000127B5" w:rsidP="00C85168">
      <w:pPr>
        <w:ind w:firstLine="709"/>
        <w:contextualSpacing/>
        <w:jc w:val="both"/>
        <w:rPr>
          <w:sz w:val="22"/>
          <w:szCs w:val="22"/>
          <w:lang w:val="en-US"/>
        </w:rPr>
      </w:pPr>
      <w:r w:rsidRPr="00C85168">
        <w:rPr>
          <w:b/>
          <w:sz w:val="22"/>
          <w:szCs w:val="22"/>
          <w:shd w:val="clear" w:color="auto" w:fill="FFFFFF"/>
          <w:lang w:val="en-US"/>
        </w:rPr>
        <w:t>Abstract</w:t>
      </w:r>
      <w:r w:rsidR="002A44DF" w:rsidRPr="002A44DF">
        <w:rPr>
          <w:b/>
          <w:sz w:val="22"/>
          <w:szCs w:val="22"/>
          <w:shd w:val="clear" w:color="auto" w:fill="FFFFFF"/>
          <w:lang w:val="en-US"/>
        </w:rPr>
        <w:t>.</w:t>
      </w:r>
      <w:r w:rsidRPr="002A44DF">
        <w:rPr>
          <w:sz w:val="22"/>
          <w:szCs w:val="22"/>
          <w:shd w:val="clear" w:color="auto" w:fill="FFFFFF"/>
          <w:lang w:val="en-US"/>
        </w:rPr>
        <w:t xml:space="preserve"> </w:t>
      </w:r>
      <w:r w:rsidRPr="00C85168">
        <w:rPr>
          <w:sz w:val="22"/>
          <w:szCs w:val="22"/>
          <w:shd w:val="clear" w:color="auto" w:fill="FFFFFF"/>
          <w:lang w:val="en-US"/>
        </w:rPr>
        <w:t>The purpose of the thesis implied the substantiation and confirmation of the effe</w:t>
      </w:r>
      <w:r w:rsidRPr="00C85168">
        <w:rPr>
          <w:sz w:val="22"/>
          <w:szCs w:val="22"/>
          <w:shd w:val="clear" w:color="auto" w:fill="FFFFFF"/>
          <w:lang w:val="en-US"/>
        </w:rPr>
        <w:t>c</w:t>
      </w:r>
      <w:r w:rsidRPr="00C85168">
        <w:rPr>
          <w:sz w:val="22"/>
          <w:szCs w:val="22"/>
          <w:shd w:val="clear" w:color="auto" w:fill="FFFFFF"/>
          <w:lang w:val="en-US"/>
        </w:rPr>
        <w:t>tiveness of the developed pedagogical model of the formation of students' professional competencies. The object of the study was to intensify the training of university students with the help of a traditional musical instrument (krez). The main research methods were literature analysis, content analysis, r</w:t>
      </w:r>
      <w:r w:rsidRPr="00C85168">
        <w:rPr>
          <w:sz w:val="22"/>
          <w:szCs w:val="22"/>
          <w:shd w:val="clear" w:color="auto" w:fill="FFFFFF"/>
          <w:lang w:val="en-US"/>
        </w:rPr>
        <w:t>e</w:t>
      </w:r>
      <w:r w:rsidRPr="00C85168">
        <w:rPr>
          <w:sz w:val="22"/>
          <w:szCs w:val="22"/>
          <w:shd w:val="clear" w:color="auto" w:fill="FFFFFF"/>
          <w:lang w:val="en-US"/>
        </w:rPr>
        <w:t>flection and mathematical hypothesis testing. An analysis of modern society, the human being, the education system, as well as the categories of the competence approach was carried out. In the process of experimental work, the formation of professional competencies of university students was carried out. Based on the results of the experiment, methodological recommendations were developed for the formation of university students' professional competencies</w:t>
      </w:r>
      <w:r w:rsidR="002A44DF" w:rsidRPr="002A44DF">
        <w:rPr>
          <w:sz w:val="22"/>
          <w:szCs w:val="22"/>
          <w:shd w:val="clear" w:color="auto" w:fill="FFFFFF"/>
          <w:lang w:val="en-US"/>
        </w:rPr>
        <w:t>.</w:t>
      </w:r>
    </w:p>
    <w:p w:rsidR="000127B5" w:rsidRPr="002A44DF" w:rsidRDefault="000127B5" w:rsidP="00C85168">
      <w:pPr>
        <w:ind w:firstLine="709"/>
        <w:contextualSpacing/>
        <w:jc w:val="both"/>
        <w:rPr>
          <w:sz w:val="22"/>
          <w:szCs w:val="22"/>
        </w:rPr>
      </w:pPr>
      <w:r w:rsidRPr="00C85168">
        <w:rPr>
          <w:b/>
          <w:i/>
          <w:sz w:val="22"/>
          <w:szCs w:val="22"/>
        </w:rPr>
        <w:t>Ключевые</w:t>
      </w:r>
      <w:r w:rsidRPr="002A44DF">
        <w:rPr>
          <w:b/>
          <w:i/>
          <w:sz w:val="22"/>
          <w:szCs w:val="22"/>
        </w:rPr>
        <w:t xml:space="preserve"> </w:t>
      </w:r>
      <w:r w:rsidRPr="00C85168">
        <w:rPr>
          <w:b/>
          <w:i/>
          <w:sz w:val="22"/>
          <w:szCs w:val="22"/>
        </w:rPr>
        <w:t>слова</w:t>
      </w:r>
      <w:r w:rsidRPr="002A44DF">
        <w:rPr>
          <w:i/>
          <w:sz w:val="22"/>
          <w:szCs w:val="22"/>
        </w:rPr>
        <w:t>:</w:t>
      </w:r>
      <w:r w:rsidRPr="002A44DF">
        <w:rPr>
          <w:sz w:val="22"/>
          <w:szCs w:val="22"/>
        </w:rPr>
        <w:t xml:space="preserve"> </w:t>
      </w:r>
      <w:r w:rsidRPr="00C85168">
        <w:rPr>
          <w:sz w:val="22"/>
          <w:szCs w:val="22"/>
        </w:rPr>
        <w:t>крезь</w:t>
      </w:r>
      <w:r w:rsidRPr="002A44DF">
        <w:rPr>
          <w:sz w:val="22"/>
          <w:szCs w:val="22"/>
        </w:rPr>
        <w:t xml:space="preserve">, </w:t>
      </w:r>
      <w:r w:rsidRPr="00C85168">
        <w:rPr>
          <w:sz w:val="22"/>
          <w:szCs w:val="22"/>
        </w:rPr>
        <w:t>компетенция</w:t>
      </w:r>
      <w:r w:rsidRPr="002A44DF">
        <w:rPr>
          <w:sz w:val="22"/>
          <w:szCs w:val="22"/>
        </w:rPr>
        <w:t xml:space="preserve">, </w:t>
      </w:r>
      <w:r w:rsidRPr="00C85168">
        <w:rPr>
          <w:sz w:val="22"/>
          <w:szCs w:val="22"/>
        </w:rPr>
        <w:t>студенты</w:t>
      </w:r>
      <w:r w:rsidR="002A44DF">
        <w:rPr>
          <w:sz w:val="22"/>
          <w:szCs w:val="22"/>
        </w:rPr>
        <w:t>.</w:t>
      </w:r>
    </w:p>
    <w:p w:rsidR="000127B5" w:rsidRPr="002A44DF" w:rsidRDefault="000127B5" w:rsidP="00C85168">
      <w:pPr>
        <w:pStyle w:val="a5"/>
        <w:spacing w:before="0" w:beforeAutospacing="0" w:after="0" w:afterAutospacing="0"/>
        <w:ind w:firstLine="709"/>
        <w:contextualSpacing/>
        <w:jc w:val="both"/>
        <w:rPr>
          <w:sz w:val="22"/>
          <w:szCs w:val="22"/>
        </w:rPr>
      </w:pPr>
      <w:r w:rsidRPr="00C85168">
        <w:rPr>
          <w:b/>
          <w:i/>
          <w:sz w:val="22"/>
          <w:szCs w:val="22"/>
          <w:lang w:val="en-US"/>
        </w:rPr>
        <w:t>Keywords</w:t>
      </w:r>
      <w:r w:rsidRPr="00FF7D4E">
        <w:rPr>
          <w:b/>
          <w:sz w:val="22"/>
          <w:szCs w:val="22"/>
        </w:rPr>
        <w:t>:</w:t>
      </w:r>
      <w:r w:rsidRPr="00FF7D4E">
        <w:rPr>
          <w:sz w:val="22"/>
          <w:szCs w:val="22"/>
        </w:rPr>
        <w:t xml:space="preserve"> </w:t>
      </w:r>
      <w:r w:rsidRPr="00C85168">
        <w:rPr>
          <w:sz w:val="22"/>
          <w:szCs w:val="22"/>
          <w:lang w:val="en-US"/>
        </w:rPr>
        <w:t>krez</w:t>
      </w:r>
      <w:r w:rsidRPr="00FF7D4E">
        <w:rPr>
          <w:sz w:val="22"/>
          <w:szCs w:val="22"/>
        </w:rPr>
        <w:t xml:space="preserve">, </w:t>
      </w:r>
      <w:r w:rsidRPr="00C85168">
        <w:rPr>
          <w:sz w:val="22"/>
          <w:szCs w:val="22"/>
          <w:lang w:val="en-US"/>
        </w:rPr>
        <w:t>competence</w:t>
      </w:r>
      <w:r w:rsidRPr="00FF7D4E">
        <w:rPr>
          <w:sz w:val="22"/>
          <w:szCs w:val="22"/>
        </w:rPr>
        <w:t xml:space="preserve">, </w:t>
      </w:r>
      <w:r w:rsidRPr="00C85168">
        <w:rPr>
          <w:sz w:val="22"/>
          <w:szCs w:val="22"/>
          <w:lang w:val="en-US"/>
        </w:rPr>
        <w:t>students</w:t>
      </w:r>
      <w:r w:rsidR="002A44DF">
        <w:rPr>
          <w:sz w:val="22"/>
          <w:szCs w:val="22"/>
        </w:rPr>
        <w:t>.</w:t>
      </w:r>
    </w:p>
    <w:p w:rsidR="000127B5" w:rsidRPr="00C85168" w:rsidRDefault="000127B5" w:rsidP="00C85168">
      <w:pPr>
        <w:pStyle w:val="a5"/>
        <w:spacing w:before="0" w:beforeAutospacing="0" w:after="0" w:afterAutospacing="0"/>
        <w:ind w:firstLine="709"/>
        <w:contextualSpacing/>
        <w:jc w:val="both"/>
        <w:rPr>
          <w:sz w:val="22"/>
          <w:szCs w:val="22"/>
        </w:rPr>
      </w:pPr>
      <w:r w:rsidRPr="00C85168">
        <w:rPr>
          <w:sz w:val="22"/>
          <w:szCs w:val="22"/>
        </w:rPr>
        <w:t>Современный мир очень многогранен и сложен, его внутренние и внешние процессы всегда требовали и будут требовать от человечества готовности к любым действиям в самых различных ситуациях. Переход общества и системы образования к компетентностному подходу в некоторых странах можно считать своего рода откликом на происходящие мировые проце</w:t>
      </w:r>
      <w:r w:rsidRPr="00C85168">
        <w:rPr>
          <w:sz w:val="22"/>
          <w:szCs w:val="22"/>
        </w:rPr>
        <w:t>с</w:t>
      </w:r>
      <w:r w:rsidRPr="00C85168">
        <w:rPr>
          <w:sz w:val="22"/>
          <w:szCs w:val="22"/>
        </w:rPr>
        <w:t>сы. Подобный переход можно считать процессом единения и интеграции некоторой части м</w:t>
      </w:r>
      <w:r w:rsidRPr="00C85168">
        <w:rPr>
          <w:sz w:val="22"/>
          <w:szCs w:val="22"/>
        </w:rPr>
        <w:t>и</w:t>
      </w:r>
      <w:r w:rsidRPr="00C85168">
        <w:rPr>
          <w:sz w:val="22"/>
          <w:szCs w:val="22"/>
        </w:rPr>
        <w:t>рового сообщества. Естественно полагать, что данный процесс сопровождается определенными сложностями экономического, политического</w:t>
      </w:r>
      <w:r w:rsidR="00EB2C8B">
        <w:rPr>
          <w:sz w:val="22"/>
          <w:szCs w:val="22"/>
        </w:rPr>
        <w:t>,</w:t>
      </w:r>
      <w:r w:rsidRPr="00C85168">
        <w:rPr>
          <w:sz w:val="22"/>
          <w:szCs w:val="22"/>
        </w:rPr>
        <w:t xml:space="preserve"> социально</w:t>
      </w:r>
      <w:r w:rsidR="002A44DF">
        <w:rPr>
          <w:sz w:val="22"/>
          <w:szCs w:val="22"/>
        </w:rPr>
        <w:t>го и другими типами характера.</w:t>
      </w:r>
    </w:p>
    <w:p w:rsidR="000127B5" w:rsidRPr="00C85168" w:rsidRDefault="000127B5" w:rsidP="00646C0C">
      <w:pPr>
        <w:pStyle w:val="a5"/>
        <w:spacing w:before="0" w:beforeAutospacing="0" w:after="0" w:afterAutospacing="0" w:line="245" w:lineRule="auto"/>
        <w:ind w:firstLine="709"/>
        <w:jc w:val="both"/>
        <w:rPr>
          <w:sz w:val="22"/>
          <w:szCs w:val="22"/>
        </w:rPr>
      </w:pPr>
      <w:r w:rsidRPr="00C85168">
        <w:rPr>
          <w:sz w:val="22"/>
          <w:szCs w:val="22"/>
        </w:rPr>
        <w:lastRenderedPageBreak/>
        <w:t>Следовательно, на теоретическом уровне актуальность исследования определяется тем, что необходимо уточнить определение основных пон</w:t>
      </w:r>
      <w:r w:rsidR="002A44DF">
        <w:rPr>
          <w:sz w:val="22"/>
          <w:szCs w:val="22"/>
        </w:rPr>
        <w:t xml:space="preserve">ятий компетентностного подхода </w:t>
      </w:r>
      <w:r w:rsidRPr="00C85168">
        <w:rPr>
          <w:sz w:val="22"/>
          <w:szCs w:val="22"/>
        </w:rPr>
        <w:t>«комп</w:t>
      </w:r>
      <w:r w:rsidRPr="00C85168">
        <w:rPr>
          <w:sz w:val="22"/>
          <w:szCs w:val="22"/>
        </w:rPr>
        <w:t>е</w:t>
      </w:r>
      <w:r w:rsidRPr="00C85168">
        <w:rPr>
          <w:sz w:val="22"/>
          <w:szCs w:val="22"/>
        </w:rPr>
        <w:t>тенция» и «компетентность» в связи с тем, что на сегодняшний день существуют различные подходы исследователей к определению данных понятий, составляющих основу компетентн</w:t>
      </w:r>
      <w:r w:rsidRPr="00C85168">
        <w:rPr>
          <w:sz w:val="22"/>
          <w:szCs w:val="22"/>
        </w:rPr>
        <w:t>о</w:t>
      </w:r>
      <w:r w:rsidRPr="00C85168">
        <w:rPr>
          <w:sz w:val="22"/>
          <w:szCs w:val="22"/>
        </w:rPr>
        <w:t>стного подхода.</w:t>
      </w:r>
    </w:p>
    <w:p w:rsidR="000127B5" w:rsidRPr="00C85168" w:rsidRDefault="000127B5" w:rsidP="00646C0C">
      <w:pPr>
        <w:pStyle w:val="a5"/>
        <w:spacing w:before="0" w:beforeAutospacing="0" w:after="0" w:afterAutospacing="0" w:line="245" w:lineRule="auto"/>
        <w:ind w:firstLine="709"/>
        <w:jc w:val="both"/>
        <w:rPr>
          <w:sz w:val="22"/>
          <w:szCs w:val="22"/>
        </w:rPr>
      </w:pPr>
      <w:r w:rsidRPr="00C85168">
        <w:rPr>
          <w:sz w:val="22"/>
          <w:szCs w:val="22"/>
        </w:rPr>
        <w:t>На методическом уровне актуальность исследования выражена необходимостью разр</w:t>
      </w:r>
      <w:r w:rsidRPr="00C85168">
        <w:rPr>
          <w:sz w:val="22"/>
          <w:szCs w:val="22"/>
        </w:rPr>
        <w:t>а</w:t>
      </w:r>
      <w:r w:rsidRPr="00C85168">
        <w:rPr>
          <w:sz w:val="22"/>
          <w:szCs w:val="22"/>
        </w:rPr>
        <w:t>ботки такой педагогической модели, которая позволила бы более эффективно формировать профессиональные компетенции у студентов вуза и практическим путем более точно обозн</w:t>
      </w:r>
      <w:r w:rsidRPr="00C85168">
        <w:rPr>
          <w:sz w:val="22"/>
          <w:szCs w:val="22"/>
        </w:rPr>
        <w:t>а</w:t>
      </w:r>
      <w:r w:rsidRPr="00C85168">
        <w:rPr>
          <w:sz w:val="22"/>
          <w:szCs w:val="22"/>
        </w:rPr>
        <w:t>чить понятийные границы основных категорий компетентностного подхода при использовании их на практике в учебном процессе.</w:t>
      </w:r>
    </w:p>
    <w:p w:rsidR="000127B5" w:rsidRPr="00C85168" w:rsidRDefault="000127B5" w:rsidP="00646C0C">
      <w:pPr>
        <w:pStyle w:val="a5"/>
        <w:spacing w:before="0" w:beforeAutospacing="0" w:after="0" w:afterAutospacing="0" w:line="245" w:lineRule="auto"/>
        <w:ind w:firstLine="709"/>
        <w:jc w:val="both"/>
        <w:rPr>
          <w:sz w:val="22"/>
          <w:szCs w:val="22"/>
        </w:rPr>
      </w:pPr>
      <w:r w:rsidRPr="00C85168">
        <w:rPr>
          <w:sz w:val="22"/>
          <w:szCs w:val="22"/>
        </w:rPr>
        <w:t>Педагогическая модель включает в себя: цель, исходящую из социального заказа и тр</w:t>
      </w:r>
      <w:r w:rsidRPr="00C85168">
        <w:rPr>
          <w:sz w:val="22"/>
          <w:szCs w:val="22"/>
        </w:rPr>
        <w:t>е</w:t>
      </w:r>
      <w:r w:rsidRPr="00C85168">
        <w:rPr>
          <w:sz w:val="22"/>
          <w:szCs w:val="22"/>
        </w:rPr>
        <w:t>бований ФГОС ВПО; концептуальные основы формирования профессиональных компетенций, состоящие из четырех подходов; методы диагностики, формирования компетенций, а также уровни и критерии сформированности компетенций; результат, выражающийся в повышении уровня сформированности профессиональных компетенций.</w:t>
      </w:r>
    </w:p>
    <w:p w:rsidR="000127B5" w:rsidRPr="00C85168" w:rsidRDefault="000127B5" w:rsidP="00646C0C">
      <w:pPr>
        <w:spacing w:line="245" w:lineRule="auto"/>
        <w:ind w:firstLine="709"/>
        <w:jc w:val="both"/>
        <w:rPr>
          <w:sz w:val="22"/>
          <w:szCs w:val="22"/>
        </w:rPr>
      </w:pPr>
      <w:r w:rsidRPr="00C85168">
        <w:rPr>
          <w:sz w:val="22"/>
          <w:szCs w:val="22"/>
        </w:rPr>
        <w:t xml:space="preserve">На основе контент-анализа понятия «компетенция» выбрано следующее определение, которое наиболее подходит к содержанию исследования: «Компетенция </w:t>
      </w:r>
      <w:r w:rsidR="002A44DF">
        <w:rPr>
          <w:sz w:val="22"/>
          <w:szCs w:val="22"/>
        </w:rPr>
        <w:t>—</w:t>
      </w:r>
      <w:r w:rsidRPr="00C85168">
        <w:rPr>
          <w:sz w:val="22"/>
          <w:szCs w:val="22"/>
        </w:rPr>
        <w:t xml:space="preserve"> общая способность и готовность личности к деятельности, основанные на знаниях и опыте, которые приобретаю</w:t>
      </w:r>
      <w:r w:rsidRPr="00C85168">
        <w:rPr>
          <w:sz w:val="22"/>
          <w:szCs w:val="22"/>
        </w:rPr>
        <w:t>т</w:t>
      </w:r>
      <w:r w:rsidRPr="00C85168">
        <w:rPr>
          <w:sz w:val="22"/>
          <w:szCs w:val="22"/>
        </w:rPr>
        <w:t>ся благодаря обучению, ориентированные на самостоятельное участие личности в учебно-поз</w:t>
      </w:r>
      <w:r w:rsidR="002A44DF">
        <w:rPr>
          <w:sz w:val="22"/>
          <w:szCs w:val="22"/>
        </w:rPr>
        <w:softHyphen/>
      </w:r>
      <w:r w:rsidRPr="00C85168">
        <w:rPr>
          <w:sz w:val="22"/>
          <w:szCs w:val="22"/>
        </w:rPr>
        <w:t>навательном процессе, а также направленные на её успешное включение в трудовую деятел</w:t>
      </w:r>
      <w:r w:rsidRPr="00C85168">
        <w:rPr>
          <w:sz w:val="22"/>
          <w:szCs w:val="22"/>
        </w:rPr>
        <w:t>ь</w:t>
      </w:r>
      <w:r w:rsidRPr="00C85168">
        <w:rPr>
          <w:sz w:val="22"/>
          <w:szCs w:val="22"/>
        </w:rPr>
        <w:t>ность» [2].</w:t>
      </w:r>
    </w:p>
    <w:p w:rsidR="000127B5" w:rsidRPr="00C85168" w:rsidRDefault="000127B5" w:rsidP="00646C0C">
      <w:pPr>
        <w:spacing w:line="245" w:lineRule="auto"/>
        <w:ind w:firstLine="709"/>
        <w:jc w:val="both"/>
        <w:rPr>
          <w:sz w:val="22"/>
          <w:szCs w:val="22"/>
        </w:rPr>
      </w:pPr>
      <w:r w:rsidRPr="00C85168">
        <w:rPr>
          <w:sz w:val="22"/>
          <w:szCs w:val="22"/>
        </w:rPr>
        <w:t xml:space="preserve">С позиции одной из точек зрения в философии педагогики, музыка в образовательном процессе является своеобразным самобытным феноменом, а также средством воздействия на индивида, на его художественное, эстетическое, нравственное развитие. На основании данной позиции была выдвинута исследовательская гипотеза [1, </w:t>
      </w:r>
      <w:r w:rsidR="002A44DF">
        <w:rPr>
          <w:sz w:val="22"/>
          <w:szCs w:val="22"/>
        </w:rPr>
        <w:t>с</w:t>
      </w:r>
      <w:r w:rsidRPr="00C85168">
        <w:rPr>
          <w:sz w:val="22"/>
          <w:szCs w:val="22"/>
        </w:rPr>
        <w:t>. 21</w:t>
      </w:r>
      <w:r w:rsidR="002A44DF">
        <w:rPr>
          <w:sz w:val="22"/>
          <w:szCs w:val="22"/>
        </w:rPr>
        <w:t>–22].</w:t>
      </w:r>
    </w:p>
    <w:p w:rsidR="000127B5" w:rsidRPr="00C85168" w:rsidRDefault="000127B5" w:rsidP="00646C0C">
      <w:pPr>
        <w:spacing w:line="245" w:lineRule="auto"/>
        <w:ind w:firstLine="709"/>
        <w:jc w:val="both"/>
        <w:rPr>
          <w:sz w:val="22"/>
          <w:szCs w:val="22"/>
        </w:rPr>
      </w:pPr>
      <w:r w:rsidRPr="00C85168">
        <w:rPr>
          <w:sz w:val="22"/>
          <w:szCs w:val="22"/>
        </w:rPr>
        <w:t>Верификация выдвинутой гипотезы осуществлялась путем проведения опытно-экс</w:t>
      </w:r>
      <w:r w:rsidR="002A44DF">
        <w:rPr>
          <w:sz w:val="22"/>
          <w:szCs w:val="22"/>
        </w:rPr>
        <w:softHyphen/>
      </w:r>
      <w:r w:rsidRPr="00C85168">
        <w:rPr>
          <w:sz w:val="22"/>
          <w:szCs w:val="22"/>
        </w:rPr>
        <w:t>пе</w:t>
      </w:r>
      <w:r w:rsidR="002A44DF">
        <w:rPr>
          <w:sz w:val="22"/>
          <w:szCs w:val="22"/>
        </w:rPr>
        <w:softHyphen/>
      </w:r>
      <w:r w:rsidRPr="00C85168">
        <w:rPr>
          <w:sz w:val="22"/>
          <w:szCs w:val="22"/>
        </w:rPr>
        <w:t>ри</w:t>
      </w:r>
      <w:r w:rsidR="002A44DF">
        <w:rPr>
          <w:sz w:val="22"/>
          <w:szCs w:val="22"/>
        </w:rPr>
        <w:softHyphen/>
      </w:r>
      <w:r w:rsidRPr="00C85168">
        <w:rPr>
          <w:sz w:val="22"/>
          <w:szCs w:val="22"/>
        </w:rPr>
        <w:t>ментальной работы по формированию профессиональной компетенции: «</w:t>
      </w:r>
      <w:r w:rsidRPr="00C85168">
        <w:rPr>
          <w:i/>
          <w:sz w:val="22"/>
          <w:szCs w:val="22"/>
        </w:rPr>
        <w:t>способность соб</w:t>
      </w:r>
      <w:r w:rsidRPr="00C85168">
        <w:rPr>
          <w:i/>
          <w:sz w:val="22"/>
          <w:szCs w:val="22"/>
        </w:rPr>
        <w:t>и</w:t>
      </w:r>
      <w:r w:rsidRPr="00C85168">
        <w:rPr>
          <w:i/>
          <w:sz w:val="22"/>
          <w:szCs w:val="22"/>
        </w:rPr>
        <w:t>рать, обобщать и анализировать эмпирическую информацию о современных процессах, явл</w:t>
      </w:r>
      <w:r w:rsidRPr="00C85168">
        <w:rPr>
          <w:i/>
          <w:sz w:val="22"/>
          <w:szCs w:val="22"/>
        </w:rPr>
        <w:t>е</w:t>
      </w:r>
      <w:r w:rsidRPr="00C85168">
        <w:rPr>
          <w:i/>
          <w:sz w:val="22"/>
          <w:szCs w:val="22"/>
        </w:rPr>
        <w:t>ниях и тенденциях в профессиональной деятельности</w:t>
      </w:r>
      <w:r w:rsidRPr="00C85168">
        <w:rPr>
          <w:sz w:val="22"/>
          <w:szCs w:val="22"/>
        </w:rPr>
        <w:t>». В работе приняли участие студенты двух гуманитарных специальностей Удмуртского государственного университета в количестве 18 человек. Первые 9 человек относились к специальности «Народная художественная культ</w:t>
      </w:r>
      <w:r w:rsidRPr="00C85168">
        <w:rPr>
          <w:sz w:val="22"/>
          <w:szCs w:val="22"/>
        </w:rPr>
        <w:t>у</w:t>
      </w:r>
      <w:r w:rsidRPr="00C85168">
        <w:rPr>
          <w:sz w:val="22"/>
          <w:szCs w:val="22"/>
        </w:rPr>
        <w:t>ра (Декоративно-прикладное искусство</w:t>
      </w:r>
      <w:r w:rsidR="00AD739C">
        <w:rPr>
          <w:sz w:val="22"/>
          <w:szCs w:val="22"/>
        </w:rPr>
        <w:t xml:space="preserve">; </w:t>
      </w:r>
      <w:r w:rsidRPr="00C85168">
        <w:rPr>
          <w:sz w:val="22"/>
          <w:szCs w:val="22"/>
        </w:rPr>
        <w:t xml:space="preserve">далее по тексту </w:t>
      </w:r>
      <w:r w:rsidR="002A44DF">
        <w:rPr>
          <w:sz w:val="22"/>
          <w:szCs w:val="22"/>
        </w:rPr>
        <w:t>—</w:t>
      </w:r>
      <w:r w:rsidR="007C2A20" w:rsidRPr="00C85168">
        <w:rPr>
          <w:sz w:val="22"/>
          <w:szCs w:val="22"/>
        </w:rPr>
        <w:t xml:space="preserve"> </w:t>
      </w:r>
      <w:r w:rsidRPr="00C85168">
        <w:rPr>
          <w:sz w:val="22"/>
          <w:szCs w:val="22"/>
        </w:rPr>
        <w:t>НХК (ДПИ))», а остальные относ</w:t>
      </w:r>
      <w:r w:rsidRPr="00C85168">
        <w:rPr>
          <w:sz w:val="22"/>
          <w:szCs w:val="22"/>
        </w:rPr>
        <w:t>и</w:t>
      </w:r>
      <w:r w:rsidRPr="00C85168">
        <w:rPr>
          <w:sz w:val="22"/>
          <w:szCs w:val="22"/>
        </w:rPr>
        <w:t>лись к спе</w:t>
      </w:r>
      <w:r w:rsidR="002A44DF">
        <w:rPr>
          <w:sz w:val="22"/>
          <w:szCs w:val="22"/>
        </w:rPr>
        <w:t>циальности «Социальная работа».</w:t>
      </w:r>
    </w:p>
    <w:p w:rsidR="000127B5" w:rsidRPr="00C85168" w:rsidRDefault="000127B5" w:rsidP="00646C0C">
      <w:pPr>
        <w:spacing w:line="242" w:lineRule="auto"/>
        <w:ind w:firstLine="709"/>
        <w:jc w:val="both"/>
        <w:rPr>
          <w:sz w:val="22"/>
          <w:szCs w:val="22"/>
        </w:rPr>
      </w:pPr>
      <w:r w:rsidRPr="00C85168">
        <w:rPr>
          <w:sz w:val="22"/>
          <w:szCs w:val="22"/>
        </w:rPr>
        <w:t>Констатирующий этап опытно-поисковой работы заключался в проверке у студентов исходных знаний и представлений по дисциплинам «Народная художественная культура» и</w:t>
      </w:r>
      <w:r w:rsidR="002A44DF">
        <w:rPr>
          <w:sz w:val="22"/>
          <w:szCs w:val="22"/>
        </w:rPr>
        <w:t> </w:t>
      </w:r>
      <w:r w:rsidRPr="00C85168">
        <w:rPr>
          <w:sz w:val="22"/>
          <w:szCs w:val="22"/>
        </w:rPr>
        <w:t>«Деятельность социальных служб в поликультурном пространстве» путем постановки общих вопросов (Что такое народ? Что такое культура? и так далее). Были зачитаны лекции об ист</w:t>
      </w:r>
      <w:r w:rsidRPr="00C85168">
        <w:rPr>
          <w:sz w:val="22"/>
          <w:szCs w:val="22"/>
        </w:rPr>
        <w:t>о</w:t>
      </w:r>
      <w:r w:rsidRPr="00C85168">
        <w:rPr>
          <w:sz w:val="22"/>
          <w:szCs w:val="22"/>
        </w:rPr>
        <w:t>рии бытования крезя и представлена игра на нем. После этого студенты писали рефлексию, н</w:t>
      </w:r>
      <w:r w:rsidRPr="00C85168">
        <w:rPr>
          <w:sz w:val="22"/>
          <w:szCs w:val="22"/>
        </w:rPr>
        <w:t>а</w:t>
      </w:r>
      <w:r w:rsidRPr="00C85168">
        <w:rPr>
          <w:sz w:val="22"/>
          <w:szCs w:val="22"/>
        </w:rPr>
        <w:t>правленную на осмысление лекционного материала.</w:t>
      </w:r>
    </w:p>
    <w:p w:rsidR="000127B5" w:rsidRPr="00C85168" w:rsidRDefault="000127B5" w:rsidP="00646C0C">
      <w:pPr>
        <w:spacing w:line="242" w:lineRule="auto"/>
        <w:ind w:firstLine="709"/>
        <w:jc w:val="both"/>
        <w:rPr>
          <w:sz w:val="22"/>
          <w:szCs w:val="22"/>
        </w:rPr>
      </w:pPr>
      <w:r w:rsidRPr="00C85168">
        <w:rPr>
          <w:sz w:val="22"/>
          <w:szCs w:val="22"/>
        </w:rPr>
        <w:t>Контент-анализ выявил общие для всех эссе такие категории-лексемы, как инструмент, музыка, образы, природа, общество. При анализе текстов обнару</w:t>
      </w:r>
      <w:r w:rsidR="002A44DF">
        <w:rPr>
          <w:sz w:val="22"/>
          <w:szCs w:val="22"/>
        </w:rPr>
        <w:t>живаются такие конструкты</w:t>
      </w:r>
      <w:r w:rsidR="00AD739C">
        <w:rPr>
          <w:sz w:val="22"/>
          <w:szCs w:val="22"/>
        </w:rPr>
        <w:t>,</w:t>
      </w:r>
      <w:r w:rsidR="002A44DF">
        <w:rPr>
          <w:sz w:val="22"/>
          <w:szCs w:val="22"/>
        </w:rPr>
        <w:t xml:space="preserve"> как </w:t>
      </w:r>
      <w:r w:rsidRPr="00C85168">
        <w:rPr>
          <w:sz w:val="22"/>
          <w:szCs w:val="22"/>
        </w:rPr>
        <w:t xml:space="preserve">группа «Социальная работа» </w:t>
      </w:r>
      <w:r w:rsidR="002A44DF">
        <w:rPr>
          <w:sz w:val="22"/>
          <w:szCs w:val="22"/>
        </w:rPr>
        <w:t>—</w:t>
      </w:r>
      <w:r w:rsidRPr="00C85168">
        <w:rPr>
          <w:sz w:val="22"/>
          <w:szCs w:val="22"/>
        </w:rPr>
        <w:t xml:space="preserve"> (хорошие люди, домашний уют, забота, семья), группа «НХК (ДПИ)» </w:t>
      </w:r>
      <w:r w:rsidR="002A44DF">
        <w:rPr>
          <w:sz w:val="22"/>
          <w:szCs w:val="22"/>
        </w:rPr>
        <w:t>—</w:t>
      </w:r>
      <w:r w:rsidRPr="00C85168">
        <w:rPr>
          <w:sz w:val="22"/>
          <w:szCs w:val="22"/>
        </w:rPr>
        <w:t xml:space="preserve"> (парящая птица, бегущие лошади, открытое пространство).</w:t>
      </w:r>
    </w:p>
    <w:p w:rsidR="000127B5" w:rsidRPr="00C85168" w:rsidRDefault="000127B5" w:rsidP="00646C0C">
      <w:pPr>
        <w:spacing w:line="242" w:lineRule="auto"/>
        <w:ind w:firstLine="709"/>
        <w:jc w:val="both"/>
        <w:rPr>
          <w:sz w:val="22"/>
          <w:szCs w:val="22"/>
        </w:rPr>
      </w:pPr>
      <w:r w:rsidRPr="00C85168">
        <w:rPr>
          <w:sz w:val="22"/>
          <w:szCs w:val="22"/>
        </w:rPr>
        <w:t>На основе расчетов получены следующие результаты процентного количества критер</w:t>
      </w:r>
      <w:r w:rsidRPr="00C85168">
        <w:rPr>
          <w:sz w:val="22"/>
          <w:szCs w:val="22"/>
        </w:rPr>
        <w:t>и</w:t>
      </w:r>
      <w:r w:rsidRPr="00C85168">
        <w:rPr>
          <w:sz w:val="22"/>
          <w:szCs w:val="22"/>
        </w:rPr>
        <w:t>ев с достаточным и средним уровнями сформированности профессиональной компетенции у</w:t>
      </w:r>
      <w:r w:rsidR="002A44DF">
        <w:rPr>
          <w:sz w:val="22"/>
          <w:szCs w:val="22"/>
        </w:rPr>
        <w:t> </w:t>
      </w:r>
      <w:r w:rsidRPr="00C85168">
        <w:rPr>
          <w:sz w:val="22"/>
          <w:szCs w:val="22"/>
        </w:rPr>
        <w:t>специальностей «НХК (ДПИ)» (</w:t>
      </w:r>
      <w:r w:rsidRPr="00C85168">
        <w:rPr>
          <w:position w:val="-16"/>
          <w:sz w:val="22"/>
          <w:szCs w:val="22"/>
        </w:rPr>
        <w:object w:dxaOrig="1240" w:dyaOrig="460">
          <v:shape id="_x0000_i1026" type="#_x0000_t75" style="width:61.9pt;height:22.9pt" o:ole="">
            <v:imagedata r:id="rId7" o:title=""/>
          </v:shape>
          <o:OLEObject Type="Embed" ProgID="Equation.3" ShapeID="_x0000_i1026" DrawAspect="Content" ObjectID="_1597652040" r:id="rId8"/>
        </w:object>
      </w:r>
      <w:r w:rsidRPr="00C85168">
        <w:rPr>
          <w:sz w:val="22"/>
          <w:szCs w:val="22"/>
        </w:rPr>
        <w:t xml:space="preserve"> = 0</w:t>
      </w:r>
      <w:r w:rsidR="00AD739C">
        <w:rPr>
          <w:sz w:val="22"/>
          <w:szCs w:val="22"/>
        </w:rPr>
        <w:t xml:space="preserve"> </w:t>
      </w:r>
      <w:r w:rsidRPr="00C85168">
        <w:rPr>
          <w:sz w:val="22"/>
          <w:szCs w:val="22"/>
        </w:rPr>
        <w:t xml:space="preserve">%; </w:t>
      </w:r>
      <w:r w:rsidRPr="00C85168">
        <w:rPr>
          <w:position w:val="-16"/>
          <w:sz w:val="22"/>
          <w:szCs w:val="22"/>
        </w:rPr>
        <w:object w:dxaOrig="1219" w:dyaOrig="420">
          <v:shape id="_x0000_i1027" type="#_x0000_t75" style="width:61.15pt;height:21pt" o:ole="">
            <v:imagedata r:id="rId9" o:title=""/>
          </v:shape>
          <o:OLEObject Type="Embed" ProgID="Equation.3" ShapeID="_x0000_i1027" DrawAspect="Content" ObjectID="_1597652041" r:id="rId10"/>
        </w:object>
      </w:r>
      <w:r w:rsidRPr="00C85168">
        <w:rPr>
          <w:sz w:val="22"/>
          <w:szCs w:val="22"/>
        </w:rPr>
        <w:t xml:space="preserve"> = 44,4 %; </w:t>
      </w:r>
      <w:r w:rsidRPr="00C85168">
        <w:rPr>
          <w:position w:val="-16"/>
          <w:sz w:val="22"/>
          <w:szCs w:val="22"/>
        </w:rPr>
        <w:object w:dxaOrig="1219" w:dyaOrig="420">
          <v:shape id="_x0000_i1028" type="#_x0000_t75" style="width:61.15pt;height:21pt" o:ole="">
            <v:imagedata r:id="rId11" o:title=""/>
          </v:shape>
          <o:OLEObject Type="Embed" ProgID="Equation.3" ShapeID="_x0000_i1028" DrawAspect="Content" ObjectID="_1597652042" r:id="rId12"/>
        </w:object>
      </w:r>
      <w:r w:rsidRPr="00C85168">
        <w:rPr>
          <w:sz w:val="22"/>
          <w:szCs w:val="22"/>
        </w:rPr>
        <w:t xml:space="preserve"> =</w:t>
      </w:r>
      <w:r w:rsidR="00AD739C">
        <w:rPr>
          <w:sz w:val="22"/>
          <w:szCs w:val="22"/>
        </w:rPr>
        <w:br/>
      </w:r>
      <w:r w:rsidR="002A44DF">
        <w:rPr>
          <w:sz w:val="22"/>
          <w:szCs w:val="22"/>
        </w:rPr>
        <w:t>=</w:t>
      </w:r>
      <w:r w:rsidR="00AD739C">
        <w:rPr>
          <w:sz w:val="22"/>
          <w:szCs w:val="22"/>
        </w:rPr>
        <w:t xml:space="preserve"> </w:t>
      </w:r>
      <w:r w:rsidRPr="00C85168">
        <w:rPr>
          <w:sz w:val="22"/>
          <w:szCs w:val="22"/>
        </w:rPr>
        <w:t>55,53</w:t>
      </w:r>
      <w:r w:rsidR="00AD739C">
        <w:rPr>
          <w:sz w:val="22"/>
          <w:szCs w:val="22"/>
        </w:rPr>
        <w:t xml:space="preserve"> </w:t>
      </w:r>
      <w:r w:rsidRPr="00C85168">
        <w:rPr>
          <w:sz w:val="22"/>
          <w:szCs w:val="22"/>
        </w:rPr>
        <w:t xml:space="preserve">%; </w:t>
      </w:r>
      <w:r w:rsidRPr="00C85168">
        <w:rPr>
          <w:position w:val="-16"/>
          <w:sz w:val="22"/>
          <w:szCs w:val="22"/>
        </w:rPr>
        <w:object w:dxaOrig="1160" w:dyaOrig="420">
          <v:shape id="_x0000_i1029" type="#_x0000_t75" style="width:58.15pt;height:21pt" o:ole="">
            <v:imagedata r:id="rId13" o:title=""/>
          </v:shape>
          <o:OLEObject Type="Embed" ProgID="Equation.3" ShapeID="_x0000_i1029" DrawAspect="Content" ObjectID="_1597652043" r:id="rId14"/>
        </w:object>
      </w:r>
      <w:r w:rsidRPr="00C85168">
        <w:rPr>
          <w:sz w:val="22"/>
          <w:szCs w:val="22"/>
        </w:rPr>
        <w:t>= 0</w:t>
      </w:r>
      <w:r w:rsidR="00AD739C">
        <w:rPr>
          <w:sz w:val="22"/>
          <w:szCs w:val="22"/>
        </w:rPr>
        <w:t xml:space="preserve"> </w:t>
      </w:r>
      <w:r w:rsidRPr="00C85168">
        <w:rPr>
          <w:sz w:val="22"/>
          <w:szCs w:val="22"/>
        </w:rPr>
        <w:t>%) и «Социальная работа» (</w:t>
      </w:r>
      <w:r w:rsidRPr="00C85168">
        <w:rPr>
          <w:position w:val="-16"/>
          <w:sz w:val="22"/>
          <w:szCs w:val="22"/>
        </w:rPr>
        <w:object w:dxaOrig="1240" w:dyaOrig="420">
          <v:shape id="_x0000_i1030" type="#_x0000_t75" style="width:61.9pt;height:21pt" o:ole="">
            <v:imagedata r:id="rId15" o:title=""/>
          </v:shape>
          <o:OLEObject Type="Embed" ProgID="Equation.3" ShapeID="_x0000_i1030" DrawAspect="Content" ObjectID="_1597652044" r:id="rId16"/>
        </w:object>
      </w:r>
      <w:r w:rsidRPr="00C85168">
        <w:rPr>
          <w:sz w:val="22"/>
          <w:szCs w:val="22"/>
        </w:rPr>
        <w:t xml:space="preserve">= 0%; </w:t>
      </w:r>
      <w:r w:rsidRPr="00C85168">
        <w:rPr>
          <w:position w:val="-16"/>
          <w:sz w:val="22"/>
          <w:szCs w:val="22"/>
        </w:rPr>
        <w:object w:dxaOrig="1219" w:dyaOrig="420">
          <v:shape id="_x0000_i1031" type="#_x0000_t75" style="width:61.15pt;height:21pt" o:ole="">
            <v:imagedata r:id="rId9" o:title=""/>
          </v:shape>
          <o:OLEObject Type="Embed" ProgID="Equation.3" ShapeID="_x0000_i1031" DrawAspect="Content" ObjectID="_1597652045" r:id="rId17"/>
        </w:object>
      </w:r>
      <w:r w:rsidRPr="00C85168">
        <w:rPr>
          <w:sz w:val="22"/>
          <w:szCs w:val="22"/>
        </w:rPr>
        <w:t xml:space="preserve">= 37 %; </w:t>
      </w:r>
      <w:r w:rsidRPr="00C85168">
        <w:rPr>
          <w:position w:val="-16"/>
          <w:sz w:val="22"/>
          <w:szCs w:val="22"/>
        </w:rPr>
        <w:object w:dxaOrig="1219" w:dyaOrig="420">
          <v:shape id="_x0000_i1032" type="#_x0000_t75" style="width:61.15pt;height:21pt" o:ole="">
            <v:imagedata r:id="rId11" o:title=""/>
          </v:shape>
          <o:OLEObject Type="Embed" ProgID="Equation.3" ShapeID="_x0000_i1032" DrawAspect="Content" ObjectID="_1597652046" r:id="rId18"/>
        </w:object>
      </w:r>
      <w:r w:rsidRPr="00C85168">
        <w:rPr>
          <w:sz w:val="22"/>
          <w:szCs w:val="22"/>
        </w:rPr>
        <w:t xml:space="preserve"> = 62,94</w:t>
      </w:r>
      <w:r w:rsidR="00AD739C">
        <w:rPr>
          <w:sz w:val="22"/>
          <w:szCs w:val="22"/>
        </w:rPr>
        <w:t xml:space="preserve"> </w:t>
      </w:r>
      <w:r w:rsidRPr="00C85168">
        <w:rPr>
          <w:sz w:val="22"/>
          <w:szCs w:val="22"/>
        </w:rPr>
        <w:t xml:space="preserve">%; </w:t>
      </w:r>
      <w:r w:rsidRPr="00C85168">
        <w:rPr>
          <w:position w:val="-16"/>
          <w:sz w:val="22"/>
          <w:szCs w:val="22"/>
        </w:rPr>
        <w:object w:dxaOrig="1160" w:dyaOrig="420">
          <v:shape id="_x0000_i1033" type="#_x0000_t75" style="width:58.15pt;height:21pt" o:ole="">
            <v:imagedata r:id="rId13" o:title=""/>
          </v:shape>
          <o:OLEObject Type="Embed" ProgID="Equation.3" ShapeID="_x0000_i1033" DrawAspect="Content" ObjectID="_1597652047" r:id="rId19"/>
        </w:object>
      </w:r>
      <w:r w:rsidR="002A44DF">
        <w:rPr>
          <w:sz w:val="22"/>
          <w:szCs w:val="22"/>
        </w:rPr>
        <w:t xml:space="preserve"> </w:t>
      </w:r>
      <w:r w:rsidRPr="00C85168">
        <w:rPr>
          <w:sz w:val="22"/>
          <w:szCs w:val="22"/>
        </w:rPr>
        <w:t>= 0</w:t>
      </w:r>
      <w:r w:rsidR="00AD739C">
        <w:rPr>
          <w:sz w:val="22"/>
          <w:szCs w:val="22"/>
        </w:rPr>
        <w:t xml:space="preserve"> </w:t>
      </w:r>
      <w:r w:rsidRPr="00C85168">
        <w:rPr>
          <w:sz w:val="22"/>
          <w:szCs w:val="22"/>
        </w:rPr>
        <w:t>%). Полученные результаты свидетельствуют о том, что у студентов обеих специальностей превалирует количество критериев с достаточным уро</w:t>
      </w:r>
      <w:r w:rsidRPr="00C85168">
        <w:rPr>
          <w:sz w:val="22"/>
          <w:szCs w:val="22"/>
        </w:rPr>
        <w:t>в</w:t>
      </w:r>
      <w:r w:rsidRPr="00C85168">
        <w:rPr>
          <w:sz w:val="22"/>
          <w:szCs w:val="22"/>
        </w:rPr>
        <w:t>нем сформированности указанной выше компетенции по отношению к процентному количес</w:t>
      </w:r>
      <w:r w:rsidRPr="00C85168">
        <w:rPr>
          <w:sz w:val="22"/>
          <w:szCs w:val="22"/>
        </w:rPr>
        <w:t>т</w:t>
      </w:r>
      <w:r w:rsidRPr="00C85168">
        <w:rPr>
          <w:sz w:val="22"/>
          <w:szCs w:val="22"/>
        </w:rPr>
        <w:t>ву критериев со средним уровнем.</w:t>
      </w:r>
    </w:p>
    <w:p w:rsidR="000127B5" w:rsidRPr="00C85168" w:rsidRDefault="000127B5" w:rsidP="00AD739C">
      <w:pPr>
        <w:spacing w:line="245" w:lineRule="auto"/>
        <w:ind w:firstLine="709"/>
        <w:contextualSpacing/>
        <w:jc w:val="both"/>
        <w:rPr>
          <w:sz w:val="22"/>
          <w:szCs w:val="22"/>
        </w:rPr>
      </w:pPr>
      <w:r w:rsidRPr="00C85168">
        <w:rPr>
          <w:sz w:val="22"/>
          <w:szCs w:val="22"/>
        </w:rPr>
        <w:lastRenderedPageBreak/>
        <w:t>На формирующем этапе прочтены лекции на темы «Крезь в информационном пр</w:t>
      </w:r>
      <w:r w:rsidRPr="00C85168">
        <w:rPr>
          <w:sz w:val="22"/>
          <w:szCs w:val="22"/>
        </w:rPr>
        <w:t>о</w:t>
      </w:r>
      <w:r w:rsidRPr="00C85168">
        <w:rPr>
          <w:sz w:val="22"/>
          <w:szCs w:val="22"/>
        </w:rPr>
        <w:t>странстве</w:t>
      </w:r>
      <w:r w:rsidR="007C2A20" w:rsidRPr="00C85168">
        <w:rPr>
          <w:sz w:val="22"/>
          <w:szCs w:val="22"/>
        </w:rPr>
        <w:t>»</w:t>
      </w:r>
      <w:r w:rsidR="00AD739C">
        <w:rPr>
          <w:sz w:val="22"/>
          <w:szCs w:val="22"/>
        </w:rPr>
        <w:t xml:space="preserve"> и</w:t>
      </w:r>
      <w:r w:rsidR="007C2A20" w:rsidRPr="00C85168">
        <w:rPr>
          <w:sz w:val="22"/>
          <w:szCs w:val="22"/>
        </w:rPr>
        <w:t xml:space="preserve"> </w:t>
      </w:r>
      <w:r w:rsidRPr="00C85168">
        <w:rPr>
          <w:sz w:val="22"/>
          <w:szCs w:val="22"/>
        </w:rPr>
        <w:t>«Историко-культурный аспект развития крезя», определяющие современную те</w:t>
      </w:r>
      <w:r w:rsidRPr="00C85168">
        <w:rPr>
          <w:sz w:val="22"/>
          <w:szCs w:val="22"/>
        </w:rPr>
        <w:t>н</w:t>
      </w:r>
      <w:r w:rsidRPr="00C85168">
        <w:rPr>
          <w:sz w:val="22"/>
          <w:szCs w:val="22"/>
        </w:rPr>
        <w:t>денцию развития крезя</w:t>
      </w:r>
      <w:r w:rsidR="00AD739C">
        <w:rPr>
          <w:sz w:val="22"/>
          <w:szCs w:val="22"/>
        </w:rPr>
        <w:t>,</w:t>
      </w:r>
      <w:r w:rsidRPr="00C85168">
        <w:rPr>
          <w:sz w:val="22"/>
          <w:szCs w:val="22"/>
        </w:rPr>
        <w:t xml:space="preserve"> и представлена игра на нем с рассказом исполнителя о бытовании кр</w:t>
      </w:r>
      <w:r w:rsidRPr="00C85168">
        <w:rPr>
          <w:sz w:val="22"/>
          <w:szCs w:val="22"/>
        </w:rPr>
        <w:t>е</w:t>
      </w:r>
      <w:r w:rsidR="002A44DF">
        <w:rPr>
          <w:sz w:val="22"/>
          <w:szCs w:val="22"/>
        </w:rPr>
        <w:t>зей в его семье.</w:t>
      </w:r>
    </w:p>
    <w:p w:rsidR="000127B5" w:rsidRPr="00C85168" w:rsidRDefault="000127B5" w:rsidP="00AD739C">
      <w:pPr>
        <w:spacing w:line="245" w:lineRule="auto"/>
        <w:ind w:firstLine="709"/>
        <w:contextualSpacing/>
        <w:jc w:val="both"/>
        <w:rPr>
          <w:sz w:val="22"/>
          <w:szCs w:val="22"/>
        </w:rPr>
      </w:pPr>
      <w:r w:rsidRPr="00C85168">
        <w:rPr>
          <w:sz w:val="22"/>
          <w:szCs w:val="22"/>
        </w:rPr>
        <w:t xml:space="preserve">Спустя 2 недели студенты НХК (ДПИ) дали ответ на вопрос «Изменились ли Ваши представления о народе как Творце?», а студенты «Социальная работа» </w:t>
      </w:r>
      <w:r w:rsidR="002A44DF">
        <w:rPr>
          <w:sz w:val="22"/>
          <w:szCs w:val="22"/>
        </w:rPr>
        <w:t>—</w:t>
      </w:r>
      <w:r w:rsidRPr="00C85168">
        <w:rPr>
          <w:sz w:val="22"/>
          <w:szCs w:val="22"/>
        </w:rPr>
        <w:t xml:space="preserve"> «Как влияет пр</w:t>
      </w:r>
      <w:r w:rsidRPr="00C85168">
        <w:rPr>
          <w:sz w:val="22"/>
          <w:szCs w:val="22"/>
        </w:rPr>
        <w:t>о</w:t>
      </w:r>
      <w:r w:rsidRPr="00C85168">
        <w:rPr>
          <w:sz w:val="22"/>
          <w:szCs w:val="22"/>
        </w:rPr>
        <w:t>слушивание традиционной музыки на выбор и профессиональную деятельность социального работника?». А в марте 2018 года студенты обеих специальностей выполняли презентации (проекты), которые должны были раскрыть уровень сформированности указанной выше комп</w:t>
      </w:r>
      <w:r w:rsidRPr="00C85168">
        <w:rPr>
          <w:sz w:val="22"/>
          <w:szCs w:val="22"/>
        </w:rPr>
        <w:t>е</w:t>
      </w:r>
      <w:r w:rsidRPr="00C85168">
        <w:rPr>
          <w:sz w:val="22"/>
          <w:szCs w:val="22"/>
        </w:rPr>
        <w:t>тенции.</w:t>
      </w:r>
    </w:p>
    <w:p w:rsidR="000127B5" w:rsidRPr="00C85168" w:rsidRDefault="000127B5" w:rsidP="00AD739C">
      <w:pPr>
        <w:spacing w:line="245" w:lineRule="auto"/>
        <w:ind w:firstLine="709"/>
        <w:contextualSpacing/>
        <w:jc w:val="both"/>
        <w:rPr>
          <w:sz w:val="22"/>
          <w:szCs w:val="22"/>
        </w:rPr>
      </w:pPr>
      <w:r w:rsidRPr="00C85168">
        <w:rPr>
          <w:sz w:val="22"/>
          <w:szCs w:val="22"/>
        </w:rPr>
        <w:t>Контент-анализ работ по заданным критериям выявил в каждой из них в среднем</w:t>
      </w:r>
      <w:r w:rsidR="002A44DF">
        <w:rPr>
          <w:sz w:val="22"/>
          <w:szCs w:val="22"/>
        </w:rPr>
        <w:br/>
      </w:r>
      <w:r w:rsidRPr="00C85168">
        <w:rPr>
          <w:sz w:val="22"/>
          <w:szCs w:val="22"/>
        </w:rPr>
        <w:t>по 6</w:t>
      </w:r>
      <w:r w:rsidR="002A44DF">
        <w:rPr>
          <w:sz w:val="22"/>
          <w:szCs w:val="22"/>
        </w:rPr>
        <w:t>–</w:t>
      </w:r>
      <w:r w:rsidRPr="00C85168">
        <w:rPr>
          <w:sz w:val="22"/>
          <w:szCs w:val="22"/>
        </w:rPr>
        <w:t>8 профессиональных терминов: искусство, культура, народ, творчество, творец, композ</w:t>
      </w:r>
      <w:r w:rsidRPr="00C85168">
        <w:rPr>
          <w:sz w:val="22"/>
          <w:szCs w:val="22"/>
        </w:rPr>
        <w:t>и</w:t>
      </w:r>
      <w:r w:rsidRPr="00C85168">
        <w:rPr>
          <w:sz w:val="22"/>
          <w:szCs w:val="22"/>
        </w:rPr>
        <w:t>ция, развитие, формирование (НХК (ДПИ)); терапия, люди, жизнь, напряжение, музыка, кул</w:t>
      </w:r>
      <w:r w:rsidRPr="00C85168">
        <w:rPr>
          <w:sz w:val="22"/>
          <w:szCs w:val="22"/>
        </w:rPr>
        <w:t>ь</w:t>
      </w:r>
      <w:r w:rsidRPr="00C85168">
        <w:rPr>
          <w:sz w:val="22"/>
          <w:szCs w:val="22"/>
        </w:rPr>
        <w:t>тура, костюм, национальность, народ, обычай, традиция и другие (Социальная работа).</w:t>
      </w:r>
    </w:p>
    <w:p w:rsidR="000127B5" w:rsidRPr="00C85168" w:rsidRDefault="000127B5" w:rsidP="00AD739C">
      <w:pPr>
        <w:spacing w:line="245" w:lineRule="auto"/>
        <w:ind w:firstLine="709"/>
        <w:contextualSpacing/>
        <w:jc w:val="both"/>
        <w:rPr>
          <w:sz w:val="22"/>
          <w:szCs w:val="22"/>
        </w:rPr>
      </w:pPr>
      <w:r w:rsidRPr="00C85168">
        <w:rPr>
          <w:sz w:val="22"/>
          <w:szCs w:val="22"/>
        </w:rPr>
        <w:t>В суждениях и выводах студентов НХК (ДПИ) встречается применение професси</w:t>
      </w:r>
      <w:r w:rsidRPr="00C85168">
        <w:rPr>
          <w:sz w:val="22"/>
          <w:szCs w:val="22"/>
        </w:rPr>
        <w:t>о</w:t>
      </w:r>
      <w:r w:rsidRPr="00C85168">
        <w:rPr>
          <w:sz w:val="22"/>
          <w:szCs w:val="22"/>
        </w:rPr>
        <w:t>нальной терминологии, имеющей отношение к конкретным событиям, явлениям, ситуациям, предметам: 1) овладеть знаниями о народно-прикладном ис</w:t>
      </w:r>
      <w:r w:rsidR="002A44DF">
        <w:rPr>
          <w:sz w:val="22"/>
          <w:szCs w:val="22"/>
        </w:rPr>
        <w:t xml:space="preserve">кусстве и уметь различать виды </w:t>
      </w:r>
      <w:r w:rsidRPr="00C85168">
        <w:rPr>
          <w:sz w:val="22"/>
          <w:szCs w:val="22"/>
        </w:rPr>
        <w:t xml:space="preserve">росписи; </w:t>
      </w:r>
      <w:r w:rsidRPr="00C85168">
        <w:rPr>
          <w:bCs/>
          <w:sz w:val="22"/>
          <w:szCs w:val="22"/>
        </w:rPr>
        <w:t>2) формирова</w:t>
      </w:r>
      <w:r w:rsidR="004B63A9">
        <w:rPr>
          <w:bCs/>
          <w:sz w:val="22"/>
          <w:szCs w:val="22"/>
        </w:rPr>
        <w:t>ть</w:t>
      </w:r>
      <w:r w:rsidRPr="00C85168">
        <w:rPr>
          <w:bCs/>
          <w:sz w:val="22"/>
          <w:szCs w:val="22"/>
        </w:rPr>
        <w:t xml:space="preserve"> и разви</w:t>
      </w:r>
      <w:r w:rsidR="004B63A9">
        <w:rPr>
          <w:bCs/>
          <w:sz w:val="22"/>
          <w:szCs w:val="22"/>
        </w:rPr>
        <w:t>вать</w:t>
      </w:r>
      <w:r w:rsidRPr="00C85168">
        <w:rPr>
          <w:bCs/>
          <w:sz w:val="22"/>
          <w:szCs w:val="22"/>
        </w:rPr>
        <w:t xml:space="preserve"> основ</w:t>
      </w:r>
      <w:r w:rsidR="004B63A9">
        <w:rPr>
          <w:bCs/>
          <w:sz w:val="22"/>
          <w:szCs w:val="22"/>
        </w:rPr>
        <w:t>ы</w:t>
      </w:r>
      <w:r w:rsidRPr="00C85168">
        <w:rPr>
          <w:bCs/>
          <w:sz w:val="22"/>
          <w:szCs w:val="22"/>
        </w:rPr>
        <w:t xml:space="preserve"> художественной культуры ребёнка через наро</w:t>
      </w:r>
      <w:r w:rsidRPr="00C85168">
        <w:rPr>
          <w:bCs/>
          <w:sz w:val="22"/>
          <w:szCs w:val="22"/>
        </w:rPr>
        <w:t>д</w:t>
      </w:r>
      <w:r w:rsidRPr="00C85168">
        <w:rPr>
          <w:bCs/>
          <w:sz w:val="22"/>
          <w:szCs w:val="22"/>
        </w:rPr>
        <w:t>ное декоративно-прикладное искусство; 3) умет</w:t>
      </w:r>
      <w:r w:rsidR="004B63A9">
        <w:rPr>
          <w:bCs/>
          <w:sz w:val="22"/>
          <w:szCs w:val="22"/>
        </w:rPr>
        <w:t>ь</w:t>
      </w:r>
      <w:r w:rsidRPr="00C85168">
        <w:rPr>
          <w:bCs/>
          <w:sz w:val="22"/>
          <w:szCs w:val="22"/>
        </w:rPr>
        <w:t xml:space="preserve"> создавать узоры по собственному замыслу, используя разнообразные приемы кистью в изоб</w:t>
      </w:r>
      <w:r w:rsidR="002A44DF">
        <w:rPr>
          <w:bCs/>
          <w:sz w:val="22"/>
          <w:szCs w:val="22"/>
        </w:rPr>
        <w:t xml:space="preserve">ражении знакомых элементов; 4) </w:t>
      </w:r>
      <w:r w:rsidRPr="00C85168">
        <w:rPr>
          <w:bCs/>
          <w:sz w:val="22"/>
          <w:szCs w:val="22"/>
        </w:rPr>
        <w:t>знаком</w:t>
      </w:r>
      <w:r w:rsidR="004B63A9">
        <w:rPr>
          <w:bCs/>
          <w:sz w:val="22"/>
          <w:szCs w:val="22"/>
        </w:rPr>
        <w:t>ить</w:t>
      </w:r>
      <w:r w:rsidRPr="00C85168">
        <w:rPr>
          <w:bCs/>
          <w:sz w:val="22"/>
          <w:szCs w:val="22"/>
        </w:rPr>
        <w:t xml:space="preserve"> детей с декоративно-прикладным искусством позволяет показать особенности и традиции ка</w:t>
      </w:r>
      <w:r w:rsidRPr="00C85168">
        <w:rPr>
          <w:bCs/>
          <w:sz w:val="22"/>
          <w:szCs w:val="22"/>
        </w:rPr>
        <w:t>ж</w:t>
      </w:r>
      <w:r w:rsidRPr="00C85168">
        <w:rPr>
          <w:bCs/>
          <w:sz w:val="22"/>
          <w:szCs w:val="22"/>
        </w:rPr>
        <w:t>дого вида, вариативность узоров, некоторые приемы мастеров и побуждает желание и навыки</w:t>
      </w:r>
      <w:r w:rsidR="004B63A9">
        <w:rPr>
          <w:bCs/>
          <w:sz w:val="22"/>
          <w:szCs w:val="22"/>
        </w:rPr>
        <w:br/>
      </w:r>
      <w:r w:rsidRPr="00C85168">
        <w:rPr>
          <w:bCs/>
          <w:sz w:val="22"/>
          <w:szCs w:val="22"/>
        </w:rPr>
        <w:t>в</w:t>
      </w:r>
      <w:r w:rsidR="004B63A9">
        <w:rPr>
          <w:bCs/>
          <w:sz w:val="22"/>
          <w:szCs w:val="22"/>
        </w:rPr>
        <w:t xml:space="preserve"> </w:t>
      </w:r>
      <w:r w:rsidRPr="00C85168">
        <w:rPr>
          <w:bCs/>
          <w:sz w:val="22"/>
          <w:szCs w:val="22"/>
        </w:rPr>
        <w:t>создании композиции, развит</w:t>
      </w:r>
      <w:r w:rsidR="00AD739C">
        <w:rPr>
          <w:bCs/>
          <w:sz w:val="22"/>
          <w:szCs w:val="22"/>
        </w:rPr>
        <w:t>ие</w:t>
      </w:r>
      <w:r w:rsidRPr="00C85168">
        <w:rPr>
          <w:bCs/>
          <w:sz w:val="22"/>
          <w:szCs w:val="22"/>
        </w:rPr>
        <w:t xml:space="preserve"> творчески</w:t>
      </w:r>
      <w:r w:rsidR="00AD739C">
        <w:rPr>
          <w:bCs/>
          <w:sz w:val="22"/>
          <w:szCs w:val="22"/>
        </w:rPr>
        <w:t>х</w:t>
      </w:r>
      <w:r w:rsidRPr="00C85168">
        <w:rPr>
          <w:bCs/>
          <w:sz w:val="22"/>
          <w:szCs w:val="22"/>
        </w:rPr>
        <w:t xml:space="preserve"> способност</w:t>
      </w:r>
      <w:r w:rsidR="00AD739C">
        <w:rPr>
          <w:bCs/>
          <w:sz w:val="22"/>
          <w:szCs w:val="22"/>
        </w:rPr>
        <w:t>ей</w:t>
      </w:r>
      <w:r w:rsidRPr="00C85168">
        <w:rPr>
          <w:bCs/>
          <w:sz w:val="22"/>
          <w:szCs w:val="22"/>
        </w:rPr>
        <w:t xml:space="preserve"> и так далее.</w:t>
      </w:r>
    </w:p>
    <w:p w:rsidR="000127B5" w:rsidRPr="00C85168" w:rsidRDefault="000127B5" w:rsidP="00AD739C">
      <w:pPr>
        <w:spacing w:line="245" w:lineRule="auto"/>
        <w:ind w:firstLine="709"/>
        <w:contextualSpacing/>
        <w:jc w:val="both"/>
        <w:rPr>
          <w:sz w:val="22"/>
          <w:szCs w:val="22"/>
        </w:rPr>
      </w:pPr>
      <w:r w:rsidRPr="00C85168">
        <w:rPr>
          <w:sz w:val="22"/>
          <w:szCs w:val="22"/>
        </w:rPr>
        <w:t xml:space="preserve">В суждениях и выводах студентов специальности «Социальная работа» встречается применение профессиональной терминологии, имеющей отношение к конкретным событиям, явлениям, ситуациям, предметам: 1) народные (фольклорные) праздники </w:t>
      </w:r>
      <w:r w:rsidR="002A44DF">
        <w:rPr>
          <w:sz w:val="22"/>
          <w:szCs w:val="22"/>
        </w:rPr>
        <w:t>—</w:t>
      </w:r>
      <w:r w:rsidRPr="00C85168">
        <w:rPr>
          <w:sz w:val="22"/>
          <w:szCs w:val="22"/>
        </w:rPr>
        <w:t xml:space="preserve"> это часть духовн</w:t>
      </w:r>
      <w:r w:rsidRPr="00C85168">
        <w:rPr>
          <w:sz w:val="22"/>
          <w:szCs w:val="22"/>
        </w:rPr>
        <w:t>о</w:t>
      </w:r>
      <w:r w:rsidRPr="00C85168">
        <w:rPr>
          <w:sz w:val="22"/>
          <w:szCs w:val="22"/>
        </w:rPr>
        <w:t>го наследия народа (обрядов, ритуалов, традиций и т</w:t>
      </w:r>
      <w:r w:rsidR="002A44DF">
        <w:rPr>
          <w:sz w:val="22"/>
          <w:szCs w:val="22"/>
        </w:rPr>
        <w:t xml:space="preserve">ому </w:t>
      </w:r>
      <w:r w:rsidRPr="00C85168">
        <w:rPr>
          <w:sz w:val="22"/>
          <w:szCs w:val="22"/>
        </w:rPr>
        <w:t>п</w:t>
      </w:r>
      <w:r w:rsidR="002A44DF">
        <w:rPr>
          <w:sz w:val="22"/>
          <w:szCs w:val="22"/>
        </w:rPr>
        <w:t>одобного</w:t>
      </w:r>
      <w:r w:rsidRPr="00C85168">
        <w:rPr>
          <w:sz w:val="22"/>
          <w:szCs w:val="22"/>
        </w:rPr>
        <w:t xml:space="preserve">); 2) необходимо </w:t>
      </w:r>
      <w:r w:rsidRPr="00C85168">
        <w:rPr>
          <w:bCs/>
          <w:sz w:val="22"/>
          <w:szCs w:val="22"/>
        </w:rPr>
        <w:t>расширять знания о национальной культуре, воспитывать любовь и понимание к национальным праздн</w:t>
      </w:r>
      <w:r w:rsidRPr="00C85168">
        <w:rPr>
          <w:bCs/>
          <w:sz w:val="22"/>
          <w:szCs w:val="22"/>
        </w:rPr>
        <w:t>и</w:t>
      </w:r>
      <w:r w:rsidRPr="00C85168">
        <w:rPr>
          <w:bCs/>
          <w:sz w:val="22"/>
          <w:szCs w:val="22"/>
        </w:rPr>
        <w:t>кам, расшир</w:t>
      </w:r>
      <w:r w:rsidR="00AD739C">
        <w:rPr>
          <w:bCs/>
          <w:sz w:val="22"/>
          <w:szCs w:val="22"/>
        </w:rPr>
        <w:t>я</w:t>
      </w:r>
      <w:r w:rsidRPr="00C85168">
        <w:rPr>
          <w:bCs/>
          <w:sz w:val="22"/>
          <w:szCs w:val="22"/>
        </w:rPr>
        <w:t>ть знания детей о празднике Наурыз и так далее.</w:t>
      </w:r>
    </w:p>
    <w:p w:rsidR="000127B5" w:rsidRPr="00C85168" w:rsidRDefault="000127B5" w:rsidP="00AD739C">
      <w:pPr>
        <w:spacing w:line="245" w:lineRule="auto"/>
        <w:ind w:firstLine="709"/>
        <w:contextualSpacing/>
        <w:jc w:val="both"/>
        <w:rPr>
          <w:sz w:val="22"/>
          <w:szCs w:val="22"/>
        </w:rPr>
      </w:pPr>
      <w:r w:rsidRPr="00C85168">
        <w:rPr>
          <w:sz w:val="22"/>
          <w:szCs w:val="22"/>
        </w:rPr>
        <w:t>Результаты контрольного этапа отражают процентное количество критериев, имеющих достаточный и средний уровни сформированности профессиональной компетенции у групп студентов специальностей «НХК (ДПИ)» (</w:t>
      </w:r>
      <w:r w:rsidRPr="00C85168">
        <w:rPr>
          <w:position w:val="-16"/>
          <w:sz w:val="22"/>
          <w:szCs w:val="22"/>
        </w:rPr>
        <w:object w:dxaOrig="1240" w:dyaOrig="420">
          <v:shape id="_x0000_i1034" type="#_x0000_t75" style="width:61.9pt;height:21pt" o:ole="">
            <v:imagedata r:id="rId15" o:title=""/>
          </v:shape>
          <o:OLEObject Type="Embed" ProgID="Equation.3" ShapeID="_x0000_i1034" DrawAspect="Content" ObjectID="_1597652048" r:id="rId20"/>
        </w:object>
      </w:r>
      <w:r w:rsidRPr="00C85168">
        <w:rPr>
          <w:sz w:val="22"/>
          <w:szCs w:val="22"/>
        </w:rPr>
        <w:t xml:space="preserve"> = 0</w:t>
      </w:r>
      <w:r w:rsidR="00AD739C">
        <w:rPr>
          <w:sz w:val="22"/>
          <w:szCs w:val="22"/>
        </w:rPr>
        <w:t xml:space="preserve"> </w:t>
      </w:r>
      <w:r w:rsidRPr="00C85168">
        <w:rPr>
          <w:sz w:val="22"/>
          <w:szCs w:val="22"/>
        </w:rPr>
        <w:t xml:space="preserve">%; </w:t>
      </w:r>
      <w:r w:rsidRPr="00C85168">
        <w:rPr>
          <w:position w:val="-16"/>
          <w:sz w:val="22"/>
          <w:szCs w:val="22"/>
        </w:rPr>
        <w:object w:dxaOrig="1219" w:dyaOrig="420">
          <v:shape id="_x0000_i1035" type="#_x0000_t75" style="width:61.15pt;height:21pt" o:ole="">
            <v:imagedata r:id="rId9" o:title=""/>
          </v:shape>
          <o:OLEObject Type="Embed" ProgID="Equation.3" ShapeID="_x0000_i1035" DrawAspect="Content" ObjectID="_1597652049" r:id="rId21"/>
        </w:object>
      </w:r>
      <w:r w:rsidR="002A44DF">
        <w:rPr>
          <w:sz w:val="22"/>
          <w:szCs w:val="22"/>
        </w:rPr>
        <w:t xml:space="preserve"> = 40,7</w:t>
      </w:r>
      <w:r w:rsidR="00AD739C">
        <w:rPr>
          <w:sz w:val="22"/>
          <w:szCs w:val="22"/>
        </w:rPr>
        <w:t xml:space="preserve"> </w:t>
      </w:r>
      <w:r w:rsidRPr="00C85168">
        <w:rPr>
          <w:sz w:val="22"/>
          <w:szCs w:val="22"/>
        </w:rPr>
        <w:t xml:space="preserve">%; </w:t>
      </w:r>
      <w:r w:rsidRPr="00C85168">
        <w:rPr>
          <w:position w:val="-16"/>
          <w:sz w:val="22"/>
          <w:szCs w:val="22"/>
        </w:rPr>
        <w:object w:dxaOrig="1219" w:dyaOrig="420">
          <v:shape id="_x0000_i1036" type="#_x0000_t75" style="width:61.15pt;height:21pt" o:ole="">
            <v:imagedata r:id="rId11" o:title=""/>
          </v:shape>
          <o:OLEObject Type="Embed" ProgID="Equation.3" ShapeID="_x0000_i1036" DrawAspect="Content" ObjectID="_1597652050" r:id="rId22"/>
        </w:object>
      </w:r>
      <w:r w:rsidRPr="00C85168">
        <w:rPr>
          <w:sz w:val="22"/>
          <w:szCs w:val="22"/>
        </w:rPr>
        <w:t xml:space="preserve"> = 59,23</w:t>
      </w:r>
      <w:r w:rsidR="00AD739C">
        <w:rPr>
          <w:sz w:val="22"/>
          <w:szCs w:val="22"/>
        </w:rPr>
        <w:t xml:space="preserve"> </w:t>
      </w:r>
      <w:r w:rsidRPr="00C85168">
        <w:rPr>
          <w:sz w:val="22"/>
          <w:szCs w:val="22"/>
        </w:rPr>
        <w:t xml:space="preserve">%; </w:t>
      </w:r>
      <w:r w:rsidRPr="00C85168">
        <w:rPr>
          <w:position w:val="-16"/>
          <w:sz w:val="22"/>
          <w:szCs w:val="22"/>
        </w:rPr>
        <w:object w:dxaOrig="1160" w:dyaOrig="420">
          <v:shape id="_x0000_i1037" type="#_x0000_t75" style="width:58.15pt;height:21pt" o:ole="">
            <v:imagedata r:id="rId13" o:title=""/>
          </v:shape>
          <o:OLEObject Type="Embed" ProgID="Equation.3" ShapeID="_x0000_i1037" DrawAspect="Content" ObjectID="_1597652051" r:id="rId23"/>
        </w:object>
      </w:r>
      <w:r w:rsidR="002A44DF">
        <w:rPr>
          <w:sz w:val="22"/>
          <w:szCs w:val="22"/>
        </w:rPr>
        <w:t xml:space="preserve"> </w:t>
      </w:r>
      <w:r w:rsidRPr="00C85168">
        <w:rPr>
          <w:sz w:val="22"/>
          <w:szCs w:val="22"/>
        </w:rPr>
        <w:t>= 0</w:t>
      </w:r>
      <w:r w:rsidR="00AD739C">
        <w:rPr>
          <w:sz w:val="22"/>
          <w:szCs w:val="22"/>
        </w:rPr>
        <w:t xml:space="preserve"> </w:t>
      </w:r>
      <w:r w:rsidRPr="00C85168">
        <w:rPr>
          <w:sz w:val="22"/>
          <w:szCs w:val="22"/>
        </w:rPr>
        <w:t>%) и «Социальная работа» (</w:t>
      </w:r>
      <w:r w:rsidRPr="00C85168">
        <w:rPr>
          <w:position w:val="-16"/>
          <w:sz w:val="22"/>
          <w:szCs w:val="22"/>
        </w:rPr>
        <w:object w:dxaOrig="1240" w:dyaOrig="420">
          <v:shape id="_x0000_i1038" type="#_x0000_t75" style="width:61.9pt;height:21pt" o:ole="">
            <v:imagedata r:id="rId15" o:title=""/>
          </v:shape>
          <o:OLEObject Type="Embed" ProgID="Equation.3" ShapeID="_x0000_i1038" DrawAspect="Content" ObjectID="_1597652052" r:id="rId24"/>
        </w:object>
      </w:r>
      <w:r w:rsidRPr="00C85168">
        <w:rPr>
          <w:sz w:val="22"/>
          <w:szCs w:val="22"/>
        </w:rPr>
        <w:t xml:space="preserve"> = 0</w:t>
      </w:r>
      <w:r w:rsidR="00AD739C">
        <w:rPr>
          <w:sz w:val="22"/>
          <w:szCs w:val="22"/>
        </w:rPr>
        <w:t xml:space="preserve"> </w:t>
      </w:r>
      <w:r w:rsidRPr="00C85168">
        <w:rPr>
          <w:sz w:val="22"/>
          <w:szCs w:val="22"/>
        </w:rPr>
        <w:t xml:space="preserve">%; </w:t>
      </w:r>
      <w:r w:rsidRPr="00C85168">
        <w:rPr>
          <w:position w:val="-16"/>
          <w:sz w:val="22"/>
          <w:szCs w:val="22"/>
        </w:rPr>
        <w:object w:dxaOrig="1219" w:dyaOrig="420">
          <v:shape id="_x0000_i1039" type="#_x0000_t75" style="width:61.15pt;height:21pt" o:ole="">
            <v:imagedata r:id="rId9" o:title=""/>
          </v:shape>
          <o:OLEObject Type="Embed" ProgID="Equation.3" ShapeID="_x0000_i1039" DrawAspect="Content" ObjectID="_1597652053" r:id="rId25"/>
        </w:object>
      </w:r>
      <w:r w:rsidRPr="00C85168">
        <w:rPr>
          <w:sz w:val="22"/>
          <w:szCs w:val="22"/>
        </w:rPr>
        <w:t xml:space="preserve"> = 29,6 %; </w:t>
      </w:r>
      <w:r w:rsidRPr="00C85168">
        <w:rPr>
          <w:position w:val="-16"/>
          <w:sz w:val="22"/>
          <w:szCs w:val="22"/>
        </w:rPr>
        <w:object w:dxaOrig="1219" w:dyaOrig="420">
          <v:shape id="_x0000_i1040" type="#_x0000_t75" style="width:61.15pt;height:21pt" o:ole="">
            <v:imagedata r:id="rId11" o:title=""/>
          </v:shape>
          <o:OLEObject Type="Embed" ProgID="Equation.3" ShapeID="_x0000_i1040" DrawAspect="Content" ObjectID="_1597652054" r:id="rId26"/>
        </w:object>
      </w:r>
      <w:r w:rsidRPr="00C85168">
        <w:rPr>
          <w:sz w:val="22"/>
          <w:szCs w:val="22"/>
        </w:rPr>
        <w:t xml:space="preserve"> = 70,3</w:t>
      </w:r>
      <w:r w:rsidR="00AD739C">
        <w:rPr>
          <w:sz w:val="22"/>
          <w:szCs w:val="22"/>
        </w:rPr>
        <w:t xml:space="preserve"> </w:t>
      </w:r>
      <w:r w:rsidRPr="00C85168">
        <w:rPr>
          <w:sz w:val="22"/>
          <w:szCs w:val="22"/>
        </w:rPr>
        <w:t xml:space="preserve">%; </w:t>
      </w:r>
      <w:r w:rsidRPr="00C85168">
        <w:rPr>
          <w:position w:val="-16"/>
          <w:sz w:val="22"/>
          <w:szCs w:val="22"/>
        </w:rPr>
        <w:object w:dxaOrig="1160" w:dyaOrig="420">
          <v:shape id="_x0000_i1041" type="#_x0000_t75" style="width:58.15pt;height:21pt" o:ole="">
            <v:imagedata r:id="rId13" o:title=""/>
          </v:shape>
          <o:OLEObject Type="Embed" ProgID="Equation.3" ShapeID="_x0000_i1041" DrawAspect="Content" ObjectID="_1597652055" r:id="rId27"/>
        </w:object>
      </w:r>
      <w:r w:rsidR="002A44DF">
        <w:rPr>
          <w:sz w:val="22"/>
          <w:szCs w:val="22"/>
        </w:rPr>
        <w:t xml:space="preserve"> </w:t>
      </w:r>
      <w:r w:rsidRPr="00C85168">
        <w:rPr>
          <w:sz w:val="22"/>
          <w:szCs w:val="22"/>
        </w:rPr>
        <w:t>= 0</w:t>
      </w:r>
      <w:r w:rsidR="00AD739C">
        <w:rPr>
          <w:sz w:val="22"/>
          <w:szCs w:val="22"/>
        </w:rPr>
        <w:t xml:space="preserve"> </w:t>
      </w:r>
      <w:r w:rsidRPr="00C85168">
        <w:rPr>
          <w:sz w:val="22"/>
          <w:szCs w:val="22"/>
        </w:rPr>
        <w:t>%). Полученные результаты свидетельствуют о том, что у студентов обеих групп наблюдается процентный прирост крит</w:t>
      </w:r>
      <w:r w:rsidRPr="00C85168">
        <w:rPr>
          <w:sz w:val="22"/>
          <w:szCs w:val="22"/>
        </w:rPr>
        <w:t>е</w:t>
      </w:r>
      <w:r w:rsidRPr="00C85168">
        <w:rPr>
          <w:sz w:val="22"/>
          <w:szCs w:val="22"/>
        </w:rPr>
        <w:t>риев с достаточным уровнем сформированности указанной компетенции, который по-прежне</w:t>
      </w:r>
      <w:r w:rsidR="00AD739C">
        <w:rPr>
          <w:sz w:val="22"/>
          <w:szCs w:val="22"/>
        </w:rPr>
        <w:softHyphen/>
      </w:r>
      <w:r w:rsidRPr="00C85168">
        <w:rPr>
          <w:sz w:val="22"/>
          <w:szCs w:val="22"/>
        </w:rPr>
        <w:t>му сохраняет свою превалирующую позицию по отношению к процентному количеству крит</w:t>
      </w:r>
      <w:r w:rsidRPr="00C85168">
        <w:rPr>
          <w:sz w:val="22"/>
          <w:szCs w:val="22"/>
        </w:rPr>
        <w:t>е</w:t>
      </w:r>
      <w:r w:rsidRPr="00C85168">
        <w:rPr>
          <w:sz w:val="22"/>
          <w:szCs w:val="22"/>
        </w:rPr>
        <w:t>риев со средним уровнем.</w:t>
      </w:r>
    </w:p>
    <w:p w:rsidR="000127B5" w:rsidRPr="00C85168" w:rsidRDefault="000127B5" w:rsidP="00AD739C">
      <w:pPr>
        <w:spacing w:line="245" w:lineRule="auto"/>
        <w:ind w:firstLine="709"/>
        <w:contextualSpacing/>
        <w:jc w:val="both"/>
        <w:rPr>
          <w:sz w:val="22"/>
          <w:szCs w:val="22"/>
        </w:rPr>
      </w:pPr>
      <w:r w:rsidRPr="00C85168">
        <w:rPr>
          <w:sz w:val="22"/>
          <w:szCs w:val="22"/>
        </w:rPr>
        <w:t>Анализ полученных данных в результате сравнения результатов констатирующего и</w:t>
      </w:r>
      <w:r w:rsidR="002A44DF">
        <w:rPr>
          <w:sz w:val="22"/>
          <w:szCs w:val="22"/>
        </w:rPr>
        <w:t> </w:t>
      </w:r>
      <w:r w:rsidRPr="00C85168">
        <w:rPr>
          <w:sz w:val="22"/>
          <w:szCs w:val="22"/>
        </w:rPr>
        <w:t>контрольного экспериментов, отраженных на таблицах и примерах</w:t>
      </w:r>
      <w:r w:rsidR="00AD739C">
        <w:rPr>
          <w:sz w:val="22"/>
          <w:szCs w:val="22"/>
        </w:rPr>
        <w:t>,</w:t>
      </w:r>
      <w:r w:rsidRPr="00C85168">
        <w:rPr>
          <w:sz w:val="22"/>
          <w:szCs w:val="22"/>
        </w:rPr>
        <w:t xml:space="preserve"> выявил следующую ка</w:t>
      </w:r>
      <w:r w:rsidRPr="00C85168">
        <w:rPr>
          <w:sz w:val="22"/>
          <w:szCs w:val="22"/>
        </w:rPr>
        <w:t>р</w:t>
      </w:r>
      <w:r w:rsidRPr="00C85168">
        <w:rPr>
          <w:sz w:val="22"/>
          <w:szCs w:val="22"/>
        </w:rPr>
        <w:t>тину: наблюдается прирост общего процентного количества критериев, имеющих достаточный уровень сформированности указанной выше профессиональной компетенции на 3,7</w:t>
      </w:r>
      <w:r w:rsidR="00AD739C">
        <w:rPr>
          <w:sz w:val="22"/>
          <w:szCs w:val="22"/>
        </w:rPr>
        <w:t xml:space="preserve"> </w:t>
      </w:r>
      <w:r w:rsidRPr="00C85168">
        <w:rPr>
          <w:sz w:val="22"/>
          <w:szCs w:val="22"/>
        </w:rPr>
        <w:t>% у ст</w:t>
      </w:r>
      <w:r w:rsidRPr="00C85168">
        <w:rPr>
          <w:sz w:val="22"/>
          <w:szCs w:val="22"/>
        </w:rPr>
        <w:t>у</w:t>
      </w:r>
      <w:r w:rsidRPr="00C85168">
        <w:rPr>
          <w:sz w:val="22"/>
          <w:szCs w:val="22"/>
        </w:rPr>
        <w:t xml:space="preserve">дентов специальности </w:t>
      </w:r>
      <w:r w:rsidR="002A44DF">
        <w:rPr>
          <w:sz w:val="22"/>
          <w:szCs w:val="22"/>
        </w:rPr>
        <w:t>НХК (ДПИ)</w:t>
      </w:r>
      <w:r w:rsidRPr="00C85168">
        <w:rPr>
          <w:sz w:val="22"/>
          <w:szCs w:val="22"/>
        </w:rPr>
        <w:t xml:space="preserve"> и на 7,36</w:t>
      </w:r>
      <w:r w:rsidR="00AD739C">
        <w:rPr>
          <w:sz w:val="22"/>
          <w:szCs w:val="22"/>
        </w:rPr>
        <w:t xml:space="preserve"> </w:t>
      </w:r>
      <w:r w:rsidRPr="00C85168">
        <w:rPr>
          <w:sz w:val="22"/>
          <w:szCs w:val="22"/>
        </w:rPr>
        <w:t>% у студентов специальности «Социальная ра</w:t>
      </w:r>
      <w:r w:rsidR="00AD739C">
        <w:rPr>
          <w:sz w:val="22"/>
          <w:szCs w:val="22"/>
        </w:rPr>
        <w:softHyphen/>
      </w:r>
      <w:r w:rsidRPr="00C85168">
        <w:rPr>
          <w:sz w:val="22"/>
          <w:szCs w:val="22"/>
        </w:rPr>
        <w:t>бота».</w:t>
      </w:r>
    </w:p>
    <w:p w:rsidR="000127B5" w:rsidRPr="00C85168" w:rsidRDefault="000127B5" w:rsidP="00AD739C">
      <w:pPr>
        <w:spacing w:line="245" w:lineRule="auto"/>
        <w:ind w:firstLine="709"/>
        <w:contextualSpacing/>
        <w:jc w:val="both"/>
        <w:rPr>
          <w:sz w:val="22"/>
          <w:szCs w:val="22"/>
        </w:rPr>
      </w:pPr>
      <w:r w:rsidRPr="00C85168">
        <w:rPr>
          <w:sz w:val="22"/>
          <w:szCs w:val="22"/>
        </w:rPr>
        <w:t>По итогам опытно-экспериментальной работы были разработаны методические рек</w:t>
      </w:r>
      <w:r w:rsidRPr="00C85168">
        <w:rPr>
          <w:sz w:val="22"/>
          <w:szCs w:val="22"/>
        </w:rPr>
        <w:t>о</w:t>
      </w:r>
      <w:r w:rsidRPr="00C85168">
        <w:rPr>
          <w:sz w:val="22"/>
          <w:szCs w:val="22"/>
        </w:rPr>
        <w:t>мендации по использованию музыкальных инструментов на занятиях. Они предлагают ко</w:t>
      </w:r>
      <w:r w:rsidRPr="00C85168">
        <w:rPr>
          <w:sz w:val="22"/>
          <w:szCs w:val="22"/>
        </w:rPr>
        <w:t>м</w:t>
      </w:r>
      <w:r w:rsidRPr="00C85168">
        <w:rPr>
          <w:sz w:val="22"/>
          <w:szCs w:val="22"/>
        </w:rPr>
        <w:t>плекс приемов, методов, заданий и их структуру, направленных на эффективное применение инструмента</w:t>
      </w:r>
      <w:r w:rsidR="002A44DF">
        <w:rPr>
          <w:sz w:val="22"/>
          <w:szCs w:val="22"/>
        </w:rPr>
        <w:t>рия в образовательном процессе.</w:t>
      </w:r>
    </w:p>
    <w:p w:rsidR="000127B5" w:rsidRDefault="000127B5" w:rsidP="00C85168">
      <w:pPr>
        <w:ind w:firstLine="709"/>
        <w:contextualSpacing/>
        <w:jc w:val="both"/>
        <w:rPr>
          <w:sz w:val="22"/>
          <w:szCs w:val="22"/>
        </w:rPr>
      </w:pPr>
      <w:r w:rsidRPr="00C85168">
        <w:rPr>
          <w:sz w:val="22"/>
          <w:szCs w:val="22"/>
        </w:rPr>
        <w:t>Результаты эксперимента показывают, что применение традиционного удмуртского м</w:t>
      </w:r>
      <w:r w:rsidRPr="00C85168">
        <w:rPr>
          <w:sz w:val="22"/>
          <w:szCs w:val="22"/>
        </w:rPr>
        <w:t>у</w:t>
      </w:r>
      <w:r w:rsidRPr="00C85168">
        <w:rPr>
          <w:sz w:val="22"/>
          <w:szCs w:val="22"/>
        </w:rPr>
        <w:t xml:space="preserve">зыкального инструмента </w:t>
      </w:r>
      <w:r w:rsidR="002A44DF">
        <w:rPr>
          <w:sz w:val="22"/>
          <w:szCs w:val="22"/>
        </w:rPr>
        <w:t>—</w:t>
      </w:r>
      <w:r w:rsidRPr="00C85168">
        <w:rPr>
          <w:sz w:val="22"/>
          <w:szCs w:val="22"/>
        </w:rPr>
        <w:t xml:space="preserve"> крезя</w:t>
      </w:r>
      <w:r w:rsidR="00AD739C">
        <w:rPr>
          <w:sz w:val="22"/>
          <w:szCs w:val="22"/>
        </w:rPr>
        <w:t xml:space="preserve"> —</w:t>
      </w:r>
      <w:r w:rsidRPr="00C85168">
        <w:rPr>
          <w:sz w:val="22"/>
          <w:szCs w:val="22"/>
        </w:rPr>
        <w:t xml:space="preserve"> дает положительную динамику в процессе формирования профессиональных компетенций у студентов. Такое положение дел дает четкое представление </w:t>
      </w:r>
      <w:r w:rsidRPr="00C85168">
        <w:rPr>
          <w:sz w:val="22"/>
          <w:szCs w:val="22"/>
        </w:rPr>
        <w:lastRenderedPageBreak/>
        <w:t xml:space="preserve">о том, что еще до сих пор </w:t>
      </w:r>
      <w:r w:rsidR="00AD739C" w:rsidRPr="00C85168">
        <w:rPr>
          <w:sz w:val="22"/>
          <w:szCs w:val="22"/>
        </w:rPr>
        <w:t xml:space="preserve">не изучен </w:t>
      </w:r>
      <w:r w:rsidRPr="00C85168">
        <w:rPr>
          <w:sz w:val="22"/>
          <w:szCs w:val="22"/>
        </w:rPr>
        <w:t>в полной мере потенциал традиционного музыкального инструментария во многих аспектах.</w:t>
      </w:r>
    </w:p>
    <w:p w:rsidR="00AD739C" w:rsidRPr="00C85168" w:rsidRDefault="00AD739C" w:rsidP="00AD739C">
      <w:pPr>
        <w:contextualSpacing/>
        <w:jc w:val="both"/>
        <w:rPr>
          <w:sz w:val="22"/>
          <w:szCs w:val="22"/>
        </w:rPr>
      </w:pPr>
    </w:p>
    <w:p w:rsidR="000127B5" w:rsidRPr="002A44DF" w:rsidRDefault="000127B5" w:rsidP="002A44DF">
      <w:pPr>
        <w:contextualSpacing/>
        <w:jc w:val="center"/>
        <w:rPr>
          <w:b/>
          <w:sz w:val="22"/>
          <w:szCs w:val="22"/>
        </w:rPr>
      </w:pPr>
      <w:r w:rsidRPr="002A44DF">
        <w:rPr>
          <w:b/>
          <w:sz w:val="22"/>
          <w:szCs w:val="22"/>
        </w:rPr>
        <w:t>Список использованной литературы</w:t>
      </w:r>
    </w:p>
    <w:p w:rsidR="000127B5" w:rsidRPr="00C85168" w:rsidRDefault="000127B5" w:rsidP="002A44DF">
      <w:pPr>
        <w:ind w:left="709" w:hanging="283"/>
        <w:contextualSpacing/>
        <w:jc w:val="both"/>
        <w:rPr>
          <w:sz w:val="22"/>
          <w:szCs w:val="22"/>
        </w:rPr>
      </w:pPr>
      <w:r w:rsidRPr="00C85168">
        <w:rPr>
          <w:sz w:val="22"/>
          <w:szCs w:val="22"/>
        </w:rPr>
        <w:t>1.</w:t>
      </w:r>
      <w:r w:rsidR="002A44DF">
        <w:rPr>
          <w:sz w:val="22"/>
          <w:szCs w:val="22"/>
        </w:rPr>
        <w:tab/>
      </w:r>
      <w:r w:rsidRPr="00C85168">
        <w:rPr>
          <w:sz w:val="22"/>
          <w:szCs w:val="22"/>
        </w:rPr>
        <w:t>Абдуллин Э.</w:t>
      </w:r>
      <w:r w:rsidR="002A44DF" w:rsidRPr="002A44DF">
        <w:rPr>
          <w:sz w:val="22"/>
          <w:szCs w:val="22"/>
        </w:rPr>
        <w:t xml:space="preserve"> </w:t>
      </w:r>
      <w:r w:rsidRPr="00C85168">
        <w:rPr>
          <w:sz w:val="22"/>
          <w:szCs w:val="22"/>
        </w:rPr>
        <w:t>Б., Николаева Е.</w:t>
      </w:r>
      <w:r w:rsidR="002A44DF" w:rsidRPr="002A44DF">
        <w:rPr>
          <w:sz w:val="22"/>
          <w:szCs w:val="22"/>
        </w:rPr>
        <w:t xml:space="preserve"> </w:t>
      </w:r>
      <w:r w:rsidRPr="00C85168">
        <w:rPr>
          <w:sz w:val="22"/>
          <w:szCs w:val="22"/>
        </w:rPr>
        <w:t xml:space="preserve">В. </w:t>
      </w:r>
      <w:r w:rsidR="002A44DF">
        <w:rPr>
          <w:sz w:val="22"/>
          <w:szCs w:val="22"/>
        </w:rPr>
        <w:t>Теория музыкального образования</w:t>
      </w:r>
      <w:r w:rsidRPr="00C85168">
        <w:rPr>
          <w:sz w:val="22"/>
          <w:szCs w:val="22"/>
        </w:rPr>
        <w:t xml:space="preserve">: учеб. для студ. высш. пед. учеб. заведений. 2-е изд., испр. и доп. </w:t>
      </w:r>
      <w:r w:rsidR="002A44DF">
        <w:rPr>
          <w:sz w:val="22"/>
          <w:szCs w:val="22"/>
        </w:rPr>
        <w:t>М.</w:t>
      </w:r>
      <w:r w:rsidRPr="00C85168">
        <w:rPr>
          <w:sz w:val="22"/>
          <w:szCs w:val="22"/>
        </w:rPr>
        <w:t>: МПГУ, 2013. 432 с.</w:t>
      </w:r>
    </w:p>
    <w:p w:rsidR="000127B5" w:rsidRPr="002A44DF" w:rsidRDefault="000127B5" w:rsidP="002A44DF">
      <w:pPr>
        <w:ind w:left="709" w:hanging="283"/>
        <w:contextualSpacing/>
        <w:jc w:val="both"/>
        <w:rPr>
          <w:sz w:val="22"/>
          <w:szCs w:val="22"/>
          <w:lang w:val="en-US"/>
        </w:rPr>
      </w:pPr>
      <w:r w:rsidRPr="00C85168">
        <w:rPr>
          <w:sz w:val="22"/>
          <w:szCs w:val="22"/>
        </w:rPr>
        <w:t>2.</w:t>
      </w:r>
      <w:r w:rsidR="002A44DF">
        <w:rPr>
          <w:sz w:val="22"/>
          <w:szCs w:val="22"/>
        </w:rPr>
        <w:tab/>
      </w:r>
      <w:r w:rsidRPr="00C85168">
        <w:rPr>
          <w:sz w:val="22"/>
          <w:szCs w:val="22"/>
        </w:rPr>
        <w:t>Кондурар М.</w:t>
      </w:r>
      <w:r w:rsidR="002A44DF" w:rsidRPr="002A44DF">
        <w:rPr>
          <w:sz w:val="22"/>
          <w:szCs w:val="22"/>
        </w:rPr>
        <w:t xml:space="preserve"> </w:t>
      </w:r>
      <w:r w:rsidRPr="00C85168">
        <w:rPr>
          <w:sz w:val="22"/>
          <w:szCs w:val="22"/>
        </w:rPr>
        <w:t>В. Понятия компетенция и компетентность в образовании // Вектор науки ТГУ. 2012. №</w:t>
      </w:r>
      <w:r w:rsidR="002A44DF">
        <w:rPr>
          <w:sz w:val="22"/>
          <w:szCs w:val="22"/>
          <w:lang w:val="en-US"/>
        </w:rPr>
        <w:t xml:space="preserve"> </w:t>
      </w:r>
      <w:r w:rsidRPr="00C85168">
        <w:rPr>
          <w:sz w:val="22"/>
          <w:szCs w:val="22"/>
        </w:rPr>
        <w:t>1(8)</w:t>
      </w:r>
      <w:r w:rsidR="002A44DF">
        <w:rPr>
          <w:sz w:val="22"/>
          <w:szCs w:val="22"/>
          <w:lang w:val="en-US"/>
        </w:rPr>
        <w:t>.</w:t>
      </w:r>
      <w:r w:rsidRPr="00C85168">
        <w:rPr>
          <w:sz w:val="22"/>
          <w:szCs w:val="22"/>
        </w:rPr>
        <w:t xml:space="preserve"> С. 190</w:t>
      </w:r>
      <w:r w:rsidR="002A44DF">
        <w:rPr>
          <w:sz w:val="22"/>
          <w:szCs w:val="22"/>
          <w:lang w:val="en-US"/>
        </w:rPr>
        <w:t>–</w:t>
      </w:r>
      <w:r w:rsidRPr="00C85168">
        <w:rPr>
          <w:sz w:val="22"/>
          <w:szCs w:val="22"/>
        </w:rPr>
        <w:t>191</w:t>
      </w:r>
      <w:r w:rsidR="002A44DF">
        <w:rPr>
          <w:sz w:val="22"/>
          <w:szCs w:val="22"/>
          <w:lang w:val="en-US"/>
        </w:rPr>
        <w:t>.</w:t>
      </w:r>
    </w:p>
    <w:sectPr w:rsidR="000127B5" w:rsidRPr="002A44DF" w:rsidSect="00FF7D4E">
      <w:headerReference w:type="even" r:id="rId28"/>
      <w:headerReference w:type="default" r:id="rId29"/>
      <w:headerReference w:type="first" r:id="rId30"/>
      <w:pgSz w:w="11906" w:h="16838" w:code="9"/>
      <w:pgMar w:top="1758" w:right="1418" w:bottom="1418" w:left="1418" w:header="1304" w:footer="709" w:gutter="0"/>
      <w:pgNumType w:start="46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40C" w:rsidRDefault="008C540C">
      <w:r>
        <w:separator/>
      </w:r>
    </w:p>
  </w:endnote>
  <w:endnote w:type="continuationSeparator" w:id="0">
    <w:p w:rsidR="008C540C" w:rsidRDefault="008C54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Andale Sans UI">
    <w:altName w:val="Times New Roman"/>
    <w:charset w:val="CC"/>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font327">
    <w:altName w:val="Times New Roman"/>
    <w:charset w:val="EE"/>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Liberation Mono">
    <w:altName w:val="Courier New"/>
    <w:panose1 w:val="00000000000000000000"/>
    <w:charset w:val="CC"/>
    <w:family w:val="roman"/>
    <w:notTrueType/>
    <w:pitch w:val="variable"/>
    <w:sig w:usb0="00000201" w:usb1="00000000" w:usb2="00000000" w:usb3="00000000" w:csb0="00000004" w:csb1="00000000"/>
  </w:font>
  <w:font w:name="NSimSun">
    <w:panose1 w:val="02010609030101010101"/>
    <w:charset w:val="86"/>
    <w:family w:val="modern"/>
    <w:pitch w:val="fixed"/>
    <w:sig w:usb0="00000003" w:usb1="288F0000" w:usb2="00000016" w:usb3="00000000" w:csb0="00040001" w:csb1="00000000"/>
  </w:font>
  <w:font w:name="Droid Sans Fallback">
    <w:altName w:val="Times New Roman"/>
    <w:charset w:val="01"/>
    <w:family w:val="auto"/>
    <w:pitch w:val="variable"/>
    <w:sig w:usb0="00000000" w:usb1="00000000" w:usb2="00000000" w:usb3="00000000" w:csb0="00000000" w:csb1="00000000"/>
  </w:font>
  <w:font w:name="Liberation Serif">
    <w:altName w:val="Times New Roman"/>
    <w:charset w:val="01"/>
    <w:family w:val="roman"/>
    <w:pitch w:val="variable"/>
    <w:sig w:usb0="00000203" w:usb1="00000000" w:usb2="00000000" w:usb3="00000000" w:csb0="00000005" w:csb1="00000000"/>
  </w:font>
  <w:font w:name="FreeSans">
    <w:altName w:val="Times New Roman"/>
    <w:charset w:val="01"/>
    <w:family w:val="auto"/>
    <w:pitch w:val="variable"/>
    <w:sig w:usb0="00000003" w:usb1="08070000" w:usb2="00000010" w:usb3="00000000" w:csb0="00020001" w:csb1="00000000"/>
  </w:font>
  <w:font w:name="TimesNewRomanPSMT">
    <w:altName w:val="MS Gothic"/>
    <w:panose1 w:val="00000000000000000000"/>
    <w:charset w:val="00"/>
    <w:family w:val="roman"/>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40C" w:rsidRDefault="008C540C">
      <w:r>
        <w:separator/>
      </w:r>
    </w:p>
  </w:footnote>
  <w:footnote w:type="continuationSeparator" w:id="0">
    <w:p w:rsidR="008C540C" w:rsidRDefault="008C54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168" w:rsidRPr="00F007FB" w:rsidRDefault="00BD708B" w:rsidP="00C85168">
    <w:pPr>
      <w:pStyle w:val="aff5"/>
      <w:framePr w:wrap="around" w:vAnchor="text" w:hAnchor="margin" w:xAlign="outside" w:y="1"/>
      <w:rPr>
        <w:rStyle w:val="aff7"/>
        <w:sz w:val="22"/>
        <w:szCs w:val="22"/>
      </w:rPr>
    </w:pPr>
    <w:r w:rsidRPr="00F007FB">
      <w:rPr>
        <w:rStyle w:val="aff7"/>
        <w:sz w:val="22"/>
        <w:szCs w:val="22"/>
      </w:rPr>
      <w:fldChar w:fldCharType="begin"/>
    </w:r>
    <w:r w:rsidR="00C85168" w:rsidRPr="00F007FB">
      <w:rPr>
        <w:rStyle w:val="aff7"/>
        <w:sz w:val="22"/>
        <w:szCs w:val="22"/>
      </w:rPr>
      <w:instrText xml:space="preserve">PAGE  </w:instrText>
    </w:r>
    <w:r w:rsidRPr="00F007FB">
      <w:rPr>
        <w:rStyle w:val="aff7"/>
        <w:sz w:val="22"/>
        <w:szCs w:val="22"/>
      </w:rPr>
      <w:fldChar w:fldCharType="separate"/>
    </w:r>
    <w:r w:rsidR="00D226D0">
      <w:rPr>
        <w:rStyle w:val="aff7"/>
        <w:noProof/>
        <w:sz w:val="22"/>
        <w:szCs w:val="22"/>
      </w:rPr>
      <w:t>482</w:t>
    </w:r>
    <w:r w:rsidRPr="00F007FB">
      <w:rPr>
        <w:rStyle w:val="aff7"/>
        <w:sz w:val="22"/>
        <w:szCs w:val="22"/>
      </w:rPr>
      <w:fldChar w:fldCharType="end"/>
    </w:r>
  </w:p>
  <w:p w:rsidR="00C85168" w:rsidRPr="00C85168" w:rsidRDefault="00C85168" w:rsidP="00C85168">
    <w:pPr>
      <w:pStyle w:val="afff8"/>
      <w:pBdr>
        <w:bottom w:val="single" w:sz="4" w:space="1" w:color="auto"/>
      </w:pBdr>
      <w:tabs>
        <w:tab w:val="clear" w:pos="4677"/>
        <w:tab w:val="clear" w:pos="9355"/>
      </w:tabs>
      <w:jc w:val="center"/>
      <w:rPr>
        <w:sz w:val="22"/>
        <w:szCs w:val="22"/>
        <w:lang w:val="en-US"/>
      </w:rPr>
    </w:pPr>
    <w:r w:rsidRPr="00F007FB">
      <w:rPr>
        <w:sz w:val="22"/>
        <w:szCs w:val="22"/>
        <w:lang w:val="en-US"/>
      </w:rPr>
      <w:t>XLV</w:t>
    </w:r>
    <w:r>
      <w:rPr>
        <w:sz w:val="22"/>
        <w:szCs w:val="22"/>
        <w:lang w:val="en-US"/>
      </w:rPr>
      <w:t>I</w:t>
    </w:r>
    <w:r w:rsidRPr="00F007FB">
      <w:rPr>
        <w:sz w:val="22"/>
        <w:szCs w:val="22"/>
      </w:rPr>
      <w:t xml:space="preserve"> итоговая студенческая научная конфе</w:t>
    </w:r>
    <w:r>
      <w:rPr>
        <w:sz w:val="22"/>
        <w:szCs w:val="22"/>
      </w:rPr>
      <w:t>ренция</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815" w:rsidRPr="00F007FB" w:rsidRDefault="00BD708B" w:rsidP="00F007FB">
    <w:pPr>
      <w:pStyle w:val="aff5"/>
      <w:framePr w:wrap="around" w:vAnchor="text" w:hAnchor="margin" w:xAlign="outside" w:y="1"/>
      <w:rPr>
        <w:rStyle w:val="aff7"/>
        <w:sz w:val="22"/>
        <w:szCs w:val="22"/>
      </w:rPr>
    </w:pPr>
    <w:r w:rsidRPr="00F007FB">
      <w:rPr>
        <w:rStyle w:val="aff7"/>
        <w:sz w:val="22"/>
        <w:szCs w:val="22"/>
      </w:rPr>
      <w:fldChar w:fldCharType="begin"/>
    </w:r>
    <w:r w:rsidR="00D30815" w:rsidRPr="00F007FB">
      <w:rPr>
        <w:rStyle w:val="aff7"/>
        <w:sz w:val="22"/>
        <w:szCs w:val="22"/>
      </w:rPr>
      <w:instrText xml:space="preserve">PAGE  </w:instrText>
    </w:r>
    <w:r w:rsidRPr="00F007FB">
      <w:rPr>
        <w:rStyle w:val="aff7"/>
        <w:sz w:val="22"/>
        <w:szCs w:val="22"/>
      </w:rPr>
      <w:fldChar w:fldCharType="separate"/>
    </w:r>
    <w:r w:rsidR="00D226D0">
      <w:rPr>
        <w:rStyle w:val="aff7"/>
        <w:noProof/>
        <w:sz w:val="22"/>
        <w:szCs w:val="22"/>
      </w:rPr>
      <w:t>481</w:t>
    </w:r>
    <w:r w:rsidRPr="00F007FB">
      <w:rPr>
        <w:rStyle w:val="aff7"/>
        <w:sz w:val="22"/>
        <w:szCs w:val="22"/>
      </w:rPr>
      <w:fldChar w:fldCharType="end"/>
    </w:r>
  </w:p>
  <w:p w:rsidR="00D30815" w:rsidRPr="00684F1D" w:rsidRDefault="00C85168" w:rsidP="00C85168">
    <w:pPr>
      <w:pStyle w:val="afff8"/>
      <w:pBdr>
        <w:bottom w:val="single" w:sz="4" w:space="1" w:color="auto"/>
      </w:pBdr>
      <w:tabs>
        <w:tab w:val="clear" w:pos="4677"/>
        <w:tab w:val="clear" w:pos="9355"/>
      </w:tabs>
      <w:jc w:val="center"/>
      <w:rPr>
        <w:sz w:val="22"/>
        <w:szCs w:val="22"/>
      </w:rPr>
    </w:pPr>
    <w:r w:rsidRPr="00C85168">
      <w:rPr>
        <w:sz w:val="22"/>
        <w:szCs w:val="22"/>
      </w:rPr>
      <w:t>Институт искусств и дизайна</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168" w:rsidRDefault="00C85168" w:rsidP="00C85168">
    <w:pPr>
      <w:pStyle w:val="afff8"/>
      <w:pBdr>
        <w:bottom w:val="thinThickSmallGap" w:sz="12" w:space="1" w:color="auto"/>
      </w:pBdr>
      <w:tabs>
        <w:tab w:val="clear" w:pos="4677"/>
        <w:tab w:val="clear" w:pos="9355"/>
      </w:tabs>
      <w:spacing w:before="1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nsid w:val="FFFFFF88"/>
    <w:multiLevelType w:val="singleLevel"/>
    <w:tmpl w:val="0FBCF33E"/>
    <w:lvl w:ilvl="0">
      <w:start w:val="1"/>
      <w:numFmt w:val="decimal"/>
      <w:pStyle w:val="a"/>
      <w:lvlText w:val="%1."/>
      <w:lvlJc w:val="left"/>
      <w:pPr>
        <w:tabs>
          <w:tab w:val="num" w:pos="360"/>
        </w:tabs>
        <w:ind w:left="360" w:hanging="360"/>
      </w:pPr>
      <w:rPr>
        <w:rFonts w:cs="Times New Roman"/>
        <w:sz w:val="28"/>
        <w:szCs w:val="28"/>
      </w:rPr>
    </w:lvl>
  </w:abstractNum>
  <w:abstractNum w:abstractNumId="1">
    <w:nsid w:val="00000001"/>
    <w:multiLevelType w:val="singleLevel"/>
    <w:tmpl w:val="00000001"/>
    <w:name w:val="WW8Num8"/>
    <w:lvl w:ilvl="0">
      <w:start w:val="1"/>
      <w:numFmt w:val="bullet"/>
      <w:lvlText w:val="•"/>
      <w:lvlJc w:val="left"/>
      <w:pPr>
        <w:tabs>
          <w:tab w:val="num" w:pos="1080"/>
        </w:tabs>
        <w:ind w:left="1080" w:hanging="360"/>
      </w:pPr>
      <w:rPr>
        <w:rFonts w:ascii="Times New Roman" w:hAnsi="Times New Roman"/>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singleLevel"/>
    <w:tmpl w:val="00000003"/>
    <w:name w:val="WW8Num5"/>
    <w:lvl w:ilvl="0">
      <w:start w:val="1"/>
      <w:numFmt w:val="decimal"/>
      <w:lvlText w:val="%1."/>
      <w:lvlJc w:val="left"/>
      <w:pPr>
        <w:tabs>
          <w:tab w:val="num" w:pos="0"/>
        </w:tabs>
        <w:ind w:left="1429" w:hanging="360"/>
      </w:pPr>
    </w:lvl>
  </w:abstractNum>
  <w:abstractNum w:abstractNumId="4">
    <w:nsid w:val="00377BB4"/>
    <w:multiLevelType w:val="hybridMultilevel"/>
    <w:tmpl w:val="013E0A66"/>
    <w:lvl w:ilvl="0" w:tplc="EB42DDBC">
      <w:start w:val="1"/>
      <w:numFmt w:val="decimal"/>
      <w:lvlText w:val="%1."/>
      <w:lvlJc w:val="left"/>
      <w:pPr>
        <w:ind w:left="720" w:hanging="360"/>
      </w:pPr>
      <w:rPr>
        <w:rFonts w:ascii="Times New Roman" w:eastAsia="Times New Roman" w:hAnsi="Times New Roman" w:cs="Times New Roman" w:hint="default"/>
        <w:color w:val="00000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1362D75"/>
    <w:multiLevelType w:val="hybridMultilevel"/>
    <w:tmpl w:val="39004046"/>
    <w:lvl w:ilvl="0" w:tplc="60A8AB7A">
      <w:numFmt w:val="bullet"/>
      <w:lvlText w:val="•"/>
      <w:lvlJc w:val="left"/>
      <w:pPr>
        <w:ind w:left="1414" w:hanging="705"/>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17B71A0"/>
    <w:multiLevelType w:val="hybridMultilevel"/>
    <w:tmpl w:val="8DF46030"/>
    <w:lvl w:ilvl="0" w:tplc="04090001">
      <w:start w:val="1"/>
      <w:numFmt w:val="bullet"/>
      <w:lvlText w:val=""/>
      <w:lvlJc w:val="left"/>
      <w:pPr>
        <w:ind w:left="1428"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nsid w:val="01C9204B"/>
    <w:multiLevelType w:val="hybridMultilevel"/>
    <w:tmpl w:val="1E52703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3087228"/>
    <w:multiLevelType w:val="hybridMultilevel"/>
    <w:tmpl w:val="94BEBC66"/>
    <w:lvl w:ilvl="0" w:tplc="2BEC4240">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3E46D42"/>
    <w:multiLevelType w:val="hybridMultilevel"/>
    <w:tmpl w:val="73DA0760"/>
    <w:lvl w:ilvl="0" w:tplc="0419000F">
      <w:start w:val="1"/>
      <w:numFmt w:val="decimal"/>
      <w:lvlText w:val="%1."/>
      <w:lvlJc w:val="left"/>
      <w:pPr>
        <w:ind w:left="90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048C2129"/>
    <w:multiLevelType w:val="hybridMultilevel"/>
    <w:tmpl w:val="994A146A"/>
    <w:lvl w:ilvl="0" w:tplc="50FEA9C6">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4946277"/>
    <w:multiLevelType w:val="hybridMultilevel"/>
    <w:tmpl w:val="AE7697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51A66A5"/>
    <w:multiLevelType w:val="hybridMultilevel"/>
    <w:tmpl w:val="3E442F6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07307FC9"/>
    <w:multiLevelType w:val="hybridMultilevel"/>
    <w:tmpl w:val="420E8788"/>
    <w:lvl w:ilvl="0" w:tplc="E16C6F6C">
      <w:start w:val="1"/>
      <w:numFmt w:val="decimal"/>
      <w:lvlText w:val="%1."/>
      <w:lvlJc w:val="left"/>
      <w:pPr>
        <w:tabs>
          <w:tab w:val="num" w:pos="720"/>
        </w:tabs>
        <w:ind w:left="720" w:hanging="360"/>
      </w:pPr>
      <w:rPr>
        <w:rFonts w:cs="Times New Roman"/>
      </w:rPr>
    </w:lvl>
    <w:lvl w:ilvl="1" w:tplc="1D18A0C0" w:tentative="1">
      <w:start w:val="1"/>
      <w:numFmt w:val="decimal"/>
      <w:lvlText w:val="%2."/>
      <w:lvlJc w:val="left"/>
      <w:pPr>
        <w:tabs>
          <w:tab w:val="num" w:pos="1440"/>
        </w:tabs>
        <w:ind w:left="1440" w:hanging="360"/>
      </w:pPr>
      <w:rPr>
        <w:rFonts w:cs="Times New Roman"/>
      </w:rPr>
    </w:lvl>
    <w:lvl w:ilvl="2" w:tplc="806416EA" w:tentative="1">
      <w:start w:val="1"/>
      <w:numFmt w:val="decimal"/>
      <w:lvlText w:val="%3."/>
      <w:lvlJc w:val="left"/>
      <w:pPr>
        <w:tabs>
          <w:tab w:val="num" w:pos="2160"/>
        </w:tabs>
        <w:ind w:left="2160" w:hanging="360"/>
      </w:pPr>
      <w:rPr>
        <w:rFonts w:cs="Times New Roman"/>
      </w:rPr>
    </w:lvl>
    <w:lvl w:ilvl="3" w:tplc="8012D4C8" w:tentative="1">
      <w:start w:val="1"/>
      <w:numFmt w:val="decimal"/>
      <w:lvlText w:val="%4."/>
      <w:lvlJc w:val="left"/>
      <w:pPr>
        <w:tabs>
          <w:tab w:val="num" w:pos="2880"/>
        </w:tabs>
        <w:ind w:left="2880" w:hanging="360"/>
      </w:pPr>
      <w:rPr>
        <w:rFonts w:cs="Times New Roman"/>
      </w:rPr>
    </w:lvl>
    <w:lvl w:ilvl="4" w:tplc="86A4CDE0" w:tentative="1">
      <w:start w:val="1"/>
      <w:numFmt w:val="decimal"/>
      <w:lvlText w:val="%5."/>
      <w:lvlJc w:val="left"/>
      <w:pPr>
        <w:tabs>
          <w:tab w:val="num" w:pos="3600"/>
        </w:tabs>
        <w:ind w:left="3600" w:hanging="360"/>
      </w:pPr>
      <w:rPr>
        <w:rFonts w:cs="Times New Roman"/>
      </w:rPr>
    </w:lvl>
    <w:lvl w:ilvl="5" w:tplc="ACCCC262" w:tentative="1">
      <w:start w:val="1"/>
      <w:numFmt w:val="decimal"/>
      <w:lvlText w:val="%6."/>
      <w:lvlJc w:val="left"/>
      <w:pPr>
        <w:tabs>
          <w:tab w:val="num" w:pos="4320"/>
        </w:tabs>
        <w:ind w:left="4320" w:hanging="360"/>
      </w:pPr>
      <w:rPr>
        <w:rFonts w:cs="Times New Roman"/>
      </w:rPr>
    </w:lvl>
    <w:lvl w:ilvl="6" w:tplc="C7385F06" w:tentative="1">
      <w:start w:val="1"/>
      <w:numFmt w:val="decimal"/>
      <w:lvlText w:val="%7."/>
      <w:lvlJc w:val="left"/>
      <w:pPr>
        <w:tabs>
          <w:tab w:val="num" w:pos="5040"/>
        </w:tabs>
        <w:ind w:left="5040" w:hanging="360"/>
      </w:pPr>
      <w:rPr>
        <w:rFonts w:cs="Times New Roman"/>
      </w:rPr>
    </w:lvl>
    <w:lvl w:ilvl="7" w:tplc="D4346D2E" w:tentative="1">
      <w:start w:val="1"/>
      <w:numFmt w:val="decimal"/>
      <w:lvlText w:val="%8."/>
      <w:lvlJc w:val="left"/>
      <w:pPr>
        <w:tabs>
          <w:tab w:val="num" w:pos="5760"/>
        </w:tabs>
        <w:ind w:left="5760" w:hanging="360"/>
      </w:pPr>
      <w:rPr>
        <w:rFonts w:cs="Times New Roman"/>
      </w:rPr>
    </w:lvl>
    <w:lvl w:ilvl="8" w:tplc="1D6E86E2" w:tentative="1">
      <w:start w:val="1"/>
      <w:numFmt w:val="decimal"/>
      <w:lvlText w:val="%9."/>
      <w:lvlJc w:val="left"/>
      <w:pPr>
        <w:tabs>
          <w:tab w:val="num" w:pos="6480"/>
        </w:tabs>
        <w:ind w:left="6480" w:hanging="360"/>
      </w:pPr>
      <w:rPr>
        <w:rFonts w:cs="Times New Roman"/>
      </w:rPr>
    </w:lvl>
  </w:abstractNum>
  <w:abstractNum w:abstractNumId="14">
    <w:nsid w:val="0743331F"/>
    <w:multiLevelType w:val="hybridMultilevel"/>
    <w:tmpl w:val="CB7E5EE0"/>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5">
    <w:nsid w:val="076D0DB5"/>
    <w:multiLevelType w:val="hybridMultilevel"/>
    <w:tmpl w:val="39888F24"/>
    <w:lvl w:ilvl="0" w:tplc="0C0A0011">
      <w:start w:val="1"/>
      <w:numFmt w:val="decimal"/>
      <w:lvlText w:val="%1)"/>
      <w:lvlJc w:val="left"/>
      <w:pPr>
        <w:ind w:left="1429" w:hanging="360"/>
      </w:pPr>
      <w:rPr>
        <w:rFonts w:cs="Times New Roman"/>
      </w:rPr>
    </w:lvl>
    <w:lvl w:ilvl="1" w:tplc="0C0A0019" w:tentative="1">
      <w:start w:val="1"/>
      <w:numFmt w:val="lowerLetter"/>
      <w:lvlText w:val="%2."/>
      <w:lvlJc w:val="left"/>
      <w:pPr>
        <w:ind w:left="2149" w:hanging="360"/>
      </w:pPr>
      <w:rPr>
        <w:rFonts w:cs="Times New Roman"/>
      </w:rPr>
    </w:lvl>
    <w:lvl w:ilvl="2" w:tplc="0C0A001B" w:tentative="1">
      <w:start w:val="1"/>
      <w:numFmt w:val="lowerRoman"/>
      <w:lvlText w:val="%3."/>
      <w:lvlJc w:val="right"/>
      <w:pPr>
        <w:ind w:left="2869" w:hanging="180"/>
      </w:pPr>
      <w:rPr>
        <w:rFonts w:cs="Times New Roman"/>
      </w:rPr>
    </w:lvl>
    <w:lvl w:ilvl="3" w:tplc="0C0A000F" w:tentative="1">
      <w:start w:val="1"/>
      <w:numFmt w:val="decimal"/>
      <w:lvlText w:val="%4."/>
      <w:lvlJc w:val="left"/>
      <w:pPr>
        <w:ind w:left="3589" w:hanging="360"/>
      </w:pPr>
      <w:rPr>
        <w:rFonts w:cs="Times New Roman"/>
      </w:rPr>
    </w:lvl>
    <w:lvl w:ilvl="4" w:tplc="0C0A0019" w:tentative="1">
      <w:start w:val="1"/>
      <w:numFmt w:val="lowerLetter"/>
      <w:lvlText w:val="%5."/>
      <w:lvlJc w:val="left"/>
      <w:pPr>
        <w:ind w:left="4309" w:hanging="360"/>
      </w:pPr>
      <w:rPr>
        <w:rFonts w:cs="Times New Roman"/>
      </w:rPr>
    </w:lvl>
    <w:lvl w:ilvl="5" w:tplc="0C0A001B" w:tentative="1">
      <w:start w:val="1"/>
      <w:numFmt w:val="lowerRoman"/>
      <w:lvlText w:val="%6."/>
      <w:lvlJc w:val="right"/>
      <w:pPr>
        <w:ind w:left="5029" w:hanging="180"/>
      </w:pPr>
      <w:rPr>
        <w:rFonts w:cs="Times New Roman"/>
      </w:rPr>
    </w:lvl>
    <w:lvl w:ilvl="6" w:tplc="0C0A000F" w:tentative="1">
      <w:start w:val="1"/>
      <w:numFmt w:val="decimal"/>
      <w:lvlText w:val="%7."/>
      <w:lvlJc w:val="left"/>
      <w:pPr>
        <w:ind w:left="5749" w:hanging="360"/>
      </w:pPr>
      <w:rPr>
        <w:rFonts w:cs="Times New Roman"/>
      </w:rPr>
    </w:lvl>
    <w:lvl w:ilvl="7" w:tplc="0C0A0019" w:tentative="1">
      <w:start w:val="1"/>
      <w:numFmt w:val="lowerLetter"/>
      <w:lvlText w:val="%8."/>
      <w:lvlJc w:val="left"/>
      <w:pPr>
        <w:ind w:left="6469" w:hanging="360"/>
      </w:pPr>
      <w:rPr>
        <w:rFonts w:cs="Times New Roman"/>
      </w:rPr>
    </w:lvl>
    <w:lvl w:ilvl="8" w:tplc="0C0A001B" w:tentative="1">
      <w:start w:val="1"/>
      <w:numFmt w:val="lowerRoman"/>
      <w:lvlText w:val="%9."/>
      <w:lvlJc w:val="right"/>
      <w:pPr>
        <w:ind w:left="7189" w:hanging="180"/>
      </w:pPr>
      <w:rPr>
        <w:rFonts w:cs="Times New Roman"/>
      </w:rPr>
    </w:lvl>
  </w:abstractNum>
  <w:abstractNum w:abstractNumId="16">
    <w:nsid w:val="079354F3"/>
    <w:multiLevelType w:val="multilevel"/>
    <w:tmpl w:val="32DEC210"/>
    <w:lvl w:ilvl="0">
      <w:start w:val="1"/>
      <w:numFmt w:val="decimal"/>
      <w:lvlText w:val="%1."/>
      <w:lvlJc w:val="left"/>
      <w:pPr>
        <w:tabs>
          <w:tab w:val="num" w:pos="720"/>
        </w:tabs>
        <w:ind w:left="720" w:hanging="360"/>
      </w:pPr>
      <w:rPr>
        <w:rFonts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79920EE"/>
    <w:multiLevelType w:val="hybridMultilevel"/>
    <w:tmpl w:val="969A1D10"/>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8">
    <w:nsid w:val="07D2321F"/>
    <w:multiLevelType w:val="hybridMultilevel"/>
    <w:tmpl w:val="02C80FD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08030926"/>
    <w:multiLevelType w:val="hybridMultilevel"/>
    <w:tmpl w:val="2CA04F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086A709D"/>
    <w:multiLevelType w:val="hybridMultilevel"/>
    <w:tmpl w:val="EE2E1C5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
    <w:nsid w:val="09E24A21"/>
    <w:multiLevelType w:val="hybridMultilevel"/>
    <w:tmpl w:val="3BD83D10"/>
    <w:lvl w:ilvl="0" w:tplc="EBBAD91A">
      <w:start w:val="1"/>
      <w:numFmt w:val="decimal"/>
      <w:lvlText w:val="%1."/>
      <w:lvlJc w:val="left"/>
      <w:pPr>
        <w:ind w:left="720" w:hanging="360"/>
      </w:pPr>
      <w:rPr>
        <w:rFonts w:cs="Times New Roman" w:hint="default"/>
        <w:b w:val="0"/>
        <w:i w:val="0"/>
        <w:caps w:val="0"/>
        <w:strike w:val="0"/>
        <w:dstrike w:val="0"/>
        <w:shadow w:val="0"/>
        <w:emboss w:val="0"/>
        <w:imprint w:val="0"/>
        <w:vanish w:val="0"/>
        <w:vertAlign w:val="baseli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0C0000B9"/>
    <w:multiLevelType w:val="hybridMultilevel"/>
    <w:tmpl w:val="173CCF34"/>
    <w:lvl w:ilvl="0" w:tplc="07E405F0">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0C415689"/>
    <w:multiLevelType w:val="hybridMultilevel"/>
    <w:tmpl w:val="042412E4"/>
    <w:lvl w:ilvl="0" w:tplc="3BE672DC">
      <w:start w:val="1"/>
      <w:numFmt w:val="decimal"/>
      <w:lvlText w:val="%1."/>
      <w:lvlJc w:val="left"/>
      <w:pPr>
        <w:ind w:left="720" w:hanging="360"/>
      </w:pPr>
      <w:rPr>
        <w:rFonts w:ascii="Times New Roman" w:hAnsi="Times New Roman"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0C44431E"/>
    <w:multiLevelType w:val="hybridMultilevel"/>
    <w:tmpl w:val="39CC9CEA"/>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5">
    <w:nsid w:val="0DCF647B"/>
    <w:multiLevelType w:val="hybridMultilevel"/>
    <w:tmpl w:val="49C472D2"/>
    <w:lvl w:ilvl="0" w:tplc="D1B0C418">
      <w:start w:val="1"/>
      <w:numFmt w:val="decimal"/>
      <w:lvlText w:val="%1)"/>
      <w:lvlJc w:val="left"/>
      <w:pPr>
        <w:ind w:left="1685" w:hanging="975"/>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6">
    <w:nsid w:val="0F4744D2"/>
    <w:multiLevelType w:val="hybridMultilevel"/>
    <w:tmpl w:val="4D788D06"/>
    <w:lvl w:ilvl="0" w:tplc="60C4B07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0FF27009"/>
    <w:multiLevelType w:val="hybridMultilevel"/>
    <w:tmpl w:val="3E4A031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8">
    <w:nsid w:val="100A04E1"/>
    <w:multiLevelType w:val="hybridMultilevel"/>
    <w:tmpl w:val="B79676A4"/>
    <w:lvl w:ilvl="0" w:tplc="0419000F">
      <w:start w:val="1"/>
      <w:numFmt w:val="decimal"/>
      <w:lvlText w:val="%1."/>
      <w:lvlJc w:val="left"/>
      <w:pPr>
        <w:ind w:left="1353" w:hanging="360"/>
      </w:pPr>
    </w:lvl>
    <w:lvl w:ilvl="1" w:tplc="F4EA5B72">
      <w:start w:val="1"/>
      <w:numFmt w:val="decimal"/>
      <w:lvlText w:val="%2"/>
      <w:lvlJc w:val="left"/>
      <w:pPr>
        <w:tabs>
          <w:tab w:val="num" w:pos="2149"/>
        </w:tabs>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10CA4A3C"/>
    <w:multiLevelType w:val="hybridMultilevel"/>
    <w:tmpl w:val="86DE757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30">
    <w:nsid w:val="111638C1"/>
    <w:multiLevelType w:val="hybridMultilevel"/>
    <w:tmpl w:val="E4A41830"/>
    <w:lvl w:ilvl="0" w:tplc="0409000F">
      <w:start w:val="1"/>
      <w:numFmt w:val="decimal"/>
      <w:lvlText w:val="%1."/>
      <w:lvlJc w:val="left"/>
      <w:pPr>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1">
    <w:nsid w:val="11A765A4"/>
    <w:multiLevelType w:val="hybridMultilevel"/>
    <w:tmpl w:val="1F4634D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12AA2FD3"/>
    <w:multiLevelType w:val="hybridMultilevel"/>
    <w:tmpl w:val="07F4872A"/>
    <w:lvl w:ilvl="0" w:tplc="B9963E4A">
      <w:start w:val="1"/>
      <w:numFmt w:val="decimal"/>
      <w:lvlText w:val="%1."/>
      <w:lvlJc w:val="left"/>
      <w:pPr>
        <w:ind w:left="1020" w:hanging="660"/>
      </w:pPr>
      <w:rPr>
        <w:rFonts w:ascii="Times New Roman" w:hAnsi="Times New Roman" w:cs="Times New Roman" w:hint="default"/>
        <w:b/>
        <w:sz w:val="2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10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nsid w:val="13670E3D"/>
    <w:multiLevelType w:val="hybridMultilevel"/>
    <w:tmpl w:val="B6F2F7F2"/>
    <w:styleLink w:val="1"/>
    <w:lvl w:ilvl="0" w:tplc="B63A4534">
      <w:start w:val="1"/>
      <w:numFmt w:val="bullet"/>
      <w:lvlText w:val="-"/>
      <w:lvlJc w:val="left"/>
      <w:pPr>
        <w:tabs>
          <w:tab w:val="left" w:pos="1015"/>
          <w:tab w:val="num" w:pos="1440"/>
        </w:tabs>
        <w:ind w:left="425" w:firstLine="590"/>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 w:ilvl="1" w:tplc="46A20B40">
      <w:start w:val="1"/>
      <w:numFmt w:val="bullet"/>
      <w:lvlText w:val="-"/>
      <w:lvlJc w:val="left"/>
      <w:pPr>
        <w:tabs>
          <w:tab w:val="left" w:pos="1015"/>
          <w:tab w:val="num" w:pos="1494"/>
        </w:tabs>
        <w:ind w:left="479" w:firstLine="828"/>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 w:ilvl="2" w:tplc="197042E6">
      <w:start w:val="1"/>
      <w:numFmt w:val="bullet"/>
      <w:lvlText w:val="-"/>
      <w:lvlJc w:val="left"/>
      <w:pPr>
        <w:tabs>
          <w:tab w:val="left" w:pos="1015"/>
          <w:tab w:val="num" w:pos="1734"/>
        </w:tabs>
        <w:ind w:left="719" w:firstLine="348"/>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 w:ilvl="3" w:tplc="E3AA879A">
      <w:start w:val="1"/>
      <w:numFmt w:val="bullet"/>
      <w:lvlText w:val="-"/>
      <w:lvlJc w:val="left"/>
      <w:pPr>
        <w:tabs>
          <w:tab w:val="left" w:pos="1015"/>
          <w:tab w:val="left" w:pos="1440"/>
          <w:tab w:val="num" w:pos="1974"/>
        </w:tabs>
        <w:ind w:left="959" w:firstLine="588"/>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 w:ilvl="4" w:tplc="C3A083EE">
      <w:start w:val="1"/>
      <w:numFmt w:val="bullet"/>
      <w:lvlText w:val="-"/>
      <w:lvlJc w:val="left"/>
      <w:pPr>
        <w:tabs>
          <w:tab w:val="left" w:pos="1015"/>
          <w:tab w:val="left" w:pos="1440"/>
          <w:tab w:val="num" w:pos="2214"/>
        </w:tabs>
        <w:ind w:left="1199" w:firstLine="828"/>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 w:ilvl="5" w:tplc="C9A2D2D6">
      <w:start w:val="1"/>
      <w:numFmt w:val="bullet"/>
      <w:lvlText w:val="-"/>
      <w:lvlJc w:val="left"/>
      <w:pPr>
        <w:tabs>
          <w:tab w:val="left" w:pos="1015"/>
          <w:tab w:val="left" w:pos="1440"/>
          <w:tab w:val="num" w:pos="2454"/>
        </w:tabs>
        <w:ind w:left="1439" w:firstLine="348"/>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 w:ilvl="6" w:tplc="DBAE2C7E">
      <w:start w:val="1"/>
      <w:numFmt w:val="bullet"/>
      <w:lvlText w:val="-"/>
      <w:lvlJc w:val="left"/>
      <w:pPr>
        <w:tabs>
          <w:tab w:val="left" w:pos="1015"/>
          <w:tab w:val="left" w:pos="1440"/>
          <w:tab w:val="num" w:pos="2694"/>
        </w:tabs>
        <w:ind w:left="1679" w:firstLine="588"/>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 w:ilvl="7" w:tplc="541E6E38">
      <w:start w:val="1"/>
      <w:numFmt w:val="bullet"/>
      <w:lvlText w:val="-"/>
      <w:lvlJc w:val="left"/>
      <w:pPr>
        <w:tabs>
          <w:tab w:val="left" w:pos="1015"/>
          <w:tab w:val="left" w:pos="1440"/>
          <w:tab w:val="num" w:pos="2934"/>
        </w:tabs>
        <w:ind w:left="1919" w:firstLine="828"/>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 w:ilvl="8" w:tplc="BB1C947C">
      <w:start w:val="1"/>
      <w:numFmt w:val="bullet"/>
      <w:lvlText w:val="-"/>
      <w:lvlJc w:val="left"/>
      <w:pPr>
        <w:tabs>
          <w:tab w:val="left" w:pos="1015"/>
          <w:tab w:val="left" w:pos="1440"/>
          <w:tab w:val="num" w:pos="3174"/>
        </w:tabs>
        <w:ind w:left="2159" w:firstLine="348"/>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abstractNum>
  <w:abstractNum w:abstractNumId="34">
    <w:nsid w:val="141B105E"/>
    <w:multiLevelType w:val="hybridMultilevel"/>
    <w:tmpl w:val="9C04D2B8"/>
    <w:lvl w:ilvl="0" w:tplc="04190001">
      <w:start w:val="1"/>
      <w:numFmt w:val="bullet"/>
      <w:lvlText w:val=""/>
      <w:lvlJc w:val="left"/>
      <w:pPr>
        <w:ind w:left="720" w:hanging="360"/>
      </w:pPr>
      <w:rPr>
        <w:rFonts w:ascii="Symbol" w:hAnsi="Symbol" w:hint="default"/>
      </w:rPr>
    </w:lvl>
    <w:lvl w:ilvl="1" w:tplc="5E381C4E">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4257E15"/>
    <w:multiLevelType w:val="hybridMultilevel"/>
    <w:tmpl w:val="B008D1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145C4E37"/>
    <w:multiLevelType w:val="hybridMultilevel"/>
    <w:tmpl w:val="18E43BD6"/>
    <w:lvl w:ilvl="0" w:tplc="D36C503A">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7">
    <w:nsid w:val="15DB1D9D"/>
    <w:multiLevelType w:val="hybridMultilevel"/>
    <w:tmpl w:val="37B6C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6C07136"/>
    <w:multiLevelType w:val="hybridMultilevel"/>
    <w:tmpl w:val="798A362E"/>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7490869"/>
    <w:multiLevelType w:val="hybridMultilevel"/>
    <w:tmpl w:val="8D78CFA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184C546D"/>
    <w:multiLevelType w:val="hybridMultilevel"/>
    <w:tmpl w:val="D79E3F6C"/>
    <w:lvl w:ilvl="0" w:tplc="7AD0FC16">
      <w:start w:val="1"/>
      <w:numFmt w:val="decimal"/>
      <w:lvlText w:val="%1"/>
      <w:lvlJc w:val="left"/>
      <w:pPr>
        <w:ind w:left="720" w:hanging="360"/>
      </w:pPr>
      <w:rPr>
        <w:rFonts w:hint="default"/>
        <w:color w:val="auto"/>
        <w:spacing w:val="1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1941765F"/>
    <w:multiLevelType w:val="hybridMultilevel"/>
    <w:tmpl w:val="BEFA37D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2">
    <w:nsid w:val="1A711DC7"/>
    <w:multiLevelType w:val="hybridMultilevel"/>
    <w:tmpl w:val="1452F6F2"/>
    <w:styleLink w:val="2"/>
    <w:lvl w:ilvl="0" w:tplc="67186150">
      <w:start w:val="1"/>
      <w:numFmt w:val="decimal"/>
      <w:lvlText w:val="%1."/>
      <w:lvlJc w:val="left"/>
      <w:pPr>
        <w:ind w:left="360"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BAB65D32">
      <w:start w:val="1"/>
      <w:numFmt w:val="lowerLetter"/>
      <w:lvlText w:val="%2."/>
      <w:lvlJc w:val="left"/>
      <w:pPr>
        <w:ind w:left="1080" w:hanging="360"/>
      </w:pPr>
      <w:rPr>
        <w:rFonts w:hAnsi="Arial Unicode MS" w:cs="Times New Roman"/>
        <w:caps w:val="0"/>
        <w:smallCaps w:val="0"/>
        <w:strike w:val="0"/>
        <w:dstrike w:val="0"/>
        <w:outline w:val="0"/>
        <w:emboss w:val="0"/>
        <w:imprint w:val="0"/>
        <w:spacing w:val="0"/>
        <w:w w:val="100"/>
        <w:kern w:val="0"/>
        <w:position w:val="0"/>
        <w:vertAlign w:val="baseline"/>
      </w:rPr>
    </w:lvl>
    <w:lvl w:ilvl="2" w:tplc="CB0AE9D8">
      <w:start w:val="1"/>
      <w:numFmt w:val="lowerRoman"/>
      <w:lvlText w:val="%3."/>
      <w:lvlJc w:val="left"/>
      <w:pPr>
        <w:ind w:left="1800" w:hanging="290"/>
      </w:pPr>
      <w:rPr>
        <w:rFonts w:hAnsi="Arial Unicode MS" w:cs="Times New Roman"/>
        <w:caps w:val="0"/>
        <w:smallCaps w:val="0"/>
        <w:strike w:val="0"/>
        <w:dstrike w:val="0"/>
        <w:outline w:val="0"/>
        <w:emboss w:val="0"/>
        <w:imprint w:val="0"/>
        <w:spacing w:val="0"/>
        <w:w w:val="100"/>
        <w:kern w:val="0"/>
        <w:position w:val="0"/>
        <w:vertAlign w:val="baseline"/>
      </w:rPr>
    </w:lvl>
    <w:lvl w:ilvl="3" w:tplc="8BA80FE4">
      <w:start w:val="1"/>
      <w:numFmt w:val="decimal"/>
      <w:lvlText w:val="%4."/>
      <w:lvlJc w:val="left"/>
      <w:pPr>
        <w:ind w:left="2520" w:hanging="360"/>
      </w:pPr>
      <w:rPr>
        <w:rFonts w:hAnsi="Arial Unicode MS" w:cs="Times New Roman"/>
        <w:caps w:val="0"/>
        <w:smallCaps w:val="0"/>
        <w:strike w:val="0"/>
        <w:dstrike w:val="0"/>
        <w:outline w:val="0"/>
        <w:emboss w:val="0"/>
        <w:imprint w:val="0"/>
        <w:spacing w:val="0"/>
        <w:w w:val="100"/>
        <w:kern w:val="0"/>
        <w:position w:val="0"/>
        <w:vertAlign w:val="baseline"/>
      </w:rPr>
    </w:lvl>
    <w:lvl w:ilvl="4" w:tplc="07D00300">
      <w:start w:val="1"/>
      <w:numFmt w:val="lowerLetter"/>
      <w:lvlText w:val="%5."/>
      <w:lvlJc w:val="left"/>
      <w:pPr>
        <w:ind w:left="3240" w:hanging="360"/>
      </w:pPr>
      <w:rPr>
        <w:rFonts w:hAnsi="Arial Unicode MS" w:cs="Times New Roman"/>
        <w:caps w:val="0"/>
        <w:smallCaps w:val="0"/>
        <w:strike w:val="0"/>
        <w:dstrike w:val="0"/>
        <w:outline w:val="0"/>
        <w:emboss w:val="0"/>
        <w:imprint w:val="0"/>
        <w:spacing w:val="0"/>
        <w:w w:val="100"/>
        <w:kern w:val="0"/>
        <w:position w:val="0"/>
        <w:vertAlign w:val="baseline"/>
      </w:rPr>
    </w:lvl>
    <w:lvl w:ilvl="5" w:tplc="6BD2DE06">
      <w:start w:val="1"/>
      <w:numFmt w:val="lowerRoman"/>
      <w:lvlText w:val="%6."/>
      <w:lvlJc w:val="left"/>
      <w:pPr>
        <w:ind w:left="3960" w:hanging="290"/>
      </w:pPr>
      <w:rPr>
        <w:rFonts w:hAnsi="Arial Unicode MS" w:cs="Times New Roman"/>
        <w:caps w:val="0"/>
        <w:smallCaps w:val="0"/>
        <w:strike w:val="0"/>
        <w:dstrike w:val="0"/>
        <w:outline w:val="0"/>
        <w:emboss w:val="0"/>
        <w:imprint w:val="0"/>
        <w:spacing w:val="0"/>
        <w:w w:val="100"/>
        <w:kern w:val="0"/>
        <w:position w:val="0"/>
        <w:vertAlign w:val="baseline"/>
      </w:rPr>
    </w:lvl>
    <w:lvl w:ilvl="6" w:tplc="39FCD27C">
      <w:start w:val="1"/>
      <w:numFmt w:val="decimal"/>
      <w:lvlText w:val="%7."/>
      <w:lvlJc w:val="left"/>
      <w:pPr>
        <w:ind w:left="4680" w:hanging="360"/>
      </w:pPr>
      <w:rPr>
        <w:rFonts w:hAnsi="Arial Unicode MS" w:cs="Times New Roman"/>
        <w:caps w:val="0"/>
        <w:smallCaps w:val="0"/>
        <w:strike w:val="0"/>
        <w:dstrike w:val="0"/>
        <w:outline w:val="0"/>
        <w:emboss w:val="0"/>
        <w:imprint w:val="0"/>
        <w:spacing w:val="0"/>
        <w:w w:val="100"/>
        <w:kern w:val="0"/>
        <w:position w:val="0"/>
        <w:vertAlign w:val="baseline"/>
      </w:rPr>
    </w:lvl>
    <w:lvl w:ilvl="7" w:tplc="6A0CD5F6">
      <w:start w:val="1"/>
      <w:numFmt w:val="lowerLetter"/>
      <w:lvlText w:val="%8."/>
      <w:lvlJc w:val="left"/>
      <w:pPr>
        <w:ind w:left="5400" w:hanging="360"/>
      </w:pPr>
      <w:rPr>
        <w:rFonts w:hAnsi="Arial Unicode MS" w:cs="Times New Roman"/>
        <w:caps w:val="0"/>
        <w:smallCaps w:val="0"/>
        <w:strike w:val="0"/>
        <w:dstrike w:val="0"/>
        <w:outline w:val="0"/>
        <w:emboss w:val="0"/>
        <w:imprint w:val="0"/>
        <w:spacing w:val="0"/>
        <w:w w:val="100"/>
        <w:kern w:val="0"/>
        <w:position w:val="0"/>
        <w:vertAlign w:val="baseline"/>
      </w:rPr>
    </w:lvl>
    <w:lvl w:ilvl="8" w:tplc="E88E45AA">
      <w:start w:val="1"/>
      <w:numFmt w:val="lowerRoman"/>
      <w:lvlText w:val="%9."/>
      <w:lvlJc w:val="left"/>
      <w:pPr>
        <w:ind w:left="6120" w:hanging="290"/>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43">
    <w:nsid w:val="1AD17CD3"/>
    <w:multiLevelType w:val="hybridMultilevel"/>
    <w:tmpl w:val="F7AAB566"/>
    <w:lvl w:ilvl="0" w:tplc="AAAC042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4">
    <w:nsid w:val="1B873A24"/>
    <w:multiLevelType w:val="hybridMultilevel"/>
    <w:tmpl w:val="814498C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1BE30FC3"/>
    <w:multiLevelType w:val="hybridMultilevel"/>
    <w:tmpl w:val="370C5868"/>
    <w:lvl w:ilvl="0" w:tplc="0419000F">
      <w:start w:val="1"/>
      <w:numFmt w:val="decimal"/>
      <w:lvlText w:val="%1."/>
      <w:lvlJc w:val="left"/>
      <w:pPr>
        <w:ind w:left="252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6">
    <w:nsid w:val="1C37221C"/>
    <w:multiLevelType w:val="hybridMultilevel"/>
    <w:tmpl w:val="D4869F36"/>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C5E7ECD"/>
    <w:multiLevelType w:val="hybridMultilevel"/>
    <w:tmpl w:val="8070C0C6"/>
    <w:lvl w:ilvl="0" w:tplc="37E4A39E">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8">
    <w:nsid w:val="1D6F60DA"/>
    <w:multiLevelType w:val="hybridMultilevel"/>
    <w:tmpl w:val="AFF4D2E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1D9A4B10"/>
    <w:multiLevelType w:val="hybridMultilevel"/>
    <w:tmpl w:val="27401576"/>
    <w:lvl w:ilvl="0" w:tplc="C6A688AE">
      <w:start w:val="1"/>
      <w:numFmt w:val="decimal"/>
      <w:lvlText w:val="%1."/>
      <w:lvlJc w:val="left"/>
      <w:pPr>
        <w:ind w:left="360" w:hanging="360"/>
      </w:pPr>
      <w:rPr>
        <w:rFonts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0">
    <w:nsid w:val="1F2A40C5"/>
    <w:multiLevelType w:val="hybridMultilevel"/>
    <w:tmpl w:val="EECA52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1FDA31F4"/>
    <w:multiLevelType w:val="hybridMultilevel"/>
    <w:tmpl w:val="6E9019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0215C8B"/>
    <w:multiLevelType w:val="hybridMultilevel"/>
    <w:tmpl w:val="235A8E1E"/>
    <w:lvl w:ilvl="0" w:tplc="923EC2DA">
      <w:start w:val="1"/>
      <w:numFmt w:val="bullet"/>
      <w:lvlText w:val=""/>
      <w:lvlJc w:val="left"/>
      <w:pPr>
        <w:tabs>
          <w:tab w:val="num" w:pos="720"/>
        </w:tabs>
        <w:ind w:left="720" w:hanging="360"/>
      </w:pPr>
      <w:rPr>
        <w:rFonts w:ascii="Wingdings" w:hAnsi="Wingdings" w:hint="default"/>
      </w:rPr>
    </w:lvl>
    <w:lvl w:ilvl="1" w:tplc="A7C01C34" w:tentative="1">
      <w:start w:val="1"/>
      <w:numFmt w:val="bullet"/>
      <w:lvlText w:val=""/>
      <w:lvlJc w:val="left"/>
      <w:pPr>
        <w:tabs>
          <w:tab w:val="num" w:pos="1440"/>
        </w:tabs>
        <w:ind w:left="1440" w:hanging="360"/>
      </w:pPr>
      <w:rPr>
        <w:rFonts w:ascii="Wingdings" w:hAnsi="Wingdings" w:hint="default"/>
      </w:rPr>
    </w:lvl>
    <w:lvl w:ilvl="2" w:tplc="372E428A" w:tentative="1">
      <w:start w:val="1"/>
      <w:numFmt w:val="bullet"/>
      <w:lvlText w:val=""/>
      <w:lvlJc w:val="left"/>
      <w:pPr>
        <w:tabs>
          <w:tab w:val="num" w:pos="2160"/>
        </w:tabs>
        <w:ind w:left="2160" w:hanging="360"/>
      </w:pPr>
      <w:rPr>
        <w:rFonts w:ascii="Wingdings" w:hAnsi="Wingdings" w:hint="default"/>
      </w:rPr>
    </w:lvl>
    <w:lvl w:ilvl="3" w:tplc="FD961CBA" w:tentative="1">
      <w:start w:val="1"/>
      <w:numFmt w:val="bullet"/>
      <w:lvlText w:val=""/>
      <w:lvlJc w:val="left"/>
      <w:pPr>
        <w:tabs>
          <w:tab w:val="num" w:pos="2880"/>
        </w:tabs>
        <w:ind w:left="2880" w:hanging="360"/>
      </w:pPr>
      <w:rPr>
        <w:rFonts w:ascii="Wingdings" w:hAnsi="Wingdings" w:hint="default"/>
      </w:rPr>
    </w:lvl>
    <w:lvl w:ilvl="4" w:tplc="678CD9AA" w:tentative="1">
      <w:start w:val="1"/>
      <w:numFmt w:val="bullet"/>
      <w:lvlText w:val=""/>
      <w:lvlJc w:val="left"/>
      <w:pPr>
        <w:tabs>
          <w:tab w:val="num" w:pos="3600"/>
        </w:tabs>
        <w:ind w:left="3600" w:hanging="360"/>
      </w:pPr>
      <w:rPr>
        <w:rFonts w:ascii="Wingdings" w:hAnsi="Wingdings" w:hint="default"/>
      </w:rPr>
    </w:lvl>
    <w:lvl w:ilvl="5" w:tplc="FF8E98E0" w:tentative="1">
      <w:start w:val="1"/>
      <w:numFmt w:val="bullet"/>
      <w:lvlText w:val=""/>
      <w:lvlJc w:val="left"/>
      <w:pPr>
        <w:tabs>
          <w:tab w:val="num" w:pos="4320"/>
        </w:tabs>
        <w:ind w:left="4320" w:hanging="360"/>
      </w:pPr>
      <w:rPr>
        <w:rFonts w:ascii="Wingdings" w:hAnsi="Wingdings" w:hint="default"/>
      </w:rPr>
    </w:lvl>
    <w:lvl w:ilvl="6" w:tplc="44C0DD54" w:tentative="1">
      <w:start w:val="1"/>
      <w:numFmt w:val="bullet"/>
      <w:lvlText w:val=""/>
      <w:lvlJc w:val="left"/>
      <w:pPr>
        <w:tabs>
          <w:tab w:val="num" w:pos="5040"/>
        </w:tabs>
        <w:ind w:left="5040" w:hanging="360"/>
      </w:pPr>
      <w:rPr>
        <w:rFonts w:ascii="Wingdings" w:hAnsi="Wingdings" w:hint="default"/>
      </w:rPr>
    </w:lvl>
    <w:lvl w:ilvl="7" w:tplc="5DAC2D02" w:tentative="1">
      <w:start w:val="1"/>
      <w:numFmt w:val="bullet"/>
      <w:lvlText w:val=""/>
      <w:lvlJc w:val="left"/>
      <w:pPr>
        <w:tabs>
          <w:tab w:val="num" w:pos="5760"/>
        </w:tabs>
        <w:ind w:left="5760" w:hanging="360"/>
      </w:pPr>
      <w:rPr>
        <w:rFonts w:ascii="Wingdings" w:hAnsi="Wingdings" w:hint="default"/>
      </w:rPr>
    </w:lvl>
    <w:lvl w:ilvl="8" w:tplc="2350FF8A" w:tentative="1">
      <w:start w:val="1"/>
      <w:numFmt w:val="bullet"/>
      <w:lvlText w:val=""/>
      <w:lvlJc w:val="left"/>
      <w:pPr>
        <w:tabs>
          <w:tab w:val="num" w:pos="6480"/>
        </w:tabs>
        <w:ind w:left="6480" w:hanging="360"/>
      </w:pPr>
      <w:rPr>
        <w:rFonts w:ascii="Wingdings" w:hAnsi="Wingdings" w:hint="default"/>
      </w:rPr>
    </w:lvl>
  </w:abstractNum>
  <w:abstractNum w:abstractNumId="53">
    <w:nsid w:val="20230F4C"/>
    <w:multiLevelType w:val="hybridMultilevel"/>
    <w:tmpl w:val="B2B0AC12"/>
    <w:lvl w:ilvl="0" w:tplc="0419000F">
      <w:start w:val="1"/>
      <w:numFmt w:val="decimal"/>
      <w:lvlText w:val="%1."/>
      <w:lvlJc w:val="left"/>
      <w:pPr>
        <w:ind w:left="780" w:hanging="360"/>
      </w:pPr>
      <w:rPr>
        <w:rFonts w:cs="Times New Roman"/>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54">
    <w:nsid w:val="20DF54C2"/>
    <w:multiLevelType w:val="multilevel"/>
    <w:tmpl w:val="D402D55E"/>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5">
    <w:nsid w:val="20F228DA"/>
    <w:multiLevelType w:val="hybridMultilevel"/>
    <w:tmpl w:val="6CD6B8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nsid w:val="20FC226B"/>
    <w:multiLevelType w:val="hybridMultilevel"/>
    <w:tmpl w:val="467A03F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21074484"/>
    <w:multiLevelType w:val="hybridMultilevel"/>
    <w:tmpl w:val="5B1CB1EC"/>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8">
    <w:nsid w:val="211F50F3"/>
    <w:multiLevelType w:val="hybridMultilevel"/>
    <w:tmpl w:val="80F0120E"/>
    <w:lvl w:ilvl="0" w:tplc="F222B81C">
      <w:start w:val="1"/>
      <w:numFmt w:val="decimal"/>
      <w:lvlText w:val="%1."/>
      <w:lvlJc w:val="left"/>
      <w:pPr>
        <w:ind w:left="1954" w:hanging="1185"/>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nsid w:val="21A62054"/>
    <w:multiLevelType w:val="hybridMultilevel"/>
    <w:tmpl w:val="D43EEFD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0">
    <w:nsid w:val="221239F3"/>
    <w:multiLevelType w:val="hybridMultilevel"/>
    <w:tmpl w:val="099635FE"/>
    <w:lvl w:ilvl="0" w:tplc="C018D846">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23540DE4"/>
    <w:multiLevelType w:val="hybridMultilevel"/>
    <w:tmpl w:val="48625D7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2">
    <w:nsid w:val="240C13E8"/>
    <w:multiLevelType w:val="hybridMultilevel"/>
    <w:tmpl w:val="9FE6C428"/>
    <w:lvl w:ilvl="0" w:tplc="0419000F">
      <w:start w:val="1"/>
      <w:numFmt w:val="decimal"/>
      <w:lvlText w:val="%1."/>
      <w:lvlJc w:val="left"/>
      <w:pPr>
        <w:ind w:left="540" w:hanging="360"/>
      </w:p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63">
    <w:nsid w:val="24EA6E6C"/>
    <w:multiLevelType w:val="hybridMultilevel"/>
    <w:tmpl w:val="F670D94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4">
    <w:nsid w:val="25502EB1"/>
    <w:multiLevelType w:val="hybridMultilevel"/>
    <w:tmpl w:val="02DACCC4"/>
    <w:lvl w:ilvl="0" w:tplc="0409000F">
      <w:start w:val="1"/>
      <w:numFmt w:val="decimal"/>
      <w:lvlText w:val="%1."/>
      <w:lvlJc w:val="left"/>
      <w:pPr>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5">
    <w:nsid w:val="25961B4A"/>
    <w:multiLevelType w:val="hybridMultilevel"/>
    <w:tmpl w:val="B992A414"/>
    <w:lvl w:ilvl="0" w:tplc="2A1607E6">
      <w:start w:val="1"/>
      <w:numFmt w:val="decimal"/>
      <w:lvlText w:val="%1."/>
      <w:lvlJc w:val="left"/>
      <w:pPr>
        <w:ind w:left="360" w:hanging="360"/>
      </w:pPr>
      <w:rPr>
        <w:rFonts w:cs="Times New Roman"/>
        <w:b w:val="0"/>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66">
    <w:nsid w:val="25B70D0A"/>
    <w:multiLevelType w:val="hybridMultilevel"/>
    <w:tmpl w:val="43B631BC"/>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7">
    <w:nsid w:val="262169CB"/>
    <w:multiLevelType w:val="hybridMultilevel"/>
    <w:tmpl w:val="E264CB7A"/>
    <w:lvl w:ilvl="0" w:tplc="60A8AB7A">
      <w:numFmt w:val="bullet"/>
      <w:lvlText w:val="•"/>
      <w:lvlJc w:val="left"/>
      <w:pPr>
        <w:ind w:left="1414" w:hanging="705"/>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26874237"/>
    <w:multiLevelType w:val="hybridMultilevel"/>
    <w:tmpl w:val="DA6E503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9">
    <w:nsid w:val="278016AC"/>
    <w:multiLevelType w:val="hybridMultilevel"/>
    <w:tmpl w:val="2756988A"/>
    <w:lvl w:ilvl="0" w:tplc="DD162D8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0">
    <w:nsid w:val="27EC36F5"/>
    <w:multiLevelType w:val="hybridMultilevel"/>
    <w:tmpl w:val="3A761CD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1">
    <w:nsid w:val="29054E9C"/>
    <w:multiLevelType w:val="hybridMultilevel"/>
    <w:tmpl w:val="60EA4B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2">
    <w:nsid w:val="29375BDA"/>
    <w:multiLevelType w:val="hybridMultilevel"/>
    <w:tmpl w:val="1EF4E3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3">
    <w:nsid w:val="29BA6C2E"/>
    <w:multiLevelType w:val="hybridMultilevel"/>
    <w:tmpl w:val="2E6E84F0"/>
    <w:lvl w:ilvl="0" w:tplc="6234C142">
      <w:start w:val="1"/>
      <w:numFmt w:val="decimal"/>
      <w:lvlText w:val="%1."/>
      <w:lvlJc w:val="left"/>
      <w:pPr>
        <w:ind w:left="720" w:hanging="360"/>
      </w:pPr>
      <w:rPr>
        <w:rFonts w:cs="Times New Roman" w:hint="default"/>
        <w:i/>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4">
    <w:nsid w:val="2A5954B7"/>
    <w:multiLevelType w:val="hybridMultilevel"/>
    <w:tmpl w:val="0C6859CA"/>
    <w:lvl w:ilvl="0" w:tplc="1D3ABB3A">
      <w:start w:val="1"/>
      <w:numFmt w:val="decimal"/>
      <w:pStyle w:val="a0"/>
      <w:lvlText w:val="[%1]"/>
      <w:lvlJc w:val="left"/>
      <w:pPr>
        <w:tabs>
          <w:tab w:val="num" w:pos="369"/>
        </w:tabs>
        <w:ind w:left="369" w:hanging="369"/>
      </w:pPr>
      <w:rPr>
        <w:rFonts w:ascii="Times New Roman" w:hAnsi="Times New Roman" w:cs="Times New Roman" w:hint="default"/>
        <w:i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5">
    <w:nsid w:val="2A7A4E8E"/>
    <w:multiLevelType w:val="hybridMultilevel"/>
    <w:tmpl w:val="597AF42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6">
    <w:nsid w:val="2C55739C"/>
    <w:multiLevelType w:val="hybridMultilevel"/>
    <w:tmpl w:val="FC583E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7">
    <w:nsid w:val="2D012D2E"/>
    <w:multiLevelType w:val="multilevel"/>
    <w:tmpl w:val="CF92D0C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8">
    <w:nsid w:val="2D280EDC"/>
    <w:multiLevelType w:val="hybridMultilevel"/>
    <w:tmpl w:val="85348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2D5832FD"/>
    <w:multiLevelType w:val="hybridMultilevel"/>
    <w:tmpl w:val="8EE67360"/>
    <w:lvl w:ilvl="0" w:tplc="4E7C4A4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0">
    <w:nsid w:val="2D8E5564"/>
    <w:multiLevelType w:val="hybridMultilevel"/>
    <w:tmpl w:val="E9781EDE"/>
    <w:lvl w:ilvl="0" w:tplc="F22C30A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1">
    <w:nsid w:val="2E92412D"/>
    <w:multiLevelType w:val="hybridMultilevel"/>
    <w:tmpl w:val="58622C3C"/>
    <w:lvl w:ilvl="0" w:tplc="60A8AB7A">
      <w:numFmt w:val="bullet"/>
      <w:lvlText w:val="•"/>
      <w:lvlJc w:val="left"/>
      <w:pPr>
        <w:ind w:left="2123" w:hanging="705"/>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2ECD33FF"/>
    <w:multiLevelType w:val="hybridMultilevel"/>
    <w:tmpl w:val="DC1A73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3">
    <w:nsid w:val="2EE0112B"/>
    <w:multiLevelType w:val="hybridMultilevel"/>
    <w:tmpl w:val="6C98A436"/>
    <w:lvl w:ilvl="0" w:tplc="04190011">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4">
    <w:nsid w:val="2EF1046E"/>
    <w:multiLevelType w:val="hybridMultilevel"/>
    <w:tmpl w:val="4A3A122E"/>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5">
    <w:nsid w:val="2F0814D8"/>
    <w:multiLevelType w:val="hybridMultilevel"/>
    <w:tmpl w:val="2ADCB66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86">
    <w:nsid w:val="334F0EB6"/>
    <w:multiLevelType w:val="hybridMultilevel"/>
    <w:tmpl w:val="3DD2ECCC"/>
    <w:lvl w:ilvl="0" w:tplc="62D019EA">
      <w:start w:val="1"/>
      <w:numFmt w:val="bullet"/>
      <w:lvlText w:val=""/>
      <w:lvlJc w:val="left"/>
      <w:pPr>
        <w:ind w:left="1429" w:hanging="360"/>
      </w:pPr>
      <w:rPr>
        <w:rFonts w:ascii="Symbol" w:hAnsi="Symbol"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335F75C0"/>
    <w:multiLevelType w:val="hybridMultilevel"/>
    <w:tmpl w:val="A630F38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8">
    <w:nsid w:val="353147DC"/>
    <w:multiLevelType w:val="multilevel"/>
    <w:tmpl w:val="EBA001B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9">
    <w:nsid w:val="353E380E"/>
    <w:multiLevelType w:val="hybridMultilevel"/>
    <w:tmpl w:val="562ADD64"/>
    <w:lvl w:ilvl="0" w:tplc="D994AD62">
      <w:start w:val="1"/>
      <w:numFmt w:val="bullet"/>
      <w:lvlText w:val="-"/>
      <w:lvlJc w:val="left"/>
      <w:pPr>
        <w:tabs>
          <w:tab w:val="num" w:pos="720"/>
        </w:tabs>
        <w:ind w:left="720" w:hanging="360"/>
      </w:pPr>
      <w:rPr>
        <w:rFonts w:ascii="Times New Roman" w:hAnsi="Times New Roman" w:hint="default"/>
      </w:rPr>
    </w:lvl>
    <w:lvl w:ilvl="1" w:tplc="29E455DE" w:tentative="1">
      <w:start w:val="1"/>
      <w:numFmt w:val="bullet"/>
      <w:lvlText w:val="-"/>
      <w:lvlJc w:val="left"/>
      <w:pPr>
        <w:tabs>
          <w:tab w:val="num" w:pos="1440"/>
        </w:tabs>
        <w:ind w:left="1440" w:hanging="360"/>
      </w:pPr>
      <w:rPr>
        <w:rFonts w:ascii="Times New Roman" w:hAnsi="Times New Roman" w:hint="default"/>
      </w:rPr>
    </w:lvl>
    <w:lvl w:ilvl="2" w:tplc="89AACEF4" w:tentative="1">
      <w:start w:val="1"/>
      <w:numFmt w:val="bullet"/>
      <w:lvlText w:val="-"/>
      <w:lvlJc w:val="left"/>
      <w:pPr>
        <w:tabs>
          <w:tab w:val="num" w:pos="2160"/>
        </w:tabs>
        <w:ind w:left="2160" w:hanging="360"/>
      </w:pPr>
      <w:rPr>
        <w:rFonts w:ascii="Times New Roman" w:hAnsi="Times New Roman" w:hint="default"/>
      </w:rPr>
    </w:lvl>
    <w:lvl w:ilvl="3" w:tplc="1C36C202" w:tentative="1">
      <w:start w:val="1"/>
      <w:numFmt w:val="bullet"/>
      <w:lvlText w:val="-"/>
      <w:lvlJc w:val="left"/>
      <w:pPr>
        <w:tabs>
          <w:tab w:val="num" w:pos="2880"/>
        </w:tabs>
        <w:ind w:left="2880" w:hanging="360"/>
      </w:pPr>
      <w:rPr>
        <w:rFonts w:ascii="Times New Roman" w:hAnsi="Times New Roman" w:hint="default"/>
      </w:rPr>
    </w:lvl>
    <w:lvl w:ilvl="4" w:tplc="54D28898" w:tentative="1">
      <w:start w:val="1"/>
      <w:numFmt w:val="bullet"/>
      <w:lvlText w:val="-"/>
      <w:lvlJc w:val="left"/>
      <w:pPr>
        <w:tabs>
          <w:tab w:val="num" w:pos="3600"/>
        </w:tabs>
        <w:ind w:left="3600" w:hanging="360"/>
      </w:pPr>
      <w:rPr>
        <w:rFonts w:ascii="Times New Roman" w:hAnsi="Times New Roman" w:hint="default"/>
      </w:rPr>
    </w:lvl>
    <w:lvl w:ilvl="5" w:tplc="B4FA6284" w:tentative="1">
      <w:start w:val="1"/>
      <w:numFmt w:val="bullet"/>
      <w:lvlText w:val="-"/>
      <w:lvlJc w:val="left"/>
      <w:pPr>
        <w:tabs>
          <w:tab w:val="num" w:pos="4320"/>
        </w:tabs>
        <w:ind w:left="4320" w:hanging="360"/>
      </w:pPr>
      <w:rPr>
        <w:rFonts w:ascii="Times New Roman" w:hAnsi="Times New Roman" w:hint="default"/>
      </w:rPr>
    </w:lvl>
    <w:lvl w:ilvl="6" w:tplc="C0A4D8AC" w:tentative="1">
      <w:start w:val="1"/>
      <w:numFmt w:val="bullet"/>
      <w:lvlText w:val="-"/>
      <w:lvlJc w:val="left"/>
      <w:pPr>
        <w:tabs>
          <w:tab w:val="num" w:pos="5040"/>
        </w:tabs>
        <w:ind w:left="5040" w:hanging="360"/>
      </w:pPr>
      <w:rPr>
        <w:rFonts w:ascii="Times New Roman" w:hAnsi="Times New Roman" w:hint="default"/>
      </w:rPr>
    </w:lvl>
    <w:lvl w:ilvl="7" w:tplc="C4604BE2" w:tentative="1">
      <w:start w:val="1"/>
      <w:numFmt w:val="bullet"/>
      <w:lvlText w:val="-"/>
      <w:lvlJc w:val="left"/>
      <w:pPr>
        <w:tabs>
          <w:tab w:val="num" w:pos="5760"/>
        </w:tabs>
        <w:ind w:left="5760" w:hanging="360"/>
      </w:pPr>
      <w:rPr>
        <w:rFonts w:ascii="Times New Roman" w:hAnsi="Times New Roman" w:hint="default"/>
      </w:rPr>
    </w:lvl>
    <w:lvl w:ilvl="8" w:tplc="8674B106" w:tentative="1">
      <w:start w:val="1"/>
      <w:numFmt w:val="bullet"/>
      <w:lvlText w:val="-"/>
      <w:lvlJc w:val="left"/>
      <w:pPr>
        <w:tabs>
          <w:tab w:val="num" w:pos="6480"/>
        </w:tabs>
        <w:ind w:left="6480" w:hanging="360"/>
      </w:pPr>
      <w:rPr>
        <w:rFonts w:ascii="Times New Roman" w:hAnsi="Times New Roman" w:hint="default"/>
      </w:rPr>
    </w:lvl>
  </w:abstractNum>
  <w:abstractNum w:abstractNumId="90">
    <w:nsid w:val="357F15FF"/>
    <w:multiLevelType w:val="hybridMultilevel"/>
    <w:tmpl w:val="2CF402E8"/>
    <w:lvl w:ilvl="0" w:tplc="14880B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35F068D9"/>
    <w:multiLevelType w:val="hybridMultilevel"/>
    <w:tmpl w:val="1126232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780" w:hanging="360"/>
      </w:pPr>
      <w:rPr>
        <w:rFonts w:cs="Times New Roman"/>
      </w:rPr>
    </w:lvl>
    <w:lvl w:ilvl="2" w:tplc="0419001B" w:tentative="1">
      <w:start w:val="1"/>
      <w:numFmt w:val="lowerRoman"/>
      <w:lvlText w:val="%3."/>
      <w:lvlJc w:val="right"/>
      <w:pPr>
        <w:ind w:left="1500" w:hanging="180"/>
      </w:pPr>
      <w:rPr>
        <w:rFonts w:cs="Times New Roman"/>
      </w:rPr>
    </w:lvl>
    <w:lvl w:ilvl="3" w:tplc="0419000F" w:tentative="1">
      <w:start w:val="1"/>
      <w:numFmt w:val="decimal"/>
      <w:lvlText w:val="%4."/>
      <w:lvlJc w:val="left"/>
      <w:pPr>
        <w:ind w:left="2220" w:hanging="360"/>
      </w:pPr>
      <w:rPr>
        <w:rFonts w:cs="Times New Roman"/>
      </w:rPr>
    </w:lvl>
    <w:lvl w:ilvl="4" w:tplc="04190019" w:tentative="1">
      <w:start w:val="1"/>
      <w:numFmt w:val="lowerLetter"/>
      <w:lvlText w:val="%5."/>
      <w:lvlJc w:val="left"/>
      <w:pPr>
        <w:ind w:left="2940" w:hanging="360"/>
      </w:pPr>
      <w:rPr>
        <w:rFonts w:cs="Times New Roman"/>
      </w:rPr>
    </w:lvl>
    <w:lvl w:ilvl="5" w:tplc="0419001B" w:tentative="1">
      <w:start w:val="1"/>
      <w:numFmt w:val="lowerRoman"/>
      <w:lvlText w:val="%6."/>
      <w:lvlJc w:val="right"/>
      <w:pPr>
        <w:ind w:left="3660" w:hanging="180"/>
      </w:pPr>
      <w:rPr>
        <w:rFonts w:cs="Times New Roman"/>
      </w:rPr>
    </w:lvl>
    <w:lvl w:ilvl="6" w:tplc="0419000F" w:tentative="1">
      <w:start w:val="1"/>
      <w:numFmt w:val="decimal"/>
      <w:lvlText w:val="%7."/>
      <w:lvlJc w:val="left"/>
      <w:pPr>
        <w:ind w:left="4380" w:hanging="360"/>
      </w:pPr>
      <w:rPr>
        <w:rFonts w:cs="Times New Roman"/>
      </w:rPr>
    </w:lvl>
    <w:lvl w:ilvl="7" w:tplc="04190019" w:tentative="1">
      <w:start w:val="1"/>
      <w:numFmt w:val="lowerLetter"/>
      <w:lvlText w:val="%8."/>
      <w:lvlJc w:val="left"/>
      <w:pPr>
        <w:ind w:left="5100" w:hanging="360"/>
      </w:pPr>
      <w:rPr>
        <w:rFonts w:cs="Times New Roman"/>
      </w:rPr>
    </w:lvl>
    <w:lvl w:ilvl="8" w:tplc="0419001B" w:tentative="1">
      <w:start w:val="1"/>
      <w:numFmt w:val="lowerRoman"/>
      <w:lvlText w:val="%9."/>
      <w:lvlJc w:val="right"/>
      <w:pPr>
        <w:ind w:left="5820" w:hanging="180"/>
      </w:pPr>
      <w:rPr>
        <w:rFonts w:cs="Times New Roman"/>
      </w:rPr>
    </w:lvl>
  </w:abstractNum>
  <w:abstractNum w:abstractNumId="92">
    <w:nsid w:val="37527CB7"/>
    <w:multiLevelType w:val="hybridMultilevel"/>
    <w:tmpl w:val="D49885FE"/>
    <w:lvl w:ilvl="0" w:tplc="FC40E880">
      <w:start w:val="1"/>
      <w:numFmt w:val="decimal"/>
      <w:lvlText w:val="%1."/>
      <w:lvlJc w:val="left"/>
      <w:pPr>
        <w:ind w:left="720" w:hanging="360"/>
      </w:pPr>
      <w:rPr>
        <w:rFonts w:cs="Times New Roman" w:hint="default"/>
        <w:color w:val="000000"/>
        <w:sz w:val="22"/>
        <w:szCs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3">
    <w:nsid w:val="37543EB1"/>
    <w:multiLevelType w:val="hybridMultilevel"/>
    <w:tmpl w:val="96944B8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4">
    <w:nsid w:val="37585B4E"/>
    <w:multiLevelType w:val="multilevel"/>
    <w:tmpl w:val="1278DCCE"/>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36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95">
    <w:nsid w:val="37CB2DD4"/>
    <w:multiLevelType w:val="hybridMultilevel"/>
    <w:tmpl w:val="9348CCBE"/>
    <w:lvl w:ilvl="0" w:tplc="0419000F">
      <w:start w:val="1"/>
      <w:numFmt w:val="decimal"/>
      <w:lvlText w:val="%1."/>
      <w:lvlJc w:val="left"/>
      <w:pPr>
        <w:ind w:left="1080" w:hanging="360"/>
      </w:pPr>
      <w:rPr>
        <w:rFonts w:cs="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6">
    <w:nsid w:val="37FF704B"/>
    <w:multiLevelType w:val="hybridMultilevel"/>
    <w:tmpl w:val="6D14FB3E"/>
    <w:lvl w:ilvl="0" w:tplc="0419000F">
      <w:start w:val="1"/>
      <w:numFmt w:val="decimal"/>
      <w:lvlText w:val="%1."/>
      <w:lvlJc w:val="left"/>
      <w:pPr>
        <w:ind w:left="900" w:hanging="360"/>
      </w:pPr>
      <w:rPr>
        <w:rFonts w:cs="Times New Roman"/>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7">
    <w:nsid w:val="380B47F9"/>
    <w:multiLevelType w:val="hybridMultilevel"/>
    <w:tmpl w:val="AFB8BA58"/>
    <w:lvl w:ilvl="0" w:tplc="CD40B5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nsid w:val="384C052D"/>
    <w:multiLevelType w:val="multilevel"/>
    <w:tmpl w:val="724A1A7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9">
    <w:nsid w:val="3850243D"/>
    <w:multiLevelType w:val="hybridMultilevel"/>
    <w:tmpl w:val="427058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0">
    <w:nsid w:val="385C6B39"/>
    <w:multiLevelType w:val="hybridMultilevel"/>
    <w:tmpl w:val="996406EC"/>
    <w:lvl w:ilvl="0" w:tplc="0C4AE45C">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387E6873"/>
    <w:multiLevelType w:val="hybridMultilevel"/>
    <w:tmpl w:val="C5C6AE8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2">
    <w:nsid w:val="38EC6CA6"/>
    <w:multiLevelType w:val="hybridMultilevel"/>
    <w:tmpl w:val="C290B3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3A4473DD"/>
    <w:multiLevelType w:val="hybridMultilevel"/>
    <w:tmpl w:val="4A1EC346"/>
    <w:lvl w:ilvl="0" w:tplc="0419000F">
      <w:start w:val="1"/>
      <w:numFmt w:val="decimal"/>
      <w:lvlText w:val="%1."/>
      <w:lvlJc w:val="left"/>
      <w:pPr>
        <w:ind w:left="720" w:hanging="360"/>
      </w:pPr>
      <w:rPr>
        <w:rFonts w:cs="Times New Roman" w:hint="default"/>
        <w:b/>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4">
    <w:nsid w:val="3AD13180"/>
    <w:multiLevelType w:val="hybridMultilevel"/>
    <w:tmpl w:val="92B4A7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5">
    <w:nsid w:val="3B1D1A0B"/>
    <w:multiLevelType w:val="multilevel"/>
    <w:tmpl w:val="B444494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06">
    <w:nsid w:val="3B8D4763"/>
    <w:multiLevelType w:val="hybridMultilevel"/>
    <w:tmpl w:val="CFDA62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3BE45013"/>
    <w:multiLevelType w:val="hybridMultilevel"/>
    <w:tmpl w:val="E646D2F6"/>
    <w:lvl w:ilvl="0" w:tplc="04190001">
      <w:start w:val="1"/>
      <w:numFmt w:val="bullet"/>
      <w:lvlText w:val=""/>
      <w:lvlJc w:val="left"/>
      <w:pPr>
        <w:ind w:left="1924" w:hanging="360"/>
      </w:pPr>
      <w:rPr>
        <w:rFonts w:ascii="Symbol" w:hAnsi="Symbol" w:hint="default"/>
      </w:rPr>
    </w:lvl>
    <w:lvl w:ilvl="1" w:tplc="04190003" w:tentative="1">
      <w:start w:val="1"/>
      <w:numFmt w:val="bullet"/>
      <w:lvlText w:val="o"/>
      <w:lvlJc w:val="left"/>
      <w:pPr>
        <w:ind w:left="2644" w:hanging="360"/>
      </w:pPr>
      <w:rPr>
        <w:rFonts w:ascii="Courier New" w:hAnsi="Courier New" w:hint="default"/>
      </w:rPr>
    </w:lvl>
    <w:lvl w:ilvl="2" w:tplc="04190005" w:tentative="1">
      <w:start w:val="1"/>
      <w:numFmt w:val="bullet"/>
      <w:lvlText w:val=""/>
      <w:lvlJc w:val="left"/>
      <w:pPr>
        <w:ind w:left="3364" w:hanging="360"/>
      </w:pPr>
      <w:rPr>
        <w:rFonts w:ascii="Wingdings" w:hAnsi="Wingdings" w:hint="default"/>
      </w:rPr>
    </w:lvl>
    <w:lvl w:ilvl="3" w:tplc="04190001" w:tentative="1">
      <w:start w:val="1"/>
      <w:numFmt w:val="bullet"/>
      <w:lvlText w:val=""/>
      <w:lvlJc w:val="left"/>
      <w:pPr>
        <w:ind w:left="4084" w:hanging="360"/>
      </w:pPr>
      <w:rPr>
        <w:rFonts w:ascii="Symbol" w:hAnsi="Symbol" w:hint="default"/>
      </w:rPr>
    </w:lvl>
    <w:lvl w:ilvl="4" w:tplc="04190003" w:tentative="1">
      <w:start w:val="1"/>
      <w:numFmt w:val="bullet"/>
      <w:lvlText w:val="o"/>
      <w:lvlJc w:val="left"/>
      <w:pPr>
        <w:ind w:left="4804" w:hanging="360"/>
      </w:pPr>
      <w:rPr>
        <w:rFonts w:ascii="Courier New" w:hAnsi="Courier New" w:hint="default"/>
      </w:rPr>
    </w:lvl>
    <w:lvl w:ilvl="5" w:tplc="04190005" w:tentative="1">
      <w:start w:val="1"/>
      <w:numFmt w:val="bullet"/>
      <w:lvlText w:val=""/>
      <w:lvlJc w:val="left"/>
      <w:pPr>
        <w:ind w:left="5524" w:hanging="360"/>
      </w:pPr>
      <w:rPr>
        <w:rFonts w:ascii="Wingdings" w:hAnsi="Wingdings" w:hint="default"/>
      </w:rPr>
    </w:lvl>
    <w:lvl w:ilvl="6" w:tplc="04190001" w:tentative="1">
      <w:start w:val="1"/>
      <w:numFmt w:val="bullet"/>
      <w:lvlText w:val=""/>
      <w:lvlJc w:val="left"/>
      <w:pPr>
        <w:ind w:left="6244" w:hanging="360"/>
      </w:pPr>
      <w:rPr>
        <w:rFonts w:ascii="Symbol" w:hAnsi="Symbol" w:hint="default"/>
      </w:rPr>
    </w:lvl>
    <w:lvl w:ilvl="7" w:tplc="04190003" w:tentative="1">
      <w:start w:val="1"/>
      <w:numFmt w:val="bullet"/>
      <w:lvlText w:val="o"/>
      <w:lvlJc w:val="left"/>
      <w:pPr>
        <w:ind w:left="6964" w:hanging="360"/>
      </w:pPr>
      <w:rPr>
        <w:rFonts w:ascii="Courier New" w:hAnsi="Courier New" w:hint="default"/>
      </w:rPr>
    </w:lvl>
    <w:lvl w:ilvl="8" w:tplc="04190005" w:tentative="1">
      <w:start w:val="1"/>
      <w:numFmt w:val="bullet"/>
      <w:lvlText w:val=""/>
      <w:lvlJc w:val="left"/>
      <w:pPr>
        <w:ind w:left="7684" w:hanging="360"/>
      </w:pPr>
      <w:rPr>
        <w:rFonts w:ascii="Wingdings" w:hAnsi="Wingdings" w:hint="default"/>
      </w:rPr>
    </w:lvl>
  </w:abstractNum>
  <w:abstractNum w:abstractNumId="108">
    <w:nsid w:val="3C927B6A"/>
    <w:multiLevelType w:val="hybridMultilevel"/>
    <w:tmpl w:val="D1D69E26"/>
    <w:lvl w:ilvl="0" w:tplc="000ADD14">
      <w:start w:val="1"/>
      <w:numFmt w:val="decimal"/>
      <w:lvlText w:val="%1."/>
      <w:lvlJc w:val="left"/>
      <w:pPr>
        <w:ind w:left="1778" w:hanging="360"/>
      </w:pPr>
      <w:rPr>
        <w:rFonts w:cs="Times New Roman" w:hint="default"/>
      </w:rPr>
    </w:lvl>
    <w:lvl w:ilvl="1" w:tplc="04190019" w:tentative="1">
      <w:start w:val="1"/>
      <w:numFmt w:val="lowerLetter"/>
      <w:lvlText w:val="%2."/>
      <w:lvlJc w:val="left"/>
      <w:pPr>
        <w:ind w:left="2498" w:hanging="360"/>
      </w:pPr>
      <w:rPr>
        <w:rFonts w:cs="Times New Roman"/>
      </w:rPr>
    </w:lvl>
    <w:lvl w:ilvl="2" w:tplc="0419001B" w:tentative="1">
      <w:start w:val="1"/>
      <w:numFmt w:val="lowerRoman"/>
      <w:lvlText w:val="%3."/>
      <w:lvlJc w:val="right"/>
      <w:pPr>
        <w:ind w:left="3218" w:hanging="180"/>
      </w:pPr>
      <w:rPr>
        <w:rFonts w:cs="Times New Roman"/>
      </w:rPr>
    </w:lvl>
    <w:lvl w:ilvl="3" w:tplc="0419000F" w:tentative="1">
      <w:start w:val="1"/>
      <w:numFmt w:val="decimal"/>
      <w:lvlText w:val="%4."/>
      <w:lvlJc w:val="left"/>
      <w:pPr>
        <w:ind w:left="3938" w:hanging="360"/>
      </w:pPr>
      <w:rPr>
        <w:rFonts w:cs="Times New Roman"/>
      </w:rPr>
    </w:lvl>
    <w:lvl w:ilvl="4" w:tplc="04190019" w:tentative="1">
      <w:start w:val="1"/>
      <w:numFmt w:val="lowerLetter"/>
      <w:lvlText w:val="%5."/>
      <w:lvlJc w:val="left"/>
      <w:pPr>
        <w:ind w:left="4658" w:hanging="360"/>
      </w:pPr>
      <w:rPr>
        <w:rFonts w:cs="Times New Roman"/>
      </w:rPr>
    </w:lvl>
    <w:lvl w:ilvl="5" w:tplc="0419001B" w:tentative="1">
      <w:start w:val="1"/>
      <w:numFmt w:val="lowerRoman"/>
      <w:lvlText w:val="%6."/>
      <w:lvlJc w:val="right"/>
      <w:pPr>
        <w:ind w:left="5378" w:hanging="180"/>
      </w:pPr>
      <w:rPr>
        <w:rFonts w:cs="Times New Roman"/>
      </w:rPr>
    </w:lvl>
    <w:lvl w:ilvl="6" w:tplc="0419000F" w:tentative="1">
      <w:start w:val="1"/>
      <w:numFmt w:val="decimal"/>
      <w:lvlText w:val="%7."/>
      <w:lvlJc w:val="left"/>
      <w:pPr>
        <w:ind w:left="6098" w:hanging="360"/>
      </w:pPr>
      <w:rPr>
        <w:rFonts w:cs="Times New Roman"/>
      </w:rPr>
    </w:lvl>
    <w:lvl w:ilvl="7" w:tplc="04190019" w:tentative="1">
      <w:start w:val="1"/>
      <w:numFmt w:val="lowerLetter"/>
      <w:lvlText w:val="%8."/>
      <w:lvlJc w:val="left"/>
      <w:pPr>
        <w:ind w:left="6818" w:hanging="360"/>
      </w:pPr>
      <w:rPr>
        <w:rFonts w:cs="Times New Roman"/>
      </w:rPr>
    </w:lvl>
    <w:lvl w:ilvl="8" w:tplc="0419001B" w:tentative="1">
      <w:start w:val="1"/>
      <w:numFmt w:val="lowerRoman"/>
      <w:lvlText w:val="%9."/>
      <w:lvlJc w:val="right"/>
      <w:pPr>
        <w:ind w:left="7538" w:hanging="180"/>
      </w:pPr>
      <w:rPr>
        <w:rFonts w:cs="Times New Roman"/>
      </w:rPr>
    </w:lvl>
  </w:abstractNum>
  <w:abstractNum w:abstractNumId="109">
    <w:nsid w:val="3FC82832"/>
    <w:multiLevelType w:val="hybridMultilevel"/>
    <w:tmpl w:val="6A40B702"/>
    <w:lvl w:ilvl="0" w:tplc="7298ADE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0">
    <w:nsid w:val="405A77B4"/>
    <w:multiLevelType w:val="hybridMultilevel"/>
    <w:tmpl w:val="52341064"/>
    <w:lvl w:ilvl="0" w:tplc="A2644C2A">
      <w:start w:val="2"/>
      <w:numFmt w:val="decimal"/>
      <w:lvlText w:val="%1"/>
      <w:lvlJc w:val="left"/>
      <w:pPr>
        <w:ind w:left="720" w:hanging="360"/>
      </w:pPr>
      <w:rPr>
        <w:rFonts w:hint="default"/>
        <w:color w:val="auto"/>
        <w:spacing w:val="1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40C20C01"/>
    <w:multiLevelType w:val="hybridMultilevel"/>
    <w:tmpl w:val="3B70C7A0"/>
    <w:lvl w:ilvl="0" w:tplc="BD8AE586">
      <w:start w:val="1"/>
      <w:numFmt w:val="decimal"/>
      <w:lvlText w:val="%1."/>
      <w:lvlJc w:val="left"/>
      <w:pPr>
        <w:tabs>
          <w:tab w:val="num" w:pos="720"/>
        </w:tabs>
        <w:ind w:left="720" w:hanging="360"/>
      </w:pPr>
      <w:rPr>
        <w:rFonts w:ascii="Times New Roman" w:hAnsi="Times New Roman" w:cs="Times New Roman" w:hint="default"/>
        <w:b w:val="0"/>
      </w:rPr>
    </w:lvl>
    <w:lvl w:ilvl="1" w:tplc="9D52D434" w:tentative="1">
      <w:start w:val="1"/>
      <w:numFmt w:val="decimal"/>
      <w:lvlText w:val="%2."/>
      <w:lvlJc w:val="left"/>
      <w:pPr>
        <w:tabs>
          <w:tab w:val="num" w:pos="1440"/>
        </w:tabs>
        <w:ind w:left="1440" w:hanging="360"/>
      </w:pPr>
      <w:rPr>
        <w:rFonts w:cs="Times New Roman"/>
      </w:rPr>
    </w:lvl>
    <w:lvl w:ilvl="2" w:tplc="6CC418EC" w:tentative="1">
      <w:start w:val="1"/>
      <w:numFmt w:val="decimal"/>
      <w:lvlText w:val="%3."/>
      <w:lvlJc w:val="left"/>
      <w:pPr>
        <w:tabs>
          <w:tab w:val="num" w:pos="2160"/>
        </w:tabs>
        <w:ind w:left="2160" w:hanging="360"/>
      </w:pPr>
      <w:rPr>
        <w:rFonts w:cs="Times New Roman"/>
      </w:rPr>
    </w:lvl>
    <w:lvl w:ilvl="3" w:tplc="70BC3F2E" w:tentative="1">
      <w:start w:val="1"/>
      <w:numFmt w:val="decimal"/>
      <w:lvlText w:val="%4."/>
      <w:lvlJc w:val="left"/>
      <w:pPr>
        <w:tabs>
          <w:tab w:val="num" w:pos="2880"/>
        </w:tabs>
        <w:ind w:left="2880" w:hanging="360"/>
      </w:pPr>
      <w:rPr>
        <w:rFonts w:cs="Times New Roman"/>
      </w:rPr>
    </w:lvl>
    <w:lvl w:ilvl="4" w:tplc="1904FF12" w:tentative="1">
      <w:start w:val="1"/>
      <w:numFmt w:val="decimal"/>
      <w:lvlText w:val="%5."/>
      <w:lvlJc w:val="left"/>
      <w:pPr>
        <w:tabs>
          <w:tab w:val="num" w:pos="3600"/>
        </w:tabs>
        <w:ind w:left="3600" w:hanging="360"/>
      </w:pPr>
      <w:rPr>
        <w:rFonts w:cs="Times New Roman"/>
      </w:rPr>
    </w:lvl>
    <w:lvl w:ilvl="5" w:tplc="FCD649DA" w:tentative="1">
      <w:start w:val="1"/>
      <w:numFmt w:val="decimal"/>
      <w:lvlText w:val="%6."/>
      <w:lvlJc w:val="left"/>
      <w:pPr>
        <w:tabs>
          <w:tab w:val="num" w:pos="4320"/>
        </w:tabs>
        <w:ind w:left="4320" w:hanging="360"/>
      </w:pPr>
      <w:rPr>
        <w:rFonts w:cs="Times New Roman"/>
      </w:rPr>
    </w:lvl>
    <w:lvl w:ilvl="6" w:tplc="BD862CAE" w:tentative="1">
      <w:start w:val="1"/>
      <w:numFmt w:val="decimal"/>
      <w:lvlText w:val="%7."/>
      <w:lvlJc w:val="left"/>
      <w:pPr>
        <w:tabs>
          <w:tab w:val="num" w:pos="5040"/>
        </w:tabs>
        <w:ind w:left="5040" w:hanging="360"/>
      </w:pPr>
      <w:rPr>
        <w:rFonts w:cs="Times New Roman"/>
      </w:rPr>
    </w:lvl>
    <w:lvl w:ilvl="7" w:tplc="5FCA48C4" w:tentative="1">
      <w:start w:val="1"/>
      <w:numFmt w:val="decimal"/>
      <w:lvlText w:val="%8."/>
      <w:lvlJc w:val="left"/>
      <w:pPr>
        <w:tabs>
          <w:tab w:val="num" w:pos="5760"/>
        </w:tabs>
        <w:ind w:left="5760" w:hanging="360"/>
      </w:pPr>
      <w:rPr>
        <w:rFonts w:cs="Times New Roman"/>
      </w:rPr>
    </w:lvl>
    <w:lvl w:ilvl="8" w:tplc="0D605F42" w:tentative="1">
      <w:start w:val="1"/>
      <w:numFmt w:val="decimal"/>
      <w:lvlText w:val="%9."/>
      <w:lvlJc w:val="left"/>
      <w:pPr>
        <w:tabs>
          <w:tab w:val="num" w:pos="6480"/>
        </w:tabs>
        <w:ind w:left="6480" w:hanging="360"/>
      </w:pPr>
      <w:rPr>
        <w:rFonts w:cs="Times New Roman"/>
      </w:rPr>
    </w:lvl>
  </w:abstractNum>
  <w:abstractNum w:abstractNumId="112">
    <w:nsid w:val="40EB4475"/>
    <w:multiLevelType w:val="hybridMultilevel"/>
    <w:tmpl w:val="D13C82D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3">
    <w:nsid w:val="40ED125D"/>
    <w:multiLevelType w:val="hybridMultilevel"/>
    <w:tmpl w:val="DB92E8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4">
    <w:nsid w:val="419F2B5B"/>
    <w:multiLevelType w:val="hybridMultilevel"/>
    <w:tmpl w:val="AB6C0158"/>
    <w:lvl w:ilvl="0" w:tplc="0478F1AE">
      <w:start w:val="1"/>
      <w:numFmt w:val="decimal"/>
      <w:lvlText w:val="%1."/>
      <w:lvlJc w:val="left"/>
      <w:pPr>
        <w:tabs>
          <w:tab w:val="num" w:pos="720"/>
        </w:tabs>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41E65D9C"/>
    <w:multiLevelType w:val="hybridMultilevel"/>
    <w:tmpl w:val="0DCA5812"/>
    <w:lvl w:ilvl="0" w:tplc="0928C392">
      <w:start w:val="1"/>
      <w:numFmt w:val="decimal"/>
      <w:lvlText w:val="%1."/>
      <w:lvlJc w:val="left"/>
      <w:pPr>
        <w:ind w:left="4472" w:hanging="360"/>
      </w:pPr>
      <w:rPr>
        <w:rFonts w:cs="Times New Roman" w:hint="default"/>
        <w:i w:val="0"/>
      </w:rPr>
    </w:lvl>
    <w:lvl w:ilvl="1" w:tplc="0419000F">
      <w:start w:val="1"/>
      <w:numFmt w:val="decimal"/>
      <w:lvlText w:val="%2."/>
      <w:lvlJc w:val="left"/>
      <w:pPr>
        <w:ind w:left="2433" w:hanging="360"/>
      </w:pPr>
      <w:rPr>
        <w:rFonts w:cs="Times New Roman"/>
      </w:rPr>
    </w:lvl>
    <w:lvl w:ilvl="2" w:tplc="0419001B" w:tentative="1">
      <w:start w:val="1"/>
      <w:numFmt w:val="lowerRoman"/>
      <w:lvlText w:val="%3."/>
      <w:lvlJc w:val="right"/>
      <w:pPr>
        <w:ind w:left="3153" w:hanging="180"/>
      </w:pPr>
      <w:rPr>
        <w:rFonts w:cs="Times New Roman"/>
      </w:rPr>
    </w:lvl>
    <w:lvl w:ilvl="3" w:tplc="0419000F" w:tentative="1">
      <w:start w:val="1"/>
      <w:numFmt w:val="decimal"/>
      <w:lvlText w:val="%4."/>
      <w:lvlJc w:val="left"/>
      <w:pPr>
        <w:ind w:left="3873" w:hanging="360"/>
      </w:pPr>
      <w:rPr>
        <w:rFonts w:cs="Times New Roman"/>
      </w:rPr>
    </w:lvl>
    <w:lvl w:ilvl="4" w:tplc="04190019" w:tentative="1">
      <w:start w:val="1"/>
      <w:numFmt w:val="lowerLetter"/>
      <w:lvlText w:val="%5."/>
      <w:lvlJc w:val="left"/>
      <w:pPr>
        <w:ind w:left="4593" w:hanging="360"/>
      </w:pPr>
      <w:rPr>
        <w:rFonts w:cs="Times New Roman"/>
      </w:rPr>
    </w:lvl>
    <w:lvl w:ilvl="5" w:tplc="0419001B" w:tentative="1">
      <w:start w:val="1"/>
      <w:numFmt w:val="lowerRoman"/>
      <w:lvlText w:val="%6."/>
      <w:lvlJc w:val="right"/>
      <w:pPr>
        <w:ind w:left="5313" w:hanging="180"/>
      </w:pPr>
      <w:rPr>
        <w:rFonts w:cs="Times New Roman"/>
      </w:rPr>
    </w:lvl>
    <w:lvl w:ilvl="6" w:tplc="0419000F" w:tentative="1">
      <w:start w:val="1"/>
      <w:numFmt w:val="decimal"/>
      <w:lvlText w:val="%7."/>
      <w:lvlJc w:val="left"/>
      <w:pPr>
        <w:ind w:left="6033" w:hanging="360"/>
      </w:pPr>
      <w:rPr>
        <w:rFonts w:cs="Times New Roman"/>
      </w:rPr>
    </w:lvl>
    <w:lvl w:ilvl="7" w:tplc="04190019" w:tentative="1">
      <w:start w:val="1"/>
      <w:numFmt w:val="lowerLetter"/>
      <w:lvlText w:val="%8."/>
      <w:lvlJc w:val="left"/>
      <w:pPr>
        <w:ind w:left="6753" w:hanging="360"/>
      </w:pPr>
      <w:rPr>
        <w:rFonts w:cs="Times New Roman"/>
      </w:rPr>
    </w:lvl>
    <w:lvl w:ilvl="8" w:tplc="0419001B" w:tentative="1">
      <w:start w:val="1"/>
      <w:numFmt w:val="lowerRoman"/>
      <w:lvlText w:val="%9."/>
      <w:lvlJc w:val="right"/>
      <w:pPr>
        <w:ind w:left="7473" w:hanging="180"/>
      </w:pPr>
      <w:rPr>
        <w:rFonts w:cs="Times New Roman"/>
      </w:rPr>
    </w:lvl>
  </w:abstractNum>
  <w:abstractNum w:abstractNumId="116">
    <w:nsid w:val="427D6A00"/>
    <w:multiLevelType w:val="hybridMultilevel"/>
    <w:tmpl w:val="9A5A0F6E"/>
    <w:lvl w:ilvl="0" w:tplc="0419000F">
      <w:start w:val="1"/>
      <w:numFmt w:val="decimal"/>
      <w:lvlText w:val="%1."/>
      <w:lvlJc w:val="left"/>
      <w:pPr>
        <w:ind w:left="360" w:hanging="360"/>
      </w:pPr>
      <w:rPr>
        <w:rFonts w:cs="Times New Roman" w:hint="default"/>
      </w:rPr>
    </w:lvl>
    <w:lvl w:ilvl="1" w:tplc="2F543798">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17">
    <w:nsid w:val="43265202"/>
    <w:multiLevelType w:val="hybridMultilevel"/>
    <w:tmpl w:val="22323E52"/>
    <w:lvl w:ilvl="0" w:tplc="D6C6FC1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8">
    <w:nsid w:val="4372330A"/>
    <w:multiLevelType w:val="hybridMultilevel"/>
    <w:tmpl w:val="76286320"/>
    <w:lvl w:ilvl="0" w:tplc="45B0DCE0">
      <w:start w:val="6"/>
      <w:numFmt w:val="decimal"/>
      <w:lvlText w:val="%1."/>
      <w:lvlJc w:val="left"/>
      <w:pPr>
        <w:tabs>
          <w:tab w:val="num" w:pos="1080"/>
        </w:tabs>
        <w:ind w:left="1080" w:hanging="36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9">
    <w:nsid w:val="43A42ABE"/>
    <w:multiLevelType w:val="hybridMultilevel"/>
    <w:tmpl w:val="E418235A"/>
    <w:lvl w:ilvl="0" w:tplc="9446B76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0">
    <w:nsid w:val="45C25C51"/>
    <w:multiLevelType w:val="hybridMultilevel"/>
    <w:tmpl w:val="DF28A2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1">
    <w:nsid w:val="46254DCC"/>
    <w:multiLevelType w:val="hybridMultilevel"/>
    <w:tmpl w:val="FF18E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46C0090C"/>
    <w:multiLevelType w:val="hybridMultilevel"/>
    <w:tmpl w:val="3E9A25B0"/>
    <w:lvl w:ilvl="0" w:tplc="0419000F">
      <w:start w:val="1"/>
      <w:numFmt w:val="decimal"/>
      <w:lvlText w:val="%1."/>
      <w:lvlJc w:val="left"/>
      <w:pPr>
        <w:ind w:left="2149" w:hanging="360"/>
      </w:pPr>
    </w:lvl>
    <w:lvl w:ilvl="1" w:tplc="4866D98A">
      <w:start w:val="1"/>
      <w:numFmt w:val="decimal"/>
      <w:lvlText w:val="%2"/>
      <w:lvlJc w:val="left"/>
      <w:pPr>
        <w:tabs>
          <w:tab w:val="num" w:pos="2869"/>
        </w:tabs>
        <w:ind w:left="2869" w:hanging="360"/>
      </w:pPr>
      <w:rPr>
        <w:rFonts w:hint="default"/>
        <w:color w:val="auto"/>
      </w:r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23">
    <w:nsid w:val="47C179DF"/>
    <w:multiLevelType w:val="hybridMultilevel"/>
    <w:tmpl w:val="880CAA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nsid w:val="480246FF"/>
    <w:multiLevelType w:val="hybridMultilevel"/>
    <w:tmpl w:val="F65A6F32"/>
    <w:lvl w:ilvl="0" w:tplc="D58E3B9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5">
    <w:nsid w:val="4A96113B"/>
    <w:multiLevelType w:val="hybridMultilevel"/>
    <w:tmpl w:val="80A2668E"/>
    <w:lvl w:ilvl="0" w:tplc="CA48CFA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6">
    <w:nsid w:val="4C0779F2"/>
    <w:multiLevelType w:val="hybridMultilevel"/>
    <w:tmpl w:val="5F162F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7">
    <w:nsid w:val="4EF722B0"/>
    <w:multiLevelType w:val="multilevel"/>
    <w:tmpl w:val="4DC8773A"/>
    <w:lvl w:ilvl="0">
      <w:start w:val="1"/>
      <w:numFmt w:val="decimal"/>
      <w:lvlText w:val="%1."/>
      <w:lvlJc w:val="left"/>
      <w:pPr>
        <w:tabs>
          <w:tab w:val="num" w:pos="720"/>
        </w:tabs>
        <w:ind w:left="720" w:hanging="360"/>
      </w:pPr>
      <w:rPr>
        <w:rFonts w:ascii="Times New Roman" w:hAnsi="Times New Roman" w:cs="Times New Roman" w:hint="default"/>
        <w:color w:val="auto"/>
        <w:sz w:val="22"/>
        <w:szCs w:val="22"/>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8">
    <w:nsid w:val="4F1B0C0F"/>
    <w:multiLevelType w:val="hybridMultilevel"/>
    <w:tmpl w:val="5C689012"/>
    <w:lvl w:ilvl="0" w:tplc="F3DE109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9">
    <w:nsid w:val="4F73454B"/>
    <w:multiLevelType w:val="hybridMultilevel"/>
    <w:tmpl w:val="6DAA7F56"/>
    <w:lvl w:ilvl="0" w:tplc="94E6E0A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0">
    <w:nsid w:val="5022649C"/>
    <w:multiLevelType w:val="hybridMultilevel"/>
    <w:tmpl w:val="1D6292A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1">
    <w:nsid w:val="51FA2147"/>
    <w:multiLevelType w:val="hybridMultilevel"/>
    <w:tmpl w:val="3B9C3F02"/>
    <w:lvl w:ilvl="0" w:tplc="A74697FA">
      <w:start w:val="1"/>
      <w:numFmt w:val="decimal"/>
      <w:lvlText w:val="%1."/>
      <w:lvlJc w:val="left"/>
      <w:pPr>
        <w:ind w:left="1068" w:hanging="360"/>
      </w:pPr>
      <w:rPr>
        <w:rFonts w:ascii="Times New Roman" w:eastAsia="Times New Roman" w:hAnsi="Times New Roman" w:cs="Times New Roman"/>
        <w:sz w:val="22"/>
        <w:szCs w:val="22"/>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2">
    <w:nsid w:val="525E2FB7"/>
    <w:multiLevelType w:val="hybridMultilevel"/>
    <w:tmpl w:val="90A22E24"/>
    <w:lvl w:ilvl="0" w:tplc="2490225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3">
    <w:nsid w:val="52C46FFC"/>
    <w:multiLevelType w:val="hybridMultilevel"/>
    <w:tmpl w:val="A9E669A0"/>
    <w:lvl w:ilvl="0" w:tplc="68561B88">
      <w:start w:val="1"/>
      <w:numFmt w:val="decimal"/>
      <w:lvlText w:val="%1."/>
      <w:lvlJc w:val="left"/>
      <w:pPr>
        <w:tabs>
          <w:tab w:val="num" w:pos="1728"/>
        </w:tabs>
        <w:ind w:left="1728" w:hanging="102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34">
    <w:nsid w:val="52CE6F76"/>
    <w:multiLevelType w:val="hybridMultilevel"/>
    <w:tmpl w:val="46FA7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53582D46"/>
    <w:multiLevelType w:val="hybridMultilevel"/>
    <w:tmpl w:val="05AC172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6">
    <w:nsid w:val="53B64157"/>
    <w:multiLevelType w:val="hybridMultilevel"/>
    <w:tmpl w:val="EBDC074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7">
    <w:nsid w:val="54EE670E"/>
    <w:multiLevelType w:val="hybridMultilevel"/>
    <w:tmpl w:val="A44A5350"/>
    <w:lvl w:ilvl="0" w:tplc="A66C1798">
      <w:start w:val="1"/>
      <w:numFmt w:val="bullet"/>
      <w:lvlText w:val="-"/>
      <w:lvlJc w:val="left"/>
      <w:pPr>
        <w:tabs>
          <w:tab w:val="num" w:pos="720"/>
        </w:tabs>
        <w:ind w:left="720" w:hanging="360"/>
      </w:pPr>
      <w:rPr>
        <w:rFonts w:ascii="Times New Roman" w:hAnsi="Times New Roman" w:hint="default"/>
      </w:rPr>
    </w:lvl>
    <w:lvl w:ilvl="1" w:tplc="8B803AF2" w:tentative="1">
      <w:start w:val="1"/>
      <w:numFmt w:val="bullet"/>
      <w:lvlText w:val="-"/>
      <w:lvlJc w:val="left"/>
      <w:pPr>
        <w:tabs>
          <w:tab w:val="num" w:pos="1440"/>
        </w:tabs>
        <w:ind w:left="1440" w:hanging="360"/>
      </w:pPr>
      <w:rPr>
        <w:rFonts w:ascii="Times New Roman" w:hAnsi="Times New Roman" w:hint="default"/>
      </w:rPr>
    </w:lvl>
    <w:lvl w:ilvl="2" w:tplc="E47028CA" w:tentative="1">
      <w:start w:val="1"/>
      <w:numFmt w:val="bullet"/>
      <w:lvlText w:val="-"/>
      <w:lvlJc w:val="left"/>
      <w:pPr>
        <w:tabs>
          <w:tab w:val="num" w:pos="2160"/>
        </w:tabs>
        <w:ind w:left="2160" w:hanging="360"/>
      </w:pPr>
      <w:rPr>
        <w:rFonts w:ascii="Times New Roman" w:hAnsi="Times New Roman" w:hint="default"/>
      </w:rPr>
    </w:lvl>
    <w:lvl w:ilvl="3" w:tplc="58E24A5E" w:tentative="1">
      <w:start w:val="1"/>
      <w:numFmt w:val="bullet"/>
      <w:lvlText w:val="-"/>
      <w:lvlJc w:val="left"/>
      <w:pPr>
        <w:tabs>
          <w:tab w:val="num" w:pos="2880"/>
        </w:tabs>
        <w:ind w:left="2880" w:hanging="360"/>
      </w:pPr>
      <w:rPr>
        <w:rFonts w:ascii="Times New Roman" w:hAnsi="Times New Roman" w:hint="default"/>
      </w:rPr>
    </w:lvl>
    <w:lvl w:ilvl="4" w:tplc="49D60FC8" w:tentative="1">
      <w:start w:val="1"/>
      <w:numFmt w:val="bullet"/>
      <w:lvlText w:val="-"/>
      <w:lvlJc w:val="left"/>
      <w:pPr>
        <w:tabs>
          <w:tab w:val="num" w:pos="3600"/>
        </w:tabs>
        <w:ind w:left="3600" w:hanging="360"/>
      </w:pPr>
      <w:rPr>
        <w:rFonts w:ascii="Times New Roman" w:hAnsi="Times New Roman" w:hint="default"/>
      </w:rPr>
    </w:lvl>
    <w:lvl w:ilvl="5" w:tplc="BDF4BE6C" w:tentative="1">
      <w:start w:val="1"/>
      <w:numFmt w:val="bullet"/>
      <w:lvlText w:val="-"/>
      <w:lvlJc w:val="left"/>
      <w:pPr>
        <w:tabs>
          <w:tab w:val="num" w:pos="4320"/>
        </w:tabs>
        <w:ind w:left="4320" w:hanging="360"/>
      </w:pPr>
      <w:rPr>
        <w:rFonts w:ascii="Times New Roman" w:hAnsi="Times New Roman" w:hint="default"/>
      </w:rPr>
    </w:lvl>
    <w:lvl w:ilvl="6" w:tplc="C95EA774" w:tentative="1">
      <w:start w:val="1"/>
      <w:numFmt w:val="bullet"/>
      <w:lvlText w:val="-"/>
      <w:lvlJc w:val="left"/>
      <w:pPr>
        <w:tabs>
          <w:tab w:val="num" w:pos="5040"/>
        </w:tabs>
        <w:ind w:left="5040" w:hanging="360"/>
      </w:pPr>
      <w:rPr>
        <w:rFonts w:ascii="Times New Roman" w:hAnsi="Times New Roman" w:hint="default"/>
      </w:rPr>
    </w:lvl>
    <w:lvl w:ilvl="7" w:tplc="83FCFBF8" w:tentative="1">
      <w:start w:val="1"/>
      <w:numFmt w:val="bullet"/>
      <w:lvlText w:val="-"/>
      <w:lvlJc w:val="left"/>
      <w:pPr>
        <w:tabs>
          <w:tab w:val="num" w:pos="5760"/>
        </w:tabs>
        <w:ind w:left="5760" w:hanging="360"/>
      </w:pPr>
      <w:rPr>
        <w:rFonts w:ascii="Times New Roman" w:hAnsi="Times New Roman" w:hint="default"/>
      </w:rPr>
    </w:lvl>
    <w:lvl w:ilvl="8" w:tplc="1F102BEC" w:tentative="1">
      <w:start w:val="1"/>
      <w:numFmt w:val="bullet"/>
      <w:lvlText w:val="-"/>
      <w:lvlJc w:val="left"/>
      <w:pPr>
        <w:tabs>
          <w:tab w:val="num" w:pos="6480"/>
        </w:tabs>
        <w:ind w:left="6480" w:hanging="360"/>
      </w:pPr>
      <w:rPr>
        <w:rFonts w:ascii="Times New Roman" w:hAnsi="Times New Roman" w:hint="default"/>
      </w:rPr>
    </w:lvl>
  </w:abstractNum>
  <w:abstractNum w:abstractNumId="138">
    <w:nsid w:val="55597144"/>
    <w:multiLevelType w:val="multilevel"/>
    <w:tmpl w:val="2FB229F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39">
    <w:nsid w:val="564B43FD"/>
    <w:multiLevelType w:val="hybridMultilevel"/>
    <w:tmpl w:val="750270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0">
    <w:nsid w:val="5726034D"/>
    <w:multiLevelType w:val="hybridMultilevel"/>
    <w:tmpl w:val="970050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nsid w:val="576D2A4C"/>
    <w:multiLevelType w:val="hybridMultilevel"/>
    <w:tmpl w:val="9C38C110"/>
    <w:lvl w:ilvl="0" w:tplc="E0FA8E7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57EC4CC4"/>
    <w:multiLevelType w:val="hybridMultilevel"/>
    <w:tmpl w:val="38B03F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3">
    <w:nsid w:val="584479C3"/>
    <w:multiLevelType w:val="hybridMultilevel"/>
    <w:tmpl w:val="F2B46BAC"/>
    <w:lvl w:ilvl="0" w:tplc="23CC91EC">
      <w:start w:val="1"/>
      <w:numFmt w:val="bullet"/>
      <w:lvlText w:val="-"/>
      <w:lvlJc w:val="left"/>
      <w:pPr>
        <w:tabs>
          <w:tab w:val="num" w:pos="720"/>
        </w:tabs>
        <w:ind w:left="720" w:hanging="360"/>
      </w:pPr>
      <w:rPr>
        <w:rFonts w:ascii="Times New Roman" w:hAnsi="Times New Roman" w:hint="default"/>
      </w:rPr>
    </w:lvl>
    <w:lvl w:ilvl="1" w:tplc="A5E23B5C" w:tentative="1">
      <w:start w:val="1"/>
      <w:numFmt w:val="bullet"/>
      <w:lvlText w:val="-"/>
      <w:lvlJc w:val="left"/>
      <w:pPr>
        <w:tabs>
          <w:tab w:val="num" w:pos="1440"/>
        </w:tabs>
        <w:ind w:left="1440" w:hanging="360"/>
      </w:pPr>
      <w:rPr>
        <w:rFonts w:ascii="Times New Roman" w:hAnsi="Times New Roman" w:hint="default"/>
      </w:rPr>
    </w:lvl>
    <w:lvl w:ilvl="2" w:tplc="9E2C72B6" w:tentative="1">
      <w:start w:val="1"/>
      <w:numFmt w:val="bullet"/>
      <w:lvlText w:val="-"/>
      <w:lvlJc w:val="left"/>
      <w:pPr>
        <w:tabs>
          <w:tab w:val="num" w:pos="2160"/>
        </w:tabs>
        <w:ind w:left="2160" w:hanging="360"/>
      </w:pPr>
      <w:rPr>
        <w:rFonts w:ascii="Times New Roman" w:hAnsi="Times New Roman" w:hint="default"/>
      </w:rPr>
    </w:lvl>
    <w:lvl w:ilvl="3" w:tplc="4E72B9A8" w:tentative="1">
      <w:start w:val="1"/>
      <w:numFmt w:val="bullet"/>
      <w:lvlText w:val="-"/>
      <w:lvlJc w:val="left"/>
      <w:pPr>
        <w:tabs>
          <w:tab w:val="num" w:pos="2880"/>
        </w:tabs>
        <w:ind w:left="2880" w:hanging="360"/>
      </w:pPr>
      <w:rPr>
        <w:rFonts w:ascii="Times New Roman" w:hAnsi="Times New Roman" w:hint="default"/>
      </w:rPr>
    </w:lvl>
    <w:lvl w:ilvl="4" w:tplc="FD1A6F40" w:tentative="1">
      <w:start w:val="1"/>
      <w:numFmt w:val="bullet"/>
      <w:lvlText w:val="-"/>
      <w:lvlJc w:val="left"/>
      <w:pPr>
        <w:tabs>
          <w:tab w:val="num" w:pos="3600"/>
        </w:tabs>
        <w:ind w:left="3600" w:hanging="360"/>
      </w:pPr>
      <w:rPr>
        <w:rFonts w:ascii="Times New Roman" w:hAnsi="Times New Roman" w:hint="default"/>
      </w:rPr>
    </w:lvl>
    <w:lvl w:ilvl="5" w:tplc="69287CA8" w:tentative="1">
      <w:start w:val="1"/>
      <w:numFmt w:val="bullet"/>
      <w:lvlText w:val="-"/>
      <w:lvlJc w:val="left"/>
      <w:pPr>
        <w:tabs>
          <w:tab w:val="num" w:pos="4320"/>
        </w:tabs>
        <w:ind w:left="4320" w:hanging="360"/>
      </w:pPr>
      <w:rPr>
        <w:rFonts w:ascii="Times New Roman" w:hAnsi="Times New Roman" w:hint="default"/>
      </w:rPr>
    </w:lvl>
    <w:lvl w:ilvl="6" w:tplc="D0E8F5E2" w:tentative="1">
      <w:start w:val="1"/>
      <w:numFmt w:val="bullet"/>
      <w:lvlText w:val="-"/>
      <w:lvlJc w:val="left"/>
      <w:pPr>
        <w:tabs>
          <w:tab w:val="num" w:pos="5040"/>
        </w:tabs>
        <w:ind w:left="5040" w:hanging="360"/>
      </w:pPr>
      <w:rPr>
        <w:rFonts w:ascii="Times New Roman" w:hAnsi="Times New Roman" w:hint="default"/>
      </w:rPr>
    </w:lvl>
    <w:lvl w:ilvl="7" w:tplc="6A98E884" w:tentative="1">
      <w:start w:val="1"/>
      <w:numFmt w:val="bullet"/>
      <w:lvlText w:val="-"/>
      <w:lvlJc w:val="left"/>
      <w:pPr>
        <w:tabs>
          <w:tab w:val="num" w:pos="5760"/>
        </w:tabs>
        <w:ind w:left="5760" w:hanging="360"/>
      </w:pPr>
      <w:rPr>
        <w:rFonts w:ascii="Times New Roman" w:hAnsi="Times New Roman" w:hint="default"/>
      </w:rPr>
    </w:lvl>
    <w:lvl w:ilvl="8" w:tplc="C22A5EA0" w:tentative="1">
      <w:start w:val="1"/>
      <w:numFmt w:val="bullet"/>
      <w:lvlText w:val="-"/>
      <w:lvlJc w:val="left"/>
      <w:pPr>
        <w:tabs>
          <w:tab w:val="num" w:pos="6480"/>
        </w:tabs>
        <w:ind w:left="6480" w:hanging="360"/>
      </w:pPr>
      <w:rPr>
        <w:rFonts w:ascii="Times New Roman" w:hAnsi="Times New Roman" w:hint="default"/>
      </w:rPr>
    </w:lvl>
  </w:abstractNum>
  <w:abstractNum w:abstractNumId="144">
    <w:nsid w:val="589060E5"/>
    <w:multiLevelType w:val="hybridMultilevel"/>
    <w:tmpl w:val="4978EF5E"/>
    <w:lvl w:ilvl="0" w:tplc="461C347E">
      <w:start w:val="2"/>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45">
    <w:nsid w:val="595E391A"/>
    <w:multiLevelType w:val="hybridMultilevel"/>
    <w:tmpl w:val="0520EDB8"/>
    <w:lvl w:ilvl="0" w:tplc="31AC038C">
      <w:start w:val="1"/>
      <w:numFmt w:val="decimal"/>
      <w:lvlText w:val="%1."/>
      <w:lvlJc w:val="left"/>
      <w:pPr>
        <w:ind w:left="720" w:hanging="360"/>
      </w:pPr>
      <w:rPr>
        <w:rFonts w:ascii="Times New Roman" w:eastAsia="Times New Roman" w:hAnsi="Times New Roman" w:cs="Times New Roman"/>
        <w:b w:val="0"/>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6">
    <w:nsid w:val="5B580A75"/>
    <w:multiLevelType w:val="hybridMultilevel"/>
    <w:tmpl w:val="C8EEFC0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7">
    <w:nsid w:val="5D066EE6"/>
    <w:multiLevelType w:val="hybridMultilevel"/>
    <w:tmpl w:val="5352E450"/>
    <w:lvl w:ilvl="0" w:tplc="E60CED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8">
    <w:nsid w:val="5D222B58"/>
    <w:multiLevelType w:val="hybridMultilevel"/>
    <w:tmpl w:val="A0C09346"/>
    <w:lvl w:ilvl="0" w:tplc="48EABC34">
      <w:start w:val="1"/>
      <w:numFmt w:val="decimal"/>
      <w:lvlText w:val="%1."/>
      <w:lvlJc w:val="left"/>
      <w:pPr>
        <w:ind w:left="1068" w:hanging="360"/>
      </w:pPr>
      <w:rPr>
        <w:rFonts w:cs="Times New Roman" w:hint="default"/>
        <w:sz w:val="22"/>
        <w:szCs w:val="22"/>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49">
    <w:nsid w:val="5E035A5C"/>
    <w:multiLevelType w:val="hybridMultilevel"/>
    <w:tmpl w:val="6CF68BA8"/>
    <w:lvl w:ilvl="0" w:tplc="EB5258BE">
      <w:start w:val="1"/>
      <w:numFmt w:val="decimal"/>
      <w:lvlText w:val="%1."/>
      <w:lvlJc w:val="left"/>
      <w:pPr>
        <w:ind w:left="1699"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5E691B12"/>
    <w:multiLevelType w:val="hybridMultilevel"/>
    <w:tmpl w:val="CEB81E16"/>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1">
    <w:nsid w:val="5F3133CA"/>
    <w:multiLevelType w:val="hybridMultilevel"/>
    <w:tmpl w:val="1912458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2">
    <w:nsid w:val="5F9C2A2D"/>
    <w:multiLevelType w:val="hybridMultilevel"/>
    <w:tmpl w:val="B9A45760"/>
    <w:lvl w:ilvl="0" w:tplc="6130FAE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3">
    <w:nsid w:val="5FE6435D"/>
    <w:multiLevelType w:val="hybridMultilevel"/>
    <w:tmpl w:val="65A85A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4">
    <w:nsid w:val="60556941"/>
    <w:multiLevelType w:val="multilevel"/>
    <w:tmpl w:val="782E1F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36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5">
    <w:nsid w:val="61A77F48"/>
    <w:multiLevelType w:val="hybridMultilevel"/>
    <w:tmpl w:val="89DC2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61C20BFF"/>
    <w:multiLevelType w:val="hybridMultilevel"/>
    <w:tmpl w:val="9CC83E20"/>
    <w:lvl w:ilvl="0" w:tplc="C25CDD84">
      <w:start w:val="1"/>
      <w:numFmt w:val="decimal"/>
      <w:lvlText w:val="%1."/>
      <w:lvlJc w:val="left"/>
      <w:pPr>
        <w:ind w:left="126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7">
    <w:nsid w:val="62AF1BA2"/>
    <w:multiLevelType w:val="hybridMultilevel"/>
    <w:tmpl w:val="B72ED700"/>
    <w:lvl w:ilvl="0" w:tplc="0419000F">
      <w:start w:val="1"/>
      <w:numFmt w:val="decimal"/>
      <w:lvlText w:val="%1."/>
      <w:lvlJc w:val="left"/>
      <w:pPr>
        <w:ind w:left="780" w:hanging="360"/>
      </w:pPr>
      <w:rPr>
        <w:rFonts w:cs="Times New Roman"/>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58">
    <w:nsid w:val="63032591"/>
    <w:multiLevelType w:val="hybridMultilevel"/>
    <w:tmpl w:val="D20233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9">
    <w:nsid w:val="63421A6E"/>
    <w:multiLevelType w:val="hybridMultilevel"/>
    <w:tmpl w:val="442A7376"/>
    <w:lvl w:ilvl="0" w:tplc="04090001">
      <w:start w:val="1"/>
      <w:numFmt w:val="bullet"/>
      <w:lvlText w:val=""/>
      <w:lvlJc w:val="left"/>
      <w:pPr>
        <w:ind w:left="1428"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0">
    <w:nsid w:val="63B44E3F"/>
    <w:multiLevelType w:val="hybridMultilevel"/>
    <w:tmpl w:val="3D8216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1">
    <w:nsid w:val="65E844AE"/>
    <w:multiLevelType w:val="hybridMultilevel"/>
    <w:tmpl w:val="329C098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2">
    <w:nsid w:val="675506CC"/>
    <w:multiLevelType w:val="hybridMultilevel"/>
    <w:tmpl w:val="CEC027D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3">
    <w:nsid w:val="676F6036"/>
    <w:multiLevelType w:val="hybridMultilevel"/>
    <w:tmpl w:val="29CE32B2"/>
    <w:lvl w:ilvl="0" w:tplc="0409000F">
      <w:start w:val="1"/>
      <w:numFmt w:val="decimal"/>
      <w:lvlText w:val="%1."/>
      <w:lvlJc w:val="left"/>
      <w:pPr>
        <w:ind w:left="360" w:hanging="360"/>
      </w:pPr>
      <w:rPr>
        <w:rFonts w:cs="Times New Roman"/>
      </w:rPr>
    </w:lvl>
    <w:lvl w:ilvl="1" w:tplc="04090019">
      <w:start w:val="1"/>
      <w:numFmt w:val="decimal"/>
      <w:lvlText w:val="%2."/>
      <w:lvlJc w:val="left"/>
      <w:pPr>
        <w:tabs>
          <w:tab w:val="num" w:pos="1080"/>
        </w:tabs>
        <w:ind w:left="1080" w:hanging="360"/>
      </w:pPr>
      <w:rPr>
        <w:rFonts w:cs="Times New Roman"/>
      </w:rPr>
    </w:lvl>
    <w:lvl w:ilvl="2" w:tplc="0409001B">
      <w:start w:val="1"/>
      <w:numFmt w:val="decimal"/>
      <w:lvlText w:val="%3."/>
      <w:lvlJc w:val="left"/>
      <w:pPr>
        <w:tabs>
          <w:tab w:val="num" w:pos="1800"/>
        </w:tabs>
        <w:ind w:left="1800" w:hanging="36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decimal"/>
      <w:lvlText w:val="%5."/>
      <w:lvlJc w:val="left"/>
      <w:pPr>
        <w:tabs>
          <w:tab w:val="num" w:pos="3240"/>
        </w:tabs>
        <w:ind w:left="3240" w:hanging="360"/>
      </w:pPr>
      <w:rPr>
        <w:rFonts w:cs="Times New Roman"/>
      </w:rPr>
    </w:lvl>
    <w:lvl w:ilvl="5" w:tplc="0409001B">
      <w:start w:val="1"/>
      <w:numFmt w:val="decimal"/>
      <w:lvlText w:val="%6."/>
      <w:lvlJc w:val="left"/>
      <w:pPr>
        <w:tabs>
          <w:tab w:val="num" w:pos="3960"/>
        </w:tabs>
        <w:ind w:left="3960" w:hanging="36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decimal"/>
      <w:lvlText w:val="%8."/>
      <w:lvlJc w:val="left"/>
      <w:pPr>
        <w:tabs>
          <w:tab w:val="num" w:pos="5400"/>
        </w:tabs>
        <w:ind w:left="5400" w:hanging="360"/>
      </w:pPr>
      <w:rPr>
        <w:rFonts w:cs="Times New Roman"/>
      </w:rPr>
    </w:lvl>
    <w:lvl w:ilvl="8" w:tplc="0409001B">
      <w:start w:val="1"/>
      <w:numFmt w:val="decimal"/>
      <w:lvlText w:val="%9."/>
      <w:lvlJc w:val="left"/>
      <w:pPr>
        <w:tabs>
          <w:tab w:val="num" w:pos="6120"/>
        </w:tabs>
        <w:ind w:left="6120" w:hanging="360"/>
      </w:pPr>
      <w:rPr>
        <w:rFonts w:cs="Times New Roman"/>
      </w:rPr>
    </w:lvl>
  </w:abstractNum>
  <w:abstractNum w:abstractNumId="164">
    <w:nsid w:val="67947572"/>
    <w:multiLevelType w:val="hybridMultilevel"/>
    <w:tmpl w:val="BE986B26"/>
    <w:lvl w:ilvl="0" w:tplc="1764A652">
      <w:start w:val="1"/>
      <w:numFmt w:val="bullet"/>
      <w:lvlText w:val=""/>
      <w:lvlJc w:val="left"/>
      <w:pPr>
        <w:tabs>
          <w:tab w:val="num" w:pos="720"/>
        </w:tabs>
        <w:ind w:left="720" w:hanging="360"/>
      </w:pPr>
      <w:rPr>
        <w:rFonts w:ascii="Wingdings" w:hAnsi="Wingdings" w:hint="default"/>
      </w:rPr>
    </w:lvl>
    <w:lvl w:ilvl="1" w:tplc="3EFA7020" w:tentative="1">
      <w:start w:val="1"/>
      <w:numFmt w:val="bullet"/>
      <w:lvlText w:val=""/>
      <w:lvlJc w:val="left"/>
      <w:pPr>
        <w:tabs>
          <w:tab w:val="num" w:pos="1440"/>
        </w:tabs>
        <w:ind w:left="1440" w:hanging="360"/>
      </w:pPr>
      <w:rPr>
        <w:rFonts w:ascii="Wingdings" w:hAnsi="Wingdings" w:hint="default"/>
      </w:rPr>
    </w:lvl>
    <w:lvl w:ilvl="2" w:tplc="F14ED232" w:tentative="1">
      <w:start w:val="1"/>
      <w:numFmt w:val="bullet"/>
      <w:lvlText w:val=""/>
      <w:lvlJc w:val="left"/>
      <w:pPr>
        <w:tabs>
          <w:tab w:val="num" w:pos="2160"/>
        </w:tabs>
        <w:ind w:left="2160" w:hanging="360"/>
      </w:pPr>
      <w:rPr>
        <w:rFonts w:ascii="Wingdings" w:hAnsi="Wingdings" w:hint="default"/>
      </w:rPr>
    </w:lvl>
    <w:lvl w:ilvl="3" w:tplc="6DFCCC64" w:tentative="1">
      <w:start w:val="1"/>
      <w:numFmt w:val="bullet"/>
      <w:lvlText w:val=""/>
      <w:lvlJc w:val="left"/>
      <w:pPr>
        <w:tabs>
          <w:tab w:val="num" w:pos="2880"/>
        </w:tabs>
        <w:ind w:left="2880" w:hanging="360"/>
      </w:pPr>
      <w:rPr>
        <w:rFonts w:ascii="Wingdings" w:hAnsi="Wingdings" w:hint="default"/>
      </w:rPr>
    </w:lvl>
    <w:lvl w:ilvl="4" w:tplc="B486F0BC" w:tentative="1">
      <w:start w:val="1"/>
      <w:numFmt w:val="bullet"/>
      <w:lvlText w:val=""/>
      <w:lvlJc w:val="left"/>
      <w:pPr>
        <w:tabs>
          <w:tab w:val="num" w:pos="3600"/>
        </w:tabs>
        <w:ind w:left="3600" w:hanging="360"/>
      </w:pPr>
      <w:rPr>
        <w:rFonts w:ascii="Wingdings" w:hAnsi="Wingdings" w:hint="default"/>
      </w:rPr>
    </w:lvl>
    <w:lvl w:ilvl="5" w:tplc="F7D67DDA" w:tentative="1">
      <w:start w:val="1"/>
      <w:numFmt w:val="bullet"/>
      <w:lvlText w:val=""/>
      <w:lvlJc w:val="left"/>
      <w:pPr>
        <w:tabs>
          <w:tab w:val="num" w:pos="4320"/>
        </w:tabs>
        <w:ind w:left="4320" w:hanging="360"/>
      </w:pPr>
      <w:rPr>
        <w:rFonts w:ascii="Wingdings" w:hAnsi="Wingdings" w:hint="default"/>
      </w:rPr>
    </w:lvl>
    <w:lvl w:ilvl="6" w:tplc="8594137A" w:tentative="1">
      <w:start w:val="1"/>
      <w:numFmt w:val="bullet"/>
      <w:lvlText w:val=""/>
      <w:lvlJc w:val="left"/>
      <w:pPr>
        <w:tabs>
          <w:tab w:val="num" w:pos="5040"/>
        </w:tabs>
        <w:ind w:left="5040" w:hanging="360"/>
      </w:pPr>
      <w:rPr>
        <w:rFonts w:ascii="Wingdings" w:hAnsi="Wingdings" w:hint="default"/>
      </w:rPr>
    </w:lvl>
    <w:lvl w:ilvl="7" w:tplc="A9164044" w:tentative="1">
      <w:start w:val="1"/>
      <w:numFmt w:val="bullet"/>
      <w:lvlText w:val=""/>
      <w:lvlJc w:val="left"/>
      <w:pPr>
        <w:tabs>
          <w:tab w:val="num" w:pos="5760"/>
        </w:tabs>
        <w:ind w:left="5760" w:hanging="360"/>
      </w:pPr>
      <w:rPr>
        <w:rFonts w:ascii="Wingdings" w:hAnsi="Wingdings" w:hint="default"/>
      </w:rPr>
    </w:lvl>
    <w:lvl w:ilvl="8" w:tplc="E1367724" w:tentative="1">
      <w:start w:val="1"/>
      <w:numFmt w:val="bullet"/>
      <w:lvlText w:val=""/>
      <w:lvlJc w:val="left"/>
      <w:pPr>
        <w:tabs>
          <w:tab w:val="num" w:pos="6480"/>
        </w:tabs>
        <w:ind w:left="6480" w:hanging="360"/>
      </w:pPr>
      <w:rPr>
        <w:rFonts w:ascii="Wingdings" w:hAnsi="Wingdings" w:hint="default"/>
      </w:rPr>
    </w:lvl>
  </w:abstractNum>
  <w:abstractNum w:abstractNumId="165">
    <w:nsid w:val="680B32C2"/>
    <w:multiLevelType w:val="hybridMultilevel"/>
    <w:tmpl w:val="F6EEC06E"/>
    <w:lvl w:ilvl="0" w:tplc="0419000F">
      <w:start w:val="1"/>
      <w:numFmt w:val="decimal"/>
      <w:lvlText w:val="%1."/>
      <w:lvlJc w:val="left"/>
      <w:pPr>
        <w:ind w:left="1920"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66">
    <w:nsid w:val="68136DBB"/>
    <w:multiLevelType w:val="hybridMultilevel"/>
    <w:tmpl w:val="0220F99A"/>
    <w:lvl w:ilvl="0" w:tplc="0409000F">
      <w:start w:val="1"/>
      <w:numFmt w:val="decimal"/>
      <w:lvlText w:val="%1."/>
      <w:lvlJc w:val="left"/>
      <w:pPr>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7">
    <w:nsid w:val="681A0A48"/>
    <w:multiLevelType w:val="hybridMultilevel"/>
    <w:tmpl w:val="41A48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68304EC9"/>
    <w:multiLevelType w:val="hybridMultilevel"/>
    <w:tmpl w:val="53D48774"/>
    <w:lvl w:ilvl="0" w:tplc="278455FA">
      <w:start w:val="1"/>
      <w:numFmt w:val="decimal"/>
      <w:pStyle w:val="ui07bibliographybody"/>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69">
    <w:nsid w:val="69B92C08"/>
    <w:multiLevelType w:val="hybridMultilevel"/>
    <w:tmpl w:val="9AE6D7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6A4E018E"/>
    <w:multiLevelType w:val="hybridMultilevel"/>
    <w:tmpl w:val="9B0C9068"/>
    <w:lvl w:ilvl="0" w:tplc="87EE4276">
      <w:start w:val="1"/>
      <w:numFmt w:val="bullet"/>
      <w:lvlText w:val="-"/>
      <w:lvlJc w:val="left"/>
      <w:pPr>
        <w:tabs>
          <w:tab w:val="num" w:pos="720"/>
        </w:tabs>
        <w:ind w:left="720" w:hanging="360"/>
      </w:pPr>
      <w:rPr>
        <w:rFonts w:ascii="Times New Roman" w:hAnsi="Times New Roman" w:hint="default"/>
      </w:rPr>
    </w:lvl>
    <w:lvl w:ilvl="1" w:tplc="2376AB66" w:tentative="1">
      <w:start w:val="1"/>
      <w:numFmt w:val="bullet"/>
      <w:lvlText w:val="-"/>
      <w:lvlJc w:val="left"/>
      <w:pPr>
        <w:tabs>
          <w:tab w:val="num" w:pos="1440"/>
        </w:tabs>
        <w:ind w:left="1440" w:hanging="360"/>
      </w:pPr>
      <w:rPr>
        <w:rFonts w:ascii="Times New Roman" w:hAnsi="Times New Roman" w:hint="default"/>
      </w:rPr>
    </w:lvl>
    <w:lvl w:ilvl="2" w:tplc="E82A27E4" w:tentative="1">
      <w:start w:val="1"/>
      <w:numFmt w:val="bullet"/>
      <w:lvlText w:val="-"/>
      <w:lvlJc w:val="left"/>
      <w:pPr>
        <w:tabs>
          <w:tab w:val="num" w:pos="2160"/>
        </w:tabs>
        <w:ind w:left="2160" w:hanging="360"/>
      </w:pPr>
      <w:rPr>
        <w:rFonts w:ascii="Times New Roman" w:hAnsi="Times New Roman" w:hint="default"/>
      </w:rPr>
    </w:lvl>
    <w:lvl w:ilvl="3" w:tplc="A948C7C6" w:tentative="1">
      <w:start w:val="1"/>
      <w:numFmt w:val="bullet"/>
      <w:lvlText w:val="-"/>
      <w:lvlJc w:val="left"/>
      <w:pPr>
        <w:tabs>
          <w:tab w:val="num" w:pos="2880"/>
        </w:tabs>
        <w:ind w:left="2880" w:hanging="360"/>
      </w:pPr>
      <w:rPr>
        <w:rFonts w:ascii="Times New Roman" w:hAnsi="Times New Roman" w:hint="default"/>
      </w:rPr>
    </w:lvl>
    <w:lvl w:ilvl="4" w:tplc="6CE0503E" w:tentative="1">
      <w:start w:val="1"/>
      <w:numFmt w:val="bullet"/>
      <w:lvlText w:val="-"/>
      <w:lvlJc w:val="left"/>
      <w:pPr>
        <w:tabs>
          <w:tab w:val="num" w:pos="3600"/>
        </w:tabs>
        <w:ind w:left="3600" w:hanging="360"/>
      </w:pPr>
      <w:rPr>
        <w:rFonts w:ascii="Times New Roman" w:hAnsi="Times New Roman" w:hint="default"/>
      </w:rPr>
    </w:lvl>
    <w:lvl w:ilvl="5" w:tplc="CE2AA20A" w:tentative="1">
      <w:start w:val="1"/>
      <w:numFmt w:val="bullet"/>
      <w:lvlText w:val="-"/>
      <w:lvlJc w:val="left"/>
      <w:pPr>
        <w:tabs>
          <w:tab w:val="num" w:pos="4320"/>
        </w:tabs>
        <w:ind w:left="4320" w:hanging="360"/>
      </w:pPr>
      <w:rPr>
        <w:rFonts w:ascii="Times New Roman" w:hAnsi="Times New Roman" w:hint="default"/>
      </w:rPr>
    </w:lvl>
    <w:lvl w:ilvl="6" w:tplc="CAA00ECC" w:tentative="1">
      <w:start w:val="1"/>
      <w:numFmt w:val="bullet"/>
      <w:lvlText w:val="-"/>
      <w:lvlJc w:val="left"/>
      <w:pPr>
        <w:tabs>
          <w:tab w:val="num" w:pos="5040"/>
        </w:tabs>
        <w:ind w:left="5040" w:hanging="360"/>
      </w:pPr>
      <w:rPr>
        <w:rFonts w:ascii="Times New Roman" w:hAnsi="Times New Roman" w:hint="default"/>
      </w:rPr>
    </w:lvl>
    <w:lvl w:ilvl="7" w:tplc="052CCE58" w:tentative="1">
      <w:start w:val="1"/>
      <w:numFmt w:val="bullet"/>
      <w:lvlText w:val="-"/>
      <w:lvlJc w:val="left"/>
      <w:pPr>
        <w:tabs>
          <w:tab w:val="num" w:pos="5760"/>
        </w:tabs>
        <w:ind w:left="5760" w:hanging="360"/>
      </w:pPr>
      <w:rPr>
        <w:rFonts w:ascii="Times New Roman" w:hAnsi="Times New Roman" w:hint="default"/>
      </w:rPr>
    </w:lvl>
    <w:lvl w:ilvl="8" w:tplc="89A28AA0" w:tentative="1">
      <w:start w:val="1"/>
      <w:numFmt w:val="bullet"/>
      <w:lvlText w:val="-"/>
      <w:lvlJc w:val="left"/>
      <w:pPr>
        <w:tabs>
          <w:tab w:val="num" w:pos="6480"/>
        </w:tabs>
        <w:ind w:left="6480" w:hanging="360"/>
      </w:pPr>
      <w:rPr>
        <w:rFonts w:ascii="Times New Roman" w:hAnsi="Times New Roman" w:hint="default"/>
      </w:rPr>
    </w:lvl>
  </w:abstractNum>
  <w:abstractNum w:abstractNumId="171">
    <w:nsid w:val="6AF17107"/>
    <w:multiLevelType w:val="multilevel"/>
    <w:tmpl w:val="F2A8D1B0"/>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72">
    <w:nsid w:val="6B01427A"/>
    <w:multiLevelType w:val="hybridMultilevel"/>
    <w:tmpl w:val="1480AF68"/>
    <w:lvl w:ilvl="0" w:tplc="9418D204">
      <w:start w:val="1"/>
      <w:numFmt w:val="decimal"/>
      <w:lvlText w:val="%1."/>
      <w:lvlJc w:val="left"/>
      <w:pPr>
        <w:ind w:left="1776" w:hanging="360"/>
      </w:pPr>
      <w:rPr>
        <w:rFonts w:ascii="Times New Roman" w:eastAsia="Times New Roman" w:hAnsi="Times New Roman" w:cs="Times New Roman"/>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173">
    <w:nsid w:val="6B5F7097"/>
    <w:multiLevelType w:val="hybridMultilevel"/>
    <w:tmpl w:val="5F803FDA"/>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4">
    <w:nsid w:val="6D594C54"/>
    <w:multiLevelType w:val="hybridMultilevel"/>
    <w:tmpl w:val="EFDEAA1C"/>
    <w:lvl w:ilvl="0" w:tplc="50FEA9C6">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5">
    <w:nsid w:val="6E700427"/>
    <w:multiLevelType w:val="hybridMultilevel"/>
    <w:tmpl w:val="2314079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6">
    <w:nsid w:val="6E921438"/>
    <w:multiLevelType w:val="hybridMultilevel"/>
    <w:tmpl w:val="6FE876A8"/>
    <w:lvl w:ilvl="0" w:tplc="50DA4F3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7">
    <w:nsid w:val="6EFA4A96"/>
    <w:multiLevelType w:val="hybridMultilevel"/>
    <w:tmpl w:val="675814E0"/>
    <w:lvl w:ilvl="0" w:tplc="0419000F">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8">
    <w:nsid w:val="6F055A31"/>
    <w:multiLevelType w:val="hybridMultilevel"/>
    <w:tmpl w:val="9CBA34E4"/>
    <w:lvl w:ilvl="0" w:tplc="0409000F">
      <w:start w:val="1"/>
      <w:numFmt w:val="decimal"/>
      <w:lvlText w:val="%1."/>
      <w:lvlJc w:val="left"/>
      <w:pPr>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9">
    <w:nsid w:val="6F7403D5"/>
    <w:multiLevelType w:val="multilevel"/>
    <w:tmpl w:val="7EC48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0">
    <w:nsid w:val="6FC9311F"/>
    <w:multiLevelType w:val="hybridMultilevel"/>
    <w:tmpl w:val="ADA4F4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1">
    <w:nsid w:val="70096546"/>
    <w:multiLevelType w:val="hybridMultilevel"/>
    <w:tmpl w:val="03DA130E"/>
    <w:lvl w:ilvl="0" w:tplc="91DAC6CE">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2">
    <w:nsid w:val="717F6B19"/>
    <w:multiLevelType w:val="hybridMultilevel"/>
    <w:tmpl w:val="F5B47A66"/>
    <w:lvl w:ilvl="0" w:tplc="0419000F">
      <w:start w:val="1"/>
      <w:numFmt w:val="decimal"/>
      <w:lvlText w:val="%1."/>
      <w:lvlJc w:val="left"/>
      <w:pPr>
        <w:ind w:left="720" w:hanging="360"/>
      </w:pPr>
      <w:rPr>
        <w:rFonts w:cs="Times New Roman"/>
      </w:rPr>
    </w:lvl>
    <w:lvl w:ilvl="1" w:tplc="3B50E040">
      <w:start w:val="1"/>
      <w:numFmt w:val="decimal"/>
      <w:lvlText w:val="%2)"/>
      <w:lvlJc w:val="left"/>
      <w:pPr>
        <w:tabs>
          <w:tab w:val="num" w:pos="2205"/>
        </w:tabs>
        <w:ind w:left="2205" w:hanging="1125"/>
      </w:pPr>
      <w:rPr>
        <w:rFonts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3">
    <w:nsid w:val="72531B96"/>
    <w:multiLevelType w:val="hybridMultilevel"/>
    <w:tmpl w:val="6430E35E"/>
    <w:lvl w:ilvl="0" w:tplc="4308FB5A">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84">
    <w:nsid w:val="72D93076"/>
    <w:multiLevelType w:val="hybridMultilevel"/>
    <w:tmpl w:val="A6605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73B65AF5"/>
    <w:multiLevelType w:val="hybridMultilevel"/>
    <w:tmpl w:val="4130465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6">
    <w:nsid w:val="74384CBC"/>
    <w:multiLevelType w:val="hybridMultilevel"/>
    <w:tmpl w:val="7B12C7B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7">
    <w:nsid w:val="749E244A"/>
    <w:multiLevelType w:val="hybridMultilevel"/>
    <w:tmpl w:val="52A28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74AD5282"/>
    <w:multiLevelType w:val="hybridMultilevel"/>
    <w:tmpl w:val="2C12114C"/>
    <w:lvl w:ilvl="0" w:tplc="0419000F">
      <w:start w:val="1"/>
      <w:numFmt w:val="decimal"/>
      <w:lvlText w:val="%1."/>
      <w:lvlJc w:val="left"/>
      <w:pPr>
        <w:tabs>
          <w:tab w:val="num" w:pos="720"/>
        </w:tabs>
        <w:ind w:left="720" w:hanging="360"/>
      </w:pPr>
      <w:rPr>
        <w:rFonts w:cs="Times New Roman" w:hint="default"/>
      </w:rPr>
    </w:lvl>
    <w:lvl w:ilvl="1" w:tplc="886ABA4E" w:tentative="1">
      <w:start w:val="1"/>
      <w:numFmt w:val="bullet"/>
      <w:lvlText w:val="•"/>
      <w:lvlJc w:val="left"/>
      <w:pPr>
        <w:tabs>
          <w:tab w:val="num" w:pos="1440"/>
        </w:tabs>
        <w:ind w:left="1440" w:hanging="360"/>
      </w:pPr>
      <w:rPr>
        <w:rFonts w:ascii="Arial" w:hAnsi="Arial" w:hint="default"/>
      </w:rPr>
    </w:lvl>
    <w:lvl w:ilvl="2" w:tplc="BAC4A2D4" w:tentative="1">
      <w:start w:val="1"/>
      <w:numFmt w:val="bullet"/>
      <w:lvlText w:val="•"/>
      <w:lvlJc w:val="left"/>
      <w:pPr>
        <w:tabs>
          <w:tab w:val="num" w:pos="2160"/>
        </w:tabs>
        <w:ind w:left="2160" w:hanging="360"/>
      </w:pPr>
      <w:rPr>
        <w:rFonts w:ascii="Arial" w:hAnsi="Arial" w:hint="default"/>
      </w:rPr>
    </w:lvl>
    <w:lvl w:ilvl="3" w:tplc="0F56A684" w:tentative="1">
      <w:start w:val="1"/>
      <w:numFmt w:val="bullet"/>
      <w:lvlText w:val="•"/>
      <w:lvlJc w:val="left"/>
      <w:pPr>
        <w:tabs>
          <w:tab w:val="num" w:pos="2880"/>
        </w:tabs>
        <w:ind w:left="2880" w:hanging="360"/>
      </w:pPr>
      <w:rPr>
        <w:rFonts w:ascii="Arial" w:hAnsi="Arial" w:hint="default"/>
      </w:rPr>
    </w:lvl>
    <w:lvl w:ilvl="4" w:tplc="AE66F3C4" w:tentative="1">
      <w:start w:val="1"/>
      <w:numFmt w:val="bullet"/>
      <w:lvlText w:val="•"/>
      <w:lvlJc w:val="left"/>
      <w:pPr>
        <w:tabs>
          <w:tab w:val="num" w:pos="3600"/>
        </w:tabs>
        <w:ind w:left="3600" w:hanging="360"/>
      </w:pPr>
      <w:rPr>
        <w:rFonts w:ascii="Arial" w:hAnsi="Arial" w:hint="default"/>
      </w:rPr>
    </w:lvl>
    <w:lvl w:ilvl="5" w:tplc="4F668A2A" w:tentative="1">
      <w:start w:val="1"/>
      <w:numFmt w:val="bullet"/>
      <w:lvlText w:val="•"/>
      <w:lvlJc w:val="left"/>
      <w:pPr>
        <w:tabs>
          <w:tab w:val="num" w:pos="4320"/>
        </w:tabs>
        <w:ind w:left="4320" w:hanging="360"/>
      </w:pPr>
      <w:rPr>
        <w:rFonts w:ascii="Arial" w:hAnsi="Arial" w:hint="default"/>
      </w:rPr>
    </w:lvl>
    <w:lvl w:ilvl="6" w:tplc="FB3246F8" w:tentative="1">
      <w:start w:val="1"/>
      <w:numFmt w:val="bullet"/>
      <w:lvlText w:val="•"/>
      <w:lvlJc w:val="left"/>
      <w:pPr>
        <w:tabs>
          <w:tab w:val="num" w:pos="5040"/>
        </w:tabs>
        <w:ind w:left="5040" w:hanging="360"/>
      </w:pPr>
      <w:rPr>
        <w:rFonts w:ascii="Arial" w:hAnsi="Arial" w:hint="default"/>
      </w:rPr>
    </w:lvl>
    <w:lvl w:ilvl="7" w:tplc="FE7EB422" w:tentative="1">
      <w:start w:val="1"/>
      <w:numFmt w:val="bullet"/>
      <w:lvlText w:val="•"/>
      <w:lvlJc w:val="left"/>
      <w:pPr>
        <w:tabs>
          <w:tab w:val="num" w:pos="5760"/>
        </w:tabs>
        <w:ind w:left="5760" w:hanging="360"/>
      </w:pPr>
      <w:rPr>
        <w:rFonts w:ascii="Arial" w:hAnsi="Arial" w:hint="default"/>
      </w:rPr>
    </w:lvl>
    <w:lvl w:ilvl="8" w:tplc="F14EDBBC" w:tentative="1">
      <w:start w:val="1"/>
      <w:numFmt w:val="bullet"/>
      <w:lvlText w:val="•"/>
      <w:lvlJc w:val="left"/>
      <w:pPr>
        <w:tabs>
          <w:tab w:val="num" w:pos="6480"/>
        </w:tabs>
        <w:ind w:left="6480" w:hanging="360"/>
      </w:pPr>
      <w:rPr>
        <w:rFonts w:ascii="Arial" w:hAnsi="Arial" w:hint="default"/>
      </w:rPr>
    </w:lvl>
  </w:abstractNum>
  <w:abstractNum w:abstractNumId="189">
    <w:nsid w:val="74CC060B"/>
    <w:multiLevelType w:val="hybridMultilevel"/>
    <w:tmpl w:val="4FB8CBAC"/>
    <w:lvl w:ilvl="0" w:tplc="30B291C2">
      <w:start w:val="1"/>
      <w:numFmt w:val="decimal"/>
      <w:lvlText w:val="%1."/>
      <w:lvlJc w:val="left"/>
      <w:pPr>
        <w:ind w:left="928" w:hanging="360"/>
      </w:pPr>
      <w:rPr>
        <w:b/>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0">
    <w:nsid w:val="75AC1C61"/>
    <w:multiLevelType w:val="hybridMultilevel"/>
    <w:tmpl w:val="5748F8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1">
    <w:nsid w:val="76211EB0"/>
    <w:multiLevelType w:val="hybridMultilevel"/>
    <w:tmpl w:val="DAD83E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2">
    <w:nsid w:val="772A5E2F"/>
    <w:multiLevelType w:val="hybridMultilevel"/>
    <w:tmpl w:val="3BCA1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77CE76AC"/>
    <w:multiLevelType w:val="hybridMultilevel"/>
    <w:tmpl w:val="610A4EE0"/>
    <w:lvl w:ilvl="0" w:tplc="9AECF868">
      <w:start w:val="1"/>
      <w:numFmt w:val="decimal"/>
      <w:lvlText w:val="%1."/>
      <w:lvlJc w:val="left"/>
      <w:pPr>
        <w:ind w:left="1069" w:hanging="360"/>
      </w:pPr>
      <w:rPr>
        <w:rFonts w:eastAsia="Times New Roman" w:cs="Times New Roman" w:hint="default"/>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4">
    <w:nsid w:val="786E64C7"/>
    <w:multiLevelType w:val="hybridMultilevel"/>
    <w:tmpl w:val="608AF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788557AE"/>
    <w:multiLevelType w:val="hybridMultilevel"/>
    <w:tmpl w:val="D89C857E"/>
    <w:lvl w:ilvl="0" w:tplc="7AD020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78C5602C"/>
    <w:multiLevelType w:val="hybridMultilevel"/>
    <w:tmpl w:val="11CAB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7">
    <w:nsid w:val="79947426"/>
    <w:multiLevelType w:val="hybridMultilevel"/>
    <w:tmpl w:val="89DEB1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8">
    <w:nsid w:val="79CF422D"/>
    <w:multiLevelType w:val="hybridMultilevel"/>
    <w:tmpl w:val="F6D87A04"/>
    <w:lvl w:ilvl="0" w:tplc="0409000F">
      <w:start w:val="1"/>
      <w:numFmt w:val="decimal"/>
      <w:lvlText w:val="%1."/>
      <w:lvlJc w:val="left"/>
      <w:pPr>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99">
    <w:nsid w:val="79DB2209"/>
    <w:multiLevelType w:val="hybridMultilevel"/>
    <w:tmpl w:val="0BCA9080"/>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00">
    <w:nsid w:val="7B0001D7"/>
    <w:multiLevelType w:val="hybridMultilevel"/>
    <w:tmpl w:val="86CE2920"/>
    <w:lvl w:ilvl="0" w:tplc="40EC0F0E">
      <w:start w:val="1"/>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1">
    <w:nsid w:val="7D532401"/>
    <w:multiLevelType w:val="hybridMultilevel"/>
    <w:tmpl w:val="03C86ABE"/>
    <w:lvl w:ilvl="0" w:tplc="0419000F">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2">
    <w:nsid w:val="7D7A13BD"/>
    <w:multiLevelType w:val="hybridMultilevel"/>
    <w:tmpl w:val="6CB24B1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03">
    <w:nsid w:val="7E357DD0"/>
    <w:multiLevelType w:val="multilevel"/>
    <w:tmpl w:val="AEC8C97A"/>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04">
    <w:nsid w:val="7E7178AC"/>
    <w:multiLevelType w:val="hybridMultilevel"/>
    <w:tmpl w:val="8156545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5">
    <w:nsid w:val="7F8F680C"/>
    <w:multiLevelType w:val="hybridMultilevel"/>
    <w:tmpl w:val="4F1400A8"/>
    <w:lvl w:ilvl="0" w:tplc="8A625CE4">
      <w:start w:val="1"/>
      <w:numFmt w:val="decimal"/>
      <w:pStyle w:val="123"/>
      <w:lvlText w:val="%1."/>
      <w:lvlJc w:val="left"/>
      <w:pPr>
        <w:ind w:left="1571" w:hanging="360"/>
      </w:pPr>
      <w:rPr>
        <w:rFonts w:cs="Times New Roman"/>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206">
    <w:nsid w:val="7F9133FE"/>
    <w:multiLevelType w:val="hybridMultilevel"/>
    <w:tmpl w:val="BEE60FDA"/>
    <w:lvl w:ilvl="0" w:tplc="CD40B5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7">
    <w:nsid w:val="7FE2503E"/>
    <w:multiLevelType w:val="hybridMultilevel"/>
    <w:tmpl w:val="611AAC3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8">
    <w:nsid w:val="7FF77A07"/>
    <w:multiLevelType w:val="multilevel"/>
    <w:tmpl w:val="9C34DC9C"/>
    <w:lvl w:ilvl="0">
      <w:start w:val="1"/>
      <w:numFmt w:val="decimal"/>
      <w:lvlText w:val="%1."/>
      <w:lvlJc w:val="left"/>
      <w:pPr>
        <w:tabs>
          <w:tab w:val="num" w:pos="720"/>
        </w:tabs>
        <w:ind w:left="720" w:hanging="360"/>
      </w:pPr>
      <w:rPr>
        <w:rFonts w:cs="Times New Roman"/>
        <w:b w:val="0"/>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33"/>
  </w:num>
  <w:num w:numId="2">
    <w:abstractNumId w:val="205"/>
  </w:num>
  <w:num w:numId="3">
    <w:abstractNumId w:val="168"/>
  </w:num>
  <w:num w:numId="4">
    <w:abstractNumId w:val="1"/>
  </w:num>
  <w:num w:numId="5">
    <w:abstractNumId w:val="133"/>
  </w:num>
  <w:num w:numId="6">
    <w:abstractNumId w:val="208"/>
  </w:num>
  <w:num w:numId="7">
    <w:abstractNumId w:val="42"/>
  </w:num>
  <w:num w:numId="8">
    <w:abstractNumId w:val="186"/>
  </w:num>
  <w:num w:numId="9">
    <w:abstractNumId w:val="74"/>
  </w:num>
  <w:num w:numId="10">
    <w:abstractNumId w:val="0"/>
  </w:num>
  <w:num w:numId="11">
    <w:abstractNumId w:val="188"/>
  </w:num>
  <w:num w:numId="12">
    <w:abstractNumId w:val="158"/>
  </w:num>
  <w:num w:numId="13">
    <w:abstractNumId w:val="128"/>
  </w:num>
  <w:num w:numId="14">
    <w:abstractNumId w:val="91"/>
  </w:num>
  <w:num w:numId="15">
    <w:abstractNumId w:val="200"/>
  </w:num>
  <w:num w:numId="16">
    <w:abstractNumId w:val="51"/>
  </w:num>
  <w:num w:numId="17">
    <w:abstractNumId w:val="20"/>
  </w:num>
  <w:num w:numId="18">
    <w:abstractNumId w:val="82"/>
  </w:num>
  <w:num w:numId="19">
    <w:abstractNumId w:val="79"/>
  </w:num>
  <w:num w:numId="20">
    <w:abstractNumId w:val="117"/>
  </w:num>
  <w:num w:numId="21">
    <w:abstractNumId w:val="37"/>
  </w:num>
  <w:num w:numId="22">
    <w:abstractNumId w:val="114"/>
  </w:num>
  <w:num w:numId="23">
    <w:abstractNumId w:val="102"/>
  </w:num>
  <w:num w:numId="24">
    <w:abstractNumId w:val="107"/>
  </w:num>
  <w:num w:numId="25">
    <w:abstractNumId w:val="21"/>
  </w:num>
  <w:num w:numId="26">
    <w:abstractNumId w:val="154"/>
  </w:num>
  <w:num w:numId="27">
    <w:abstractNumId w:val="182"/>
  </w:num>
  <w:num w:numId="28">
    <w:abstractNumId w:val="202"/>
  </w:num>
  <w:num w:numId="29">
    <w:abstractNumId w:val="40"/>
  </w:num>
  <w:num w:numId="30">
    <w:abstractNumId w:val="110"/>
  </w:num>
  <w:num w:numId="31">
    <w:abstractNumId w:val="147"/>
  </w:num>
  <w:num w:numId="32">
    <w:abstractNumId w:val="119"/>
  </w:num>
  <w:num w:numId="33">
    <w:abstractNumId w:val="196"/>
  </w:num>
  <w:num w:numId="34">
    <w:abstractNumId w:val="69"/>
  </w:num>
  <w:num w:numId="35">
    <w:abstractNumId w:val="136"/>
  </w:num>
  <w:num w:numId="36">
    <w:abstractNumId w:val="161"/>
  </w:num>
  <w:num w:numId="37">
    <w:abstractNumId w:val="73"/>
  </w:num>
  <w:num w:numId="38">
    <w:abstractNumId w:val="137"/>
  </w:num>
  <w:num w:numId="39">
    <w:abstractNumId w:val="143"/>
  </w:num>
  <w:num w:numId="40">
    <w:abstractNumId w:val="89"/>
  </w:num>
  <w:num w:numId="41">
    <w:abstractNumId w:val="170"/>
  </w:num>
  <w:num w:numId="42">
    <w:abstractNumId w:val="13"/>
  </w:num>
  <w:num w:numId="43">
    <w:abstractNumId w:val="71"/>
  </w:num>
  <w:num w:numId="44">
    <w:abstractNumId w:val="4"/>
  </w:num>
  <w:num w:numId="45">
    <w:abstractNumId w:val="199"/>
  </w:num>
  <w:num w:numId="46">
    <w:abstractNumId w:val="149"/>
  </w:num>
  <w:num w:numId="47">
    <w:abstractNumId w:val="44"/>
  </w:num>
  <w:num w:numId="48">
    <w:abstractNumId w:val="90"/>
  </w:num>
  <w:num w:numId="49">
    <w:abstractNumId w:val="197"/>
  </w:num>
  <w:num w:numId="50">
    <w:abstractNumId w:val="191"/>
  </w:num>
  <w:num w:numId="51">
    <w:abstractNumId w:val="39"/>
  </w:num>
  <w:num w:numId="52">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67"/>
  </w:num>
  <w:num w:numId="54">
    <w:abstractNumId w:val="50"/>
  </w:num>
  <w:num w:numId="55">
    <w:abstractNumId w:val="1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79"/>
  </w:num>
  <w:num w:numId="66">
    <w:abstractNumId w:val="92"/>
  </w:num>
  <w:num w:numId="67">
    <w:abstractNumId w:val="148"/>
  </w:num>
  <w:num w:numId="68">
    <w:abstractNumId w:val="177"/>
  </w:num>
  <w:num w:numId="69">
    <w:abstractNumId w:val="18"/>
  </w:num>
  <w:num w:numId="70">
    <w:abstractNumId w:val="5"/>
  </w:num>
  <w:num w:numId="71">
    <w:abstractNumId w:val="67"/>
  </w:num>
  <w:num w:numId="72">
    <w:abstractNumId w:val="81"/>
  </w:num>
  <w:num w:numId="73">
    <w:abstractNumId w:val="127"/>
  </w:num>
  <w:num w:numId="74">
    <w:abstractNumId w:val="123"/>
  </w:num>
  <w:num w:numId="75">
    <w:abstractNumId w:val="183"/>
  </w:num>
  <w:num w:numId="76">
    <w:abstractNumId w:val="140"/>
  </w:num>
  <w:num w:numId="77">
    <w:abstractNumId w:val="68"/>
  </w:num>
  <w:num w:numId="78">
    <w:abstractNumId w:val="206"/>
  </w:num>
  <w:num w:numId="79">
    <w:abstractNumId w:val="97"/>
  </w:num>
  <w:num w:numId="80">
    <w:abstractNumId w:val="141"/>
  </w:num>
  <w:num w:numId="81">
    <w:abstractNumId w:val="103"/>
  </w:num>
  <w:num w:numId="82">
    <w:abstractNumId w:val="9"/>
  </w:num>
  <w:num w:numId="83">
    <w:abstractNumId w:val="83"/>
  </w:num>
  <w:num w:numId="84">
    <w:abstractNumId w:val="88"/>
  </w:num>
  <w:num w:numId="85">
    <w:abstractNumId w:val="54"/>
  </w:num>
  <w:num w:numId="86">
    <w:abstractNumId w:val="203"/>
  </w:num>
  <w:num w:numId="87">
    <w:abstractNumId w:val="138"/>
  </w:num>
  <w:num w:numId="88">
    <w:abstractNumId w:val="171"/>
  </w:num>
  <w:num w:numId="89">
    <w:abstractNumId w:val="8"/>
  </w:num>
  <w:num w:numId="90">
    <w:abstractNumId w:val="75"/>
  </w:num>
  <w:num w:numId="91">
    <w:abstractNumId w:val="10"/>
  </w:num>
  <w:num w:numId="92">
    <w:abstractNumId w:val="86"/>
  </w:num>
  <w:num w:numId="93">
    <w:abstractNumId w:val="174"/>
  </w:num>
  <w:num w:numId="94">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62"/>
  </w:num>
  <w:num w:numId="97">
    <w:abstractNumId w:val="175"/>
  </w:num>
  <w:num w:numId="98">
    <w:abstractNumId w:val="12"/>
  </w:num>
  <w:num w:numId="99">
    <w:abstractNumId w:val="14"/>
  </w:num>
  <w:num w:numId="100">
    <w:abstractNumId w:val="57"/>
  </w:num>
  <w:num w:numId="101">
    <w:abstractNumId w:val="98"/>
  </w:num>
  <w:num w:numId="102">
    <w:abstractNumId w:val="53"/>
  </w:num>
  <w:num w:numId="103">
    <w:abstractNumId w:val="70"/>
  </w:num>
  <w:num w:numId="104">
    <w:abstractNumId w:val="16"/>
  </w:num>
  <w:num w:numId="105">
    <w:abstractNumId w:val="207"/>
  </w:num>
  <w:num w:numId="106">
    <w:abstractNumId w:val="157"/>
  </w:num>
  <w:num w:numId="107">
    <w:abstractNumId w:val="87"/>
  </w:num>
  <w:num w:numId="108">
    <w:abstractNumId w:val="41"/>
  </w:num>
  <w:num w:numId="109">
    <w:abstractNumId w:val="164"/>
  </w:num>
  <w:num w:numId="110">
    <w:abstractNumId w:val="52"/>
  </w:num>
  <w:num w:numId="111">
    <w:abstractNumId w:val="134"/>
  </w:num>
  <w:num w:numId="112">
    <w:abstractNumId w:val="192"/>
  </w:num>
  <w:num w:numId="113">
    <w:abstractNumId w:val="3"/>
  </w:num>
  <w:num w:numId="114">
    <w:abstractNumId w:val="139"/>
  </w:num>
  <w:num w:numId="115">
    <w:abstractNumId w:val="112"/>
  </w:num>
  <w:num w:numId="116">
    <w:abstractNumId w:val="58"/>
  </w:num>
  <w:num w:numId="117">
    <w:abstractNumId w:val="146"/>
  </w:num>
  <w:num w:numId="118">
    <w:abstractNumId w:val="60"/>
  </w:num>
  <w:num w:numId="119">
    <w:abstractNumId w:val="76"/>
  </w:num>
  <w:num w:numId="120">
    <w:abstractNumId w:val="48"/>
  </w:num>
  <w:num w:numId="121">
    <w:abstractNumId w:val="104"/>
  </w:num>
  <w:num w:numId="122">
    <w:abstractNumId w:val="185"/>
  </w:num>
  <w:num w:numId="123">
    <w:abstractNumId w:val="125"/>
  </w:num>
  <w:num w:numId="124">
    <w:abstractNumId w:val="17"/>
  </w:num>
  <w:num w:numId="125">
    <w:abstractNumId w:val="106"/>
  </w:num>
  <w:num w:numId="126">
    <w:abstractNumId w:val="194"/>
  </w:num>
  <w:num w:numId="127">
    <w:abstractNumId w:val="126"/>
  </w:num>
  <w:num w:numId="128">
    <w:abstractNumId w:val="24"/>
  </w:num>
  <w:num w:numId="129">
    <w:abstractNumId w:val="165"/>
  </w:num>
  <w:num w:numId="130">
    <w:abstractNumId w:val="111"/>
  </w:num>
  <w:num w:numId="131">
    <w:abstractNumId w:val="61"/>
  </w:num>
  <w:num w:numId="132">
    <w:abstractNumId w:val="46"/>
  </w:num>
  <w:num w:numId="133">
    <w:abstractNumId w:val="23"/>
  </w:num>
  <w:num w:numId="134">
    <w:abstractNumId w:val="34"/>
  </w:num>
  <w:num w:numId="135">
    <w:abstractNumId w:val="204"/>
  </w:num>
  <w:num w:numId="136">
    <w:abstractNumId w:val="63"/>
  </w:num>
  <w:num w:numId="137">
    <w:abstractNumId w:val="94"/>
  </w:num>
  <w:num w:numId="138">
    <w:abstractNumId w:val="118"/>
  </w:num>
  <w:num w:numId="139">
    <w:abstractNumId w:val="100"/>
  </w:num>
  <w:num w:numId="140">
    <w:abstractNumId w:val="195"/>
  </w:num>
  <w:num w:numId="141">
    <w:abstractNumId w:val="45"/>
  </w:num>
  <w:num w:numId="142">
    <w:abstractNumId w:val="27"/>
  </w:num>
  <w:num w:numId="143">
    <w:abstractNumId w:val="130"/>
  </w:num>
  <w:num w:numId="144">
    <w:abstractNumId w:val="155"/>
  </w:num>
  <w:num w:numId="145">
    <w:abstractNumId w:val="152"/>
  </w:num>
  <w:num w:numId="146">
    <w:abstractNumId w:val="108"/>
  </w:num>
  <w:num w:numId="147">
    <w:abstractNumId w:val="145"/>
  </w:num>
  <w:num w:numId="148">
    <w:abstractNumId w:val="116"/>
  </w:num>
  <w:num w:numId="149">
    <w:abstractNumId w:val="156"/>
  </w:num>
  <w:num w:numId="150">
    <w:abstractNumId w:val="28"/>
  </w:num>
  <w:num w:numId="151">
    <w:abstractNumId w:val="122"/>
  </w:num>
  <w:num w:numId="152">
    <w:abstractNumId w:val="189"/>
  </w:num>
  <w:num w:numId="153">
    <w:abstractNumId w:val="26"/>
  </w:num>
  <w:num w:numId="154">
    <w:abstractNumId w:val="160"/>
  </w:num>
  <w:num w:numId="155">
    <w:abstractNumId w:val="78"/>
  </w:num>
  <w:num w:numId="156">
    <w:abstractNumId w:val="176"/>
  </w:num>
  <w:num w:numId="157">
    <w:abstractNumId w:val="109"/>
  </w:num>
  <w:num w:numId="158">
    <w:abstractNumId w:val="124"/>
  </w:num>
  <w:num w:numId="159">
    <w:abstractNumId w:val="15"/>
  </w:num>
  <w:num w:numId="160">
    <w:abstractNumId w:val="84"/>
  </w:num>
  <w:num w:numId="161">
    <w:abstractNumId w:val="193"/>
  </w:num>
  <w:num w:numId="162">
    <w:abstractNumId w:val="49"/>
  </w:num>
  <w:num w:numId="163">
    <w:abstractNumId w:val="25"/>
  </w:num>
  <w:num w:numId="164">
    <w:abstractNumId w:val="22"/>
  </w:num>
  <w:num w:numId="165">
    <w:abstractNumId w:val="132"/>
  </w:num>
  <w:num w:numId="166">
    <w:abstractNumId w:val="65"/>
  </w:num>
  <w:num w:numId="167">
    <w:abstractNumId w:val="36"/>
  </w:num>
  <w:num w:numId="168">
    <w:abstractNumId w:val="77"/>
  </w:num>
  <w:num w:numId="169">
    <w:abstractNumId w:val="96"/>
  </w:num>
  <w:num w:numId="170">
    <w:abstractNumId w:val="131"/>
  </w:num>
  <w:num w:numId="171">
    <w:abstractNumId w:val="99"/>
  </w:num>
  <w:num w:numId="172">
    <w:abstractNumId w:val="80"/>
  </w:num>
  <w:num w:numId="173">
    <w:abstractNumId w:val="62"/>
  </w:num>
  <w:num w:numId="174">
    <w:abstractNumId w:val="43"/>
  </w:num>
  <w:num w:numId="175">
    <w:abstractNumId w:val="172"/>
  </w:num>
  <w:num w:numId="176">
    <w:abstractNumId w:val="180"/>
  </w:num>
  <w:num w:numId="177">
    <w:abstractNumId w:val="11"/>
  </w:num>
  <w:num w:numId="178">
    <w:abstractNumId w:val="59"/>
  </w:num>
  <w:num w:numId="179">
    <w:abstractNumId w:val="113"/>
  </w:num>
  <w:num w:numId="180">
    <w:abstractNumId w:val="190"/>
  </w:num>
  <w:num w:numId="181">
    <w:abstractNumId w:val="153"/>
  </w:num>
  <w:num w:numId="182">
    <w:abstractNumId w:val="31"/>
  </w:num>
  <w:num w:numId="183">
    <w:abstractNumId w:val="29"/>
  </w:num>
  <w:num w:numId="184">
    <w:abstractNumId w:val="35"/>
  </w:num>
  <w:num w:numId="185">
    <w:abstractNumId w:val="19"/>
  </w:num>
  <w:num w:numId="186">
    <w:abstractNumId w:val="184"/>
  </w:num>
  <w:num w:numId="187">
    <w:abstractNumId w:val="38"/>
  </w:num>
  <w:num w:numId="188">
    <w:abstractNumId w:val="142"/>
  </w:num>
  <w:num w:numId="189">
    <w:abstractNumId w:val="85"/>
  </w:num>
  <w:num w:numId="19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01"/>
  </w:num>
  <w:num w:numId="192">
    <w:abstractNumId w:val="120"/>
  </w:num>
  <w:num w:numId="193">
    <w:abstractNumId w:val="121"/>
  </w:num>
  <w:num w:numId="194">
    <w:abstractNumId w:val="169"/>
  </w:num>
  <w:num w:numId="195">
    <w:abstractNumId w:val="7"/>
  </w:num>
  <w:num w:numId="196">
    <w:abstractNumId w:val="135"/>
  </w:num>
  <w:num w:numId="197">
    <w:abstractNumId w:val="201"/>
  </w:num>
  <w:num w:numId="198">
    <w:abstractNumId w:val="187"/>
  </w:num>
  <w:num w:numId="199">
    <w:abstractNumId w:val="93"/>
  </w:num>
  <w:num w:numId="200">
    <w:abstractNumId w:val="129"/>
  </w:num>
  <w:num w:numId="201">
    <w:abstractNumId w:val="105"/>
  </w:num>
  <w:num w:numId="202">
    <w:abstractNumId w:val="144"/>
  </w:num>
  <w:num w:numId="203">
    <w:abstractNumId w:val="115"/>
  </w:num>
  <w:num w:numId="204">
    <w:abstractNumId w:val="72"/>
  </w:num>
  <w:num w:numId="205">
    <w:abstractNumId w:val="181"/>
  </w:num>
  <w:num w:numId="206">
    <w:abstractNumId w:val="55"/>
  </w:num>
  <w:num w:numId="207">
    <w:abstractNumId w:val="95"/>
  </w:num>
  <w:num w:numId="208">
    <w:abstractNumId w:val="66"/>
  </w:num>
  <w:numIdMacAtCleanup w:val="19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hideSpellingErrors/>
  <w:hideGrammaticalErrors/>
  <w:stylePaneFormatFilter w:val="3801"/>
  <w:defaultTabStop w:val="709"/>
  <w:autoHyphenation/>
  <w:evenAndOddHeaders/>
  <w:characterSpacingControl w:val="doNotCompress"/>
  <w:hdrShapeDefaults>
    <o:shapedefaults v:ext="edit" spidmax="2049"/>
  </w:hdrShapeDefaults>
  <w:footnotePr>
    <w:footnote w:id="-1"/>
    <w:footnote w:id="0"/>
  </w:footnotePr>
  <w:endnotePr>
    <w:endnote w:id="-1"/>
    <w:endnote w:id="0"/>
  </w:endnotePr>
  <w:compat/>
  <w:rsids>
    <w:rsidRoot w:val="0007319E"/>
    <w:rsid w:val="00000B64"/>
    <w:rsid w:val="0000210D"/>
    <w:rsid w:val="00002BCD"/>
    <w:rsid w:val="00003CC0"/>
    <w:rsid w:val="00004187"/>
    <w:rsid w:val="00004F61"/>
    <w:rsid w:val="00005638"/>
    <w:rsid w:val="0000617D"/>
    <w:rsid w:val="00007E3A"/>
    <w:rsid w:val="000127B5"/>
    <w:rsid w:val="00012D9A"/>
    <w:rsid w:val="00012F92"/>
    <w:rsid w:val="00014DBB"/>
    <w:rsid w:val="0001703A"/>
    <w:rsid w:val="0001708A"/>
    <w:rsid w:val="00020210"/>
    <w:rsid w:val="000202F5"/>
    <w:rsid w:val="00020633"/>
    <w:rsid w:val="00021282"/>
    <w:rsid w:val="000220A0"/>
    <w:rsid w:val="00022276"/>
    <w:rsid w:val="00023052"/>
    <w:rsid w:val="00023191"/>
    <w:rsid w:val="000232A8"/>
    <w:rsid w:val="00026306"/>
    <w:rsid w:val="00026D54"/>
    <w:rsid w:val="000274B6"/>
    <w:rsid w:val="00027642"/>
    <w:rsid w:val="00027E2E"/>
    <w:rsid w:val="0003108D"/>
    <w:rsid w:val="000313E6"/>
    <w:rsid w:val="00031F90"/>
    <w:rsid w:val="00032151"/>
    <w:rsid w:val="00032907"/>
    <w:rsid w:val="00032F0F"/>
    <w:rsid w:val="00033106"/>
    <w:rsid w:val="0003321A"/>
    <w:rsid w:val="00033546"/>
    <w:rsid w:val="00033588"/>
    <w:rsid w:val="00034F49"/>
    <w:rsid w:val="0003778F"/>
    <w:rsid w:val="000378B4"/>
    <w:rsid w:val="000401C0"/>
    <w:rsid w:val="00040C3B"/>
    <w:rsid w:val="000412B6"/>
    <w:rsid w:val="0004143F"/>
    <w:rsid w:val="000428C1"/>
    <w:rsid w:val="000444DB"/>
    <w:rsid w:val="00046E63"/>
    <w:rsid w:val="00047315"/>
    <w:rsid w:val="00047575"/>
    <w:rsid w:val="00047DAC"/>
    <w:rsid w:val="000506DE"/>
    <w:rsid w:val="00052372"/>
    <w:rsid w:val="00052737"/>
    <w:rsid w:val="000530D1"/>
    <w:rsid w:val="0005331F"/>
    <w:rsid w:val="00054D1A"/>
    <w:rsid w:val="00055E21"/>
    <w:rsid w:val="000568AE"/>
    <w:rsid w:val="00056B54"/>
    <w:rsid w:val="000578F1"/>
    <w:rsid w:val="00057950"/>
    <w:rsid w:val="00057C42"/>
    <w:rsid w:val="00060531"/>
    <w:rsid w:val="000605B6"/>
    <w:rsid w:val="00060BD7"/>
    <w:rsid w:val="000617D3"/>
    <w:rsid w:val="00061A87"/>
    <w:rsid w:val="00061D38"/>
    <w:rsid w:val="000620EC"/>
    <w:rsid w:val="00063242"/>
    <w:rsid w:val="00064C4F"/>
    <w:rsid w:val="00064E62"/>
    <w:rsid w:val="00065E7E"/>
    <w:rsid w:val="00066733"/>
    <w:rsid w:val="00066E46"/>
    <w:rsid w:val="000673A3"/>
    <w:rsid w:val="00070C63"/>
    <w:rsid w:val="00071863"/>
    <w:rsid w:val="00072D82"/>
    <w:rsid w:val="0007319E"/>
    <w:rsid w:val="000737D8"/>
    <w:rsid w:val="00073934"/>
    <w:rsid w:val="000744E9"/>
    <w:rsid w:val="00076AFE"/>
    <w:rsid w:val="0007751B"/>
    <w:rsid w:val="00077CB2"/>
    <w:rsid w:val="00080BA1"/>
    <w:rsid w:val="00080ED2"/>
    <w:rsid w:val="000810DF"/>
    <w:rsid w:val="000811FB"/>
    <w:rsid w:val="0008243A"/>
    <w:rsid w:val="00083560"/>
    <w:rsid w:val="000841C0"/>
    <w:rsid w:val="00084A40"/>
    <w:rsid w:val="00086C56"/>
    <w:rsid w:val="00090621"/>
    <w:rsid w:val="00091DBF"/>
    <w:rsid w:val="00091FE2"/>
    <w:rsid w:val="000927CE"/>
    <w:rsid w:val="00092FE4"/>
    <w:rsid w:val="0009335E"/>
    <w:rsid w:val="00096319"/>
    <w:rsid w:val="00096378"/>
    <w:rsid w:val="00096672"/>
    <w:rsid w:val="00096713"/>
    <w:rsid w:val="000974AC"/>
    <w:rsid w:val="000A0B3E"/>
    <w:rsid w:val="000A10CF"/>
    <w:rsid w:val="000A147E"/>
    <w:rsid w:val="000A202C"/>
    <w:rsid w:val="000A4FF2"/>
    <w:rsid w:val="000A67B6"/>
    <w:rsid w:val="000A7E26"/>
    <w:rsid w:val="000B1439"/>
    <w:rsid w:val="000B251A"/>
    <w:rsid w:val="000B292C"/>
    <w:rsid w:val="000B2F8B"/>
    <w:rsid w:val="000B310E"/>
    <w:rsid w:val="000B32D4"/>
    <w:rsid w:val="000B3342"/>
    <w:rsid w:val="000B358E"/>
    <w:rsid w:val="000B47B0"/>
    <w:rsid w:val="000B47EB"/>
    <w:rsid w:val="000B4929"/>
    <w:rsid w:val="000B4B77"/>
    <w:rsid w:val="000B5BEC"/>
    <w:rsid w:val="000B6296"/>
    <w:rsid w:val="000B6F73"/>
    <w:rsid w:val="000B7643"/>
    <w:rsid w:val="000C0D78"/>
    <w:rsid w:val="000C1623"/>
    <w:rsid w:val="000C1834"/>
    <w:rsid w:val="000C1E72"/>
    <w:rsid w:val="000C3002"/>
    <w:rsid w:val="000C3769"/>
    <w:rsid w:val="000C38C5"/>
    <w:rsid w:val="000C600B"/>
    <w:rsid w:val="000C6542"/>
    <w:rsid w:val="000C6549"/>
    <w:rsid w:val="000C69BC"/>
    <w:rsid w:val="000C70AC"/>
    <w:rsid w:val="000C77A8"/>
    <w:rsid w:val="000D0287"/>
    <w:rsid w:val="000D055A"/>
    <w:rsid w:val="000D116B"/>
    <w:rsid w:val="000D13E9"/>
    <w:rsid w:val="000D190D"/>
    <w:rsid w:val="000D24D5"/>
    <w:rsid w:val="000D25D9"/>
    <w:rsid w:val="000D3DA8"/>
    <w:rsid w:val="000D3EAC"/>
    <w:rsid w:val="000D4166"/>
    <w:rsid w:val="000D5C14"/>
    <w:rsid w:val="000D60A2"/>
    <w:rsid w:val="000D63A9"/>
    <w:rsid w:val="000D64B4"/>
    <w:rsid w:val="000D6592"/>
    <w:rsid w:val="000D6FFA"/>
    <w:rsid w:val="000D79B2"/>
    <w:rsid w:val="000E0AC5"/>
    <w:rsid w:val="000E14D7"/>
    <w:rsid w:val="000E1D04"/>
    <w:rsid w:val="000E20E2"/>
    <w:rsid w:val="000E43FF"/>
    <w:rsid w:val="000E5C05"/>
    <w:rsid w:val="000F069B"/>
    <w:rsid w:val="000F1200"/>
    <w:rsid w:val="000F2B52"/>
    <w:rsid w:val="000F2CE1"/>
    <w:rsid w:val="000F2E66"/>
    <w:rsid w:val="000F41F4"/>
    <w:rsid w:val="000F5D3F"/>
    <w:rsid w:val="000F62B1"/>
    <w:rsid w:val="000F6FBC"/>
    <w:rsid w:val="00100B70"/>
    <w:rsid w:val="0010204D"/>
    <w:rsid w:val="001029CC"/>
    <w:rsid w:val="00103928"/>
    <w:rsid w:val="001042FF"/>
    <w:rsid w:val="00104D71"/>
    <w:rsid w:val="0010652B"/>
    <w:rsid w:val="00106EC1"/>
    <w:rsid w:val="00107797"/>
    <w:rsid w:val="0011145F"/>
    <w:rsid w:val="00111A27"/>
    <w:rsid w:val="00111D31"/>
    <w:rsid w:val="001121B2"/>
    <w:rsid w:val="00112753"/>
    <w:rsid w:val="00116FDB"/>
    <w:rsid w:val="0011782B"/>
    <w:rsid w:val="00117B85"/>
    <w:rsid w:val="0012195E"/>
    <w:rsid w:val="0012309B"/>
    <w:rsid w:val="00123487"/>
    <w:rsid w:val="001236D0"/>
    <w:rsid w:val="00124A03"/>
    <w:rsid w:val="00124C0E"/>
    <w:rsid w:val="00125B8F"/>
    <w:rsid w:val="001265A1"/>
    <w:rsid w:val="00126FB2"/>
    <w:rsid w:val="001318C4"/>
    <w:rsid w:val="001330AD"/>
    <w:rsid w:val="001339DB"/>
    <w:rsid w:val="001347AE"/>
    <w:rsid w:val="00134E21"/>
    <w:rsid w:val="00134F63"/>
    <w:rsid w:val="00135AE0"/>
    <w:rsid w:val="00135BDD"/>
    <w:rsid w:val="00137A5E"/>
    <w:rsid w:val="001414D6"/>
    <w:rsid w:val="00141D57"/>
    <w:rsid w:val="001427B4"/>
    <w:rsid w:val="001432A8"/>
    <w:rsid w:val="00145660"/>
    <w:rsid w:val="00145C64"/>
    <w:rsid w:val="00146548"/>
    <w:rsid w:val="00150FAB"/>
    <w:rsid w:val="00152C85"/>
    <w:rsid w:val="0015327E"/>
    <w:rsid w:val="00153F6E"/>
    <w:rsid w:val="0015489F"/>
    <w:rsid w:val="001558FA"/>
    <w:rsid w:val="001559AC"/>
    <w:rsid w:val="0015654A"/>
    <w:rsid w:val="00156812"/>
    <w:rsid w:val="001604BC"/>
    <w:rsid w:val="00160C71"/>
    <w:rsid w:val="00162724"/>
    <w:rsid w:val="00163B0F"/>
    <w:rsid w:val="00165F0E"/>
    <w:rsid w:val="00166937"/>
    <w:rsid w:val="00167D84"/>
    <w:rsid w:val="00170044"/>
    <w:rsid w:val="00170545"/>
    <w:rsid w:val="001739FE"/>
    <w:rsid w:val="00173C51"/>
    <w:rsid w:val="00173E2E"/>
    <w:rsid w:val="00174164"/>
    <w:rsid w:val="00174587"/>
    <w:rsid w:val="00175978"/>
    <w:rsid w:val="00175B3F"/>
    <w:rsid w:val="0017611E"/>
    <w:rsid w:val="001777DA"/>
    <w:rsid w:val="00177EFB"/>
    <w:rsid w:val="001804B9"/>
    <w:rsid w:val="0018084D"/>
    <w:rsid w:val="00181114"/>
    <w:rsid w:val="001813E1"/>
    <w:rsid w:val="00181767"/>
    <w:rsid w:val="001821BD"/>
    <w:rsid w:val="00182B5E"/>
    <w:rsid w:val="00182B63"/>
    <w:rsid w:val="001838B8"/>
    <w:rsid w:val="00186015"/>
    <w:rsid w:val="0018695B"/>
    <w:rsid w:val="00186F00"/>
    <w:rsid w:val="00187512"/>
    <w:rsid w:val="0019057B"/>
    <w:rsid w:val="001917B9"/>
    <w:rsid w:val="00194F85"/>
    <w:rsid w:val="001963E7"/>
    <w:rsid w:val="00196A3F"/>
    <w:rsid w:val="001A15DF"/>
    <w:rsid w:val="001A1672"/>
    <w:rsid w:val="001A176F"/>
    <w:rsid w:val="001A2067"/>
    <w:rsid w:val="001A2077"/>
    <w:rsid w:val="001A2A31"/>
    <w:rsid w:val="001A3341"/>
    <w:rsid w:val="001A342C"/>
    <w:rsid w:val="001A4B8B"/>
    <w:rsid w:val="001A644D"/>
    <w:rsid w:val="001B02AC"/>
    <w:rsid w:val="001B059E"/>
    <w:rsid w:val="001B062F"/>
    <w:rsid w:val="001B127A"/>
    <w:rsid w:val="001B14D4"/>
    <w:rsid w:val="001B1FB7"/>
    <w:rsid w:val="001B2750"/>
    <w:rsid w:val="001B27F9"/>
    <w:rsid w:val="001B2B44"/>
    <w:rsid w:val="001B2B8E"/>
    <w:rsid w:val="001B3CAF"/>
    <w:rsid w:val="001B3D90"/>
    <w:rsid w:val="001B5658"/>
    <w:rsid w:val="001B77C4"/>
    <w:rsid w:val="001C076E"/>
    <w:rsid w:val="001C1061"/>
    <w:rsid w:val="001C18FC"/>
    <w:rsid w:val="001C3849"/>
    <w:rsid w:val="001C4044"/>
    <w:rsid w:val="001C4805"/>
    <w:rsid w:val="001C5127"/>
    <w:rsid w:val="001C5BAE"/>
    <w:rsid w:val="001C5FD0"/>
    <w:rsid w:val="001D071B"/>
    <w:rsid w:val="001D3E65"/>
    <w:rsid w:val="001D3FB0"/>
    <w:rsid w:val="001D4C22"/>
    <w:rsid w:val="001D5A25"/>
    <w:rsid w:val="001D65DF"/>
    <w:rsid w:val="001E0BBF"/>
    <w:rsid w:val="001E1AB2"/>
    <w:rsid w:val="001E5094"/>
    <w:rsid w:val="001E5597"/>
    <w:rsid w:val="001E6963"/>
    <w:rsid w:val="001E747E"/>
    <w:rsid w:val="001E75E2"/>
    <w:rsid w:val="001F04D9"/>
    <w:rsid w:val="001F0649"/>
    <w:rsid w:val="001F0699"/>
    <w:rsid w:val="001F276C"/>
    <w:rsid w:val="001F3F06"/>
    <w:rsid w:val="001F4156"/>
    <w:rsid w:val="001F4AC2"/>
    <w:rsid w:val="001F5C9A"/>
    <w:rsid w:val="001F6753"/>
    <w:rsid w:val="001F7FA8"/>
    <w:rsid w:val="002016F3"/>
    <w:rsid w:val="00201F0F"/>
    <w:rsid w:val="002059DB"/>
    <w:rsid w:val="00205A70"/>
    <w:rsid w:val="00205CD1"/>
    <w:rsid w:val="0020744A"/>
    <w:rsid w:val="00207587"/>
    <w:rsid w:val="002078EC"/>
    <w:rsid w:val="0021042B"/>
    <w:rsid w:val="00210455"/>
    <w:rsid w:val="0021060B"/>
    <w:rsid w:val="00210E84"/>
    <w:rsid w:val="00211102"/>
    <w:rsid w:val="002114FD"/>
    <w:rsid w:val="00211979"/>
    <w:rsid w:val="0021210A"/>
    <w:rsid w:val="0021278A"/>
    <w:rsid w:val="00212C3C"/>
    <w:rsid w:val="00213C4B"/>
    <w:rsid w:val="002153BD"/>
    <w:rsid w:val="0021575D"/>
    <w:rsid w:val="00215A2E"/>
    <w:rsid w:val="00216E6D"/>
    <w:rsid w:val="00217272"/>
    <w:rsid w:val="0022000E"/>
    <w:rsid w:val="0022136E"/>
    <w:rsid w:val="00222664"/>
    <w:rsid w:val="002229DD"/>
    <w:rsid w:val="00224674"/>
    <w:rsid w:val="00225CE5"/>
    <w:rsid w:val="00225F6B"/>
    <w:rsid w:val="00226651"/>
    <w:rsid w:val="002267C1"/>
    <w:rsid w:val="002267F0"/>
    <w:rsid w:val="00226A9E"/>
    <w:rsid w:val="00226B06"/>
    <w:rsid w:val="00226C54"/>
    <w:rsid w:val="00226CBD"/>
    <w:rsid w:val="00226CC9"/>
    <w:rsid w:val="00227245"/>
    <w:rsid w:val="002302A9"/>
    <w:rsid w:val="0023190A"/>
    <w:rsid w:val="002327DF"/>
    <w:rsid w:val="00232D75"/>
    <w:rsid w:val="00233339"/>
    <w:rsid w:val="00234F7A"/>
    <w:rsid w:val="002351EA"/>
    <w:rsid w:val="00235974"/>
    <w:rsid w:val="00237565"/>
    <w:rsid w:val="00241AEA"/>
    <w:rsid w:val="00244AE4"/>
    <w:rsid w:val="0024525D"/>
    <w:rsid w:val="002452A1"/>
    <w:rsid w:val="0024781D"/>
    <w:rsid w:val="00247B5E"/>
    <w:rsid w:val="00250F98"/>
    <w:rsid w:val="00253306"/>
    <w:rsid w:val="0025394A"/>
    <w:rsid w:val="00253C0B"/>
    <w:rsid w:val="00256E6F"/>
    <w:rsid w:val="002575D1"/>
    <w:rsid w:val="002603B3"/>
    <w:rsid w:val="00260510"/>
    <w:rsid w:val="002610BF"/>
    <w:rsid w:val="00261662"/>
    <w:rsid w:val="00261BCB"/>
    <w:rsid w:val="00262F90"/>
    <w:rsid w:val="00266914"/>
    <w:rsid w:val="002669AF"/>
    <w:rsid w:val="00266D91"/>
    <w:rsid w:val="00267324"/>
    <w:rsid w:val="00267A3D"/>
    <w:rsid w:val="00270B6F"/>
    <w:rsid w:val="00270ED3"/>
    <w:rsid w:val="00272017"/>
    <w:rsid w:val="00272808"/>
    <w:rsid w:val="00272DF1"/>
    <w:rsid w:val="0027440F"/>
    <w:rsid w:val="00276A89"/>
    <w:rsid w:val="00280F33"/>
    <w:rsid w:val="00283C34"/>
    <w:rsid w:val="00285553"/>
    <w:rsid w:val="002866F7"/>
    <w:rsid w:val="00286D52"/>
    <w:rsid w:val="00286F46"/>
    <w:rsid w:val="00290172"/>
    <w:rsid w:val="00290E1A"/>
    <w:rsid w:val="002924A1"/>
    <w:rsid w:val="00294ACA"/>
    <w:rsid w:val="00296473"/>
    <w:rsid w:val="00296AAC"/>
    <w:rsid w:val="00297151"/>
    <w:rsid w:val="002A0770"/>
    <w:rsid w:val="002A1089"/>
    <w:rsid w:val="002A13D4"/>
    <w:rsid w:val="002A1479"/>
    <w:rsid w:val="002A22B5"/>
    <w:rsid w:val="002A2491"/>
    <w:rsid w:val="002A3930"/>
    <w:rsid w:val="002A3A8A"/>
    <w:rsid w:val="002A3BD6"/>
    <w:rsid w:val="002A44DF"/>
    <w:rsid w:val="002A513E"/>
    <w:rsid w:val="002A693B"/>
    <w:rsid w:val="002B1BE0"/>
    <w:rsid w:val="002B1EB4"/>
    <w:rsid w:val="002B3AD2"/>
    <w:rsid w:val="002B4A42"/>
    <w:rsid w:val="002B5251"/>
    <w:rsid w:val="002B5262"/>
    <w:rsid w:val="002B54E1"/>
    <w:rsid w:val="002B54F9"/>
    <w:rsid w:val="002B775E"/>
    <w:rsid w:val="002B7AEC"/>
    <w:rsid w:val="002B7EE5"/>
    <w:rsid w:val="002C0ACD"/>
    <w:rsid w:val="002C0B35"/>
    <w:rsid w:val="002C17D0"/>
    <w:rsid w:val="002C2F77"/>
    <w:rsid w:val="002C3223"/>
    <w:rsid w:val="002C3A2D"/>
    <w:rsid w:val="002C5ECB"/>
    <w:rsid w:val="002D034D"/>
    <w:rsid w:val="002D280A"/>
    <w:rsid w:val="002D2E03"/>
    <w:rsid w:val="002D3F42"/>
    <w:rsid w:val="002D639F"/>
    <w:rsid w:val="002D65BD"/>
    <w:rsid w:val="002E092B"/>
    <w:rsid w:val="002E0EF9"/>
    <w:rsid w:val="002E0F15"/>
    <w:rsid w:val="002E3E57"/>
    <w:rsid w:val="002E4321"/>
    <w:rsid w:val="002E5C76"/>
    <w:rsid w:val="002E6315"/>
    <w:rsid w:val="002E72ED"/>
    <w:rsid w:val="002E740A"/>
    <w:rsid w:val="002E7C21"/>
    <w:rsid w:val="002E7C71"/>
    <w:rsid w:val="002F01FF"/>
    <w:rsid w:val="002F0D0F"/>
    <w:rsid w:val="002F0D4E"/>
    <w:rsid w:val="002F0E95"/>
    <w:rsid w:val="002F1082"/>
    <w:rsid w:val="002F3A86"/>
    <w:rsid w:val="002F3BD3"/>
    <w:rsid w:val="002F3C61"/>
    <w:rsid w:val="002F46D5"/>
    <w:rsid w:val="002F47FC"/>
    <w:rsid w:val="002F62FA"/>
    <w:rsid w:val="002F66F7"/>
    <w:rsid w:val="003005CC"/>
    <w:rsid w:val="00300AB8"/>
    <w:rsid w:val="003019A9"/>
    <w:rsid w:val="00301A0E"/>
    <w:rsid w:val="0030207C"/>
    <w:rsid w:val="00302D2B"/>
    <w:rsid w:val="00305170"/>
    <w:rsid w:val="00305C16"/>
    <w:rsid w:val="00306D2C"/>
    <w:rsid w:val="00310AA9"/>
    <w:rsid w:val="00311E70"/>
    <w:rsid w:val="003127E5"/>
    <w:rsid w:val="0031286F"/>
    <w:rsid w:val="0031292F"/>
    <w:rsid w:val="003130CF"/>
    <w:rsid w:val="003131E2"/>
    <w:rsid w:val="0031397B"/>
    <w:rsid w:val="00314A2C"/>
    <w:rsid w:val="00314E7C"/>
    <w:rsid w:val="00315AD4"/>
    <w:rsid w:val="0031720E"/>
    <w:rsid w:val="0032167B"/>
    <w:rsid w:val="00321AB4"/>
    <w:rsid w:val="00323CC9"/>
    <w:rsid w:val="003242FF"/>
    <w:rsid w:val="003246A0"/>
    <w:rsid w:val="00325A39"/>
    <w:rsid w:val="00327363"/>
    <w:rsid w:val="003314EC"/>
    <w:rsid w:val="00332B9D"/>
    <w:rsid w:val="00336A0D"/>
    <w:rsid w:val="003372B0"/>
    <w:rsid w:val="00337578"/>
    <w:rsid w:val="003416BC"/>
    <w:rsid w:val="0034386F"/>
    <w:rsid w:val="00344292"/>
    <w:rsid w:val="003454FB"/>
    <w:rsid w:val="00345D7F"/>
    <w:rsid w:val="003469E3"/>
    <w:rsid w:val="003471F0"/>
    <w:rsid w:val="003472B9"/>
    <w:rsid w:val="00347304"/>
    <w:rsid w:val="00347525"/>
    <w:rsid w:val="00350EE6"/>
    <w:rsid w:val="00352085"/>
    <w:rsid w:val="0035375C"/>
    <w:rsid w:val="00354903"/>
    <w:rsid w:val="00355689"/>
    <w:rsid w:val="0035618F"/>
    <w:rsid w:val="003563F0"/>
    <w:rsid w:val="00361D61"/>
    <w:rsid w:val="00362403"/>
    <w:rsid w:val="00370F27"/>
    <w:rsid w:val="0037103A"/>
    <w:rsid w:val="00371222"/>
    <w:rsid w:val="003712C6"/>
    <w:rsid w:val="0037143B"/>
    <w:rsid w:val="00371B6A"/>
    <w:rsid w:val="003729B2"/>
    <w:rsid w:val="003730F5"/>
    <w:rsid w:val="003733F2"/>
    <w:rsid w:val="003737F8"/>
    <w:rsid w:val="00374BB4"/>
    <w:rsid w:val="00375640"/>
    <w:rsid w:val="00376018"/>
    <w:rsid w:val="00377060"/>
    <w:rsid w:val="0037774B"/>
    <w:rsid w:val="003801F7"/>
    <w:rsid w:val="00381713"/>
    <w:rsid w:val="003823EB"/>
    <w:rsid w:val="0038272C"/>
    <w:rsid w:val="00382A51"/>
    <w:rsid w:val="003840A6"/>
    <w:rsid w:val="00385508"/>
    <w:rsid w:val="00385F9B"/>
    <w:rsid w:val="00386BF3"/>
    <w:rsid w:val="00386C56"/>
    <w:rsid w:val="0038734A"/>
    <w:rsid w:val="003876CF"/>
    <w:rsid w:val="003906BD"/>
    <w:rsid w:val="00390B6D"/>
    <w:rsid w:val="00390F41"/>
    <w:rsid w:val="00391586"/>
    <w:rsid w:val="003915B3"/>
    <w:rsid w:val="0039203E"/>
    <w:rsid w:val="003947AB"/>
    <w:rsid w:val="00394DAD"/>
    <w:rsid w:val="00394E32"/>
    <w:rsid w:val="00395DEB"/>
    <w:rsid w:val="00396BCD"/>
    <w:rsid w:val="003A088B"/>
    <w:rsid w:val="003A0C8C"/>
    <w:rsid w:val="003A18F3"/>
    <w:rsid w:val="003A1F81"/>
    <w:rsid w:val="003A1F96"/>
    <w:rsid w:val="003A3E80"/>
    <w:rsid w:val="003A4126"/>
    <w:rsid w:val="003A5D2F"/>
    <w:rsid w:val="003A639D"/>
    <w:rsid w:val="003A7282"/>
    <w:rsid w:val="003A788C"/>
    <w:rsid w:val="003A7F68"/>
    <w:rsid w:val="003B14A7"/>
    <w:rsid w:val="003B1602"/>
    <w:rsid w:val="003B1683"/>
    <w:rsid w:val="003B2EF2"/>
    <w:rsid w:val="003B39AF"/>
    <w:rsid w:val="003B592E"/>
    <w:rsid w:val="003B7805"/>
    <w:rsid w:val="003B7EFB"/>
    <w:rsid w:val="003C19F3"/>
    <w:rsid w:val="003C1CE4"/>
    <w:rsid w:val="003C22FC"/>
    <w:rsid w:val="003C240B"/>
    <w:rsid w:val="003C2F2A"/>
    <w:rsid w:val="003C5024"/>
    <w:rsid w:val="003C5A2D"/>
    <w:rsid w:val="003C6C7B"/>
    <w:rsid w:val="003C6C91"/>
    <w:rsid w:val="003C7186"/>
    <w:rsid w:val="003C71C6"/>
    <w:rsid w:val="003D05B0"/>
    <w:rsid w:val="003D05E9"/>
    <w:rsid w:val="003D08AF"/>
    <w:rsid w:val="003D195A"/>
    <w:rsid w:val="003D2ED0"/>
    <w:rsid w:val="003D352E"/>
    <w:rsid w:val="003D4D5D"/>
    <w:rsid w:val="003D5715"/>
    <w:rsid w:val="003D6ABB"/>
    <w:rsid w:val="003D77A8"/>
    <w:rsid w:val="003E006E"/>
    <w:rsid w:val="003E0215"/>
    <w:rsid w:val="003E55E6"/>
    <w:rsid w:val="003E627C"/>
    <w:rsid w:val="003F057C"/>
    <w:rsid w:val="003F0906"/>
    <w:rsid w:val="003F0F9F"/>
    <w:rsid w:val="003F159D"/>
    <w:rsid w:val="003F1A08"/>
    <w:rsid w:val="003F3D4E"/>
    <w:rsid w:val="003F429F"/>
    <w:rsid w:val="003F69E7"/>
    <w:rsid w:val="003F6CD3"/>
    <w:rsid w:val="003F742D"/>
    <w:rsid w:val="003F7ED0"/>
    <w:rsid w:val="00401D69"/>
    <w:rsid w:val="0040229E"/>
    <w:rsid w:val="00402866"/>
    <w:rsid w:val="00402AF9"/>
    <w:rsid w:val="00403F76"/>
    <w:rsid w:val="00403FD7"/>
    <w:rsid w:val="00405403"/>
    <w:rsid w:val="00405BB5"/>
    <w:rsid w:val="00405D18"/>
    <w:rsid w:val="00407B08"/>
    <w:rsid w:val="004113DA"/>
    <w:rsid w:val="004152C9"/>
    <w:rsid w:val="00415362"/>
    <w:rsid w:val="004153E5"/>
    <w:rsid w:val="00416447"/>
    <w:rsid w:val="00421BF1"/>
    <w:rsid w:val="00421C21"/>
    <w:rsid w:val="00421EA0"/>
    <w:rsid w:val="00422B28"/>
    <w:rsid w:val="00422FC1"/>
    <w:rsid w:val="00425CBD"/>
    <w:rsid w:val="00426470"/>
    <w:rsid w:val="00426EC7"/>
    <w:rsid w:val="00427478"/>
    <w:rsid w:val="00427750"/>
    <w:rsid w:val="00427BF0"/>
    <w:rsid w:val="00427ED5"/>
    <w:rsid w:val="00431C07"/>
    <w:rsid w:val="004328F1"/>
    <w:rsid w:val="0043358C"/>
    <w:rsid w:val="00433E1C"/>
    <w:rsid w:val="00434952"/>
    <w:rsid w:val="004368C9"/>
    <w:rsid w:val="00436D3B"/>
    <w:rsid w:val="004416D5"/>
    <w:rsid w:val="0044177A"/>
    <w:rsid w:val="004446C8"/>
    <w:rsid w:val="00445BD2"/>
    <w:rsid w:val="004464B5"/>
    <w:rsid w:val="004474BF"/>
    <w:rsid w:val="004507EC"/>
    <w:rsid w:val="00450B2C"/>
    <w:rsid w:val="00452649"/>
    <w:rsid w:val="004526BC"/>
    <w:rsid w:val="0045394D"/>
    <w:rsid w:val="0045507A"/>
    <w:rsid w:val="00455095"/>
    <w:rsid w:val="00455E1E"/>
    <w:rsid w:val="00456EFD"/>
    <w:rsid w:val="00457072"/>
    <w:rsid w:val="0046050D"/>
    <w:rsid w:val="0046174E"/>
    <w:rsid w:val="00461846"/>
    <w:rsid w:val="004641FC"/>
    <w:rsid w:val="00464554"/>
    <w:rsid w:val="004646E7"/>
    <w:rsid w:val="00465252"/>
    <w:rsid w:val="0046569C"/>
    <w:rsid w:val="00466A1A"/>
    <w:rsid w:val="00467D19"/>
    <w:rsid w:val="00470046"/>
    <w:rsid w:val="004718D8"/>
    <w:rsid w:val="004743C4"/>
    <w:rsid w:val="00474820"/>
    <w:rsid w:val="004765B3"/>
    <w:rsid w:val="004767E4"/>
    <w:rsid w:val="004810D9"/>
    <w:rsid w:val="00481754"/>
    <w:rsid w:val="0048201E"/>
    <w:rsid w:val="0048277B"/>
    <w:rsid w:val="00482D9A"/>
    <w:rsid w:val="00483BF7"/>
    <w:rsid w:val="00483F36"/>
    <w:rsid w:val="0048437E"/>
    <w:rsid w:val="00485CF8"/>
    <w:rsid w:val="00486566"/>
    <w:rsid w:val="00487468"/>
    <w:rsid w:val="00487572"/>
    <w:rsid w:val="00487FD0"/>
    <w:rsid w:val="0049028E"/>
    <w:rsid w:val="00492E69"/>
    <w:rsid w:val="00497107"/>
    <w:rsid w:val="00497B7D"/>
    <w:rsid w:val="004A0BCE"/>
    <w:rsid w:val="004A10B9"/>
    <w:rsid w:val="004A1325"/>
    <w:rsid w:val="004A17F6"/>
    <w:rsid w:val="004A2AFC"/>
    <w:rsid w:val="004A4399"/>
    <w:rsid w:val="004A5560"/>
    <w:rsid w:val="004A60AB"/>
    <w:rsid w:val="004A6C36"/>
    <w:rsid w:val="004A7010"/>
    <w:rsid w:val="004B015A"/>
    <w:rsid w:val="004B0ACA"/>
    <w:rsid w:val="004B4D13"/>
    <w:rsid w:val="004B5381"/>
    <w:rsid w:val="004B63A9"/>
    <w:rsid w:val="004C042C"/>
    <w:rsid w:val="004C1214"/>
    <w:rsid w:val="004C1322"/>
    <w:rsid w:val="004C17CA"/>
    <w:rsid w:val="004C26B2"/>
    <w:rsid w:val="004C4913"/>
    <w:rsid w:val="004C5073"/>
    <w:rsid w:val="004C6107"/>
    <w:rsid w:val="004C64EB"/>
    <w:rsid w:val="004C659F"/>
    <w:rsid w:val="004C7067"/>
    <w:rsid w:val="004C761A"/>
    <w:rsid w:val="004D03D3"/>
    <w:rsid w:val="004D0A7C"/>
    <w:rsid w:val="004D1490"/>
    <w:rsid w:val="004D1E01"/>
    <w:rsid w:val="004D1F50"/>
    <w:rsid w:val="004D3BD5"/>
    <w:rsid w:val="004D5509"/>
    <w:rsid w:val="004D565A"/>
    <w:rsid w:val="004D6D5B"/>
    <w:rsid w:val="004D76F0"/>
    <w:rsid w:val="004E0187"/>
    <w:rsid w:val="004E0E7E"/>
    <w:rsid w:val="004E2CA6"/>
    <w:rsid w:val="004E644F"/>
    <w:rsid w:val="004E6627"/>
    <w:rsid w:val="004E76CB"/>
    <w:rsid w:val="004F0F14"/>
    <w:rsid w:val="004F16E7"/>
    <w:rsid w:val="004F21FA"/>
    <w:rsid w:val="004F343D"/>
    <w:rsid w:val="004F3770"/>
    <w:rsid w:val="004F3A5C"/>
    <w:rsid w:val="004F554E"/>
    <w:rsid w:val="004F7172"/>
    <w:rsid w:val="004F72BA"/>
    <w:rsid w:val="005028E6"/>
    <w:rsid w:val="005049B9"/>
    <w:rsid w:val="005050F2"/>
    <w:rsid w:val="00506164"/>
    <w:rsid w:val="00506B14"/>
    <w:rsid w:val="00506B65"/>
    <w:rsid w:val="0051032A"/>
    <w:rsid w:val="005123E2"/>
    <w:rsid w:val="00512FD2"/>
    <w:rsid w:val="00513E71"/>
    <w:rsid w:val="00514297"/>
    <w:rsid w:val="00515268"/>
    <w:rsid w:val="00515A6D"/>
    <w:rsid w:val="005164E0"/>
    <w:rsid w:val="005173AC"/>
    <w:rsid w:val="00517C23"/>
    <w:rsid w:val="00521709"/>
    <w:rsid w:val="005223B7"/>
    <w:rsid w:val="00522928"/>
    <w:rsid w:val="00522BA5"/>
    <w:rsid w:val="00523793"/>
    <w:rsid w:val="00524E3E"/>
    <w:rsid w:val="00525123"/>
    <w:rsid w:val="00526FFB"/>
    <w:rsid w:val="00527DB4"/>
    <w:rsid w:val="0053027D"/>
    <w:rsid w:val="00530F55"/>
    <w:rsid w:val="00532AD2"/>
    <w:rsid w:val="0053305D"/>
    <w:rsid w:val="00534912"/>
    <w:rsid w:val="005359A5"/>
    <w:rsid w:val="005365C1"/>
    <w:rsid w:val="005416A0"/>
    <w:rsid w:val="00541A99"/>
    <w:rsid w:val="005427FB"/>
    <w:rsid w:val="00543305"/>
    <w:rsid w:val="00544BBD"/>
    <w:rsid w:val="00545596"/>
    <w:rsid w:val="00545ADE"/>
    <w:rsid w:val="00545D1D"/>
    <w:rsid w:val="00546AA5"/>
    <w:rsid w:val="0055154D"/>
    <w:rsid w:val="0055249E"/>
    <w:rsid w:val="0055345B"/>
    <w:rsid w:val="00553A64"/>
    <w:rsid w:val="00555B17"/>
    <w:rsid w:val="00555FCA"/>
    <w:rsid w:val="00556390"/>
    <w:rsid w:val="00556D7B"/>
    <w:rsid w:val="005608B8"/>
    <w:rsid w:val="0056129B"/>
    <w:rsid w:val="00561971"/>
    <w:rsid w:val="00561C26"/>
    <w:rsid w:val="0056228B"/>
    <w:rsid w:val="005634E9"/>
    <w:rsid w:val="00563949"/>
    <w:rsid w:val="00563E71"/>
    <w:rsid w:val="00563E92"/>
    <w:rsid w:val="00564C73"/>
    <w:rsid w:val="00564DEB"/>
    <w:rsid w:val="00565771"/>
    <w:rsid w:val="005678FB"/>
    <w:rsid w:val="005711E6"/>
    <w:rsid w:val="0057222E"/>
    <w:rsid w:val="00572D9D"/>
    <w:rsid w:val="00572F02"/>
    <w:rsid w:val="00575473"/>
    <w:rsid w:val="00576277"/>
    <w:rsid w:val="005774A9"/>
    <w:rsid w:val="0057757C"/>
    <w:rsid w:val="0058148B"/>
    <w:rsid w:val="00583C2F"/>
    <w:rsid w:val="005844BA"/>
    <w:rsid w:val="00585895"/>
    <w:rsid w:val="00585F3C"/>
    <w:rsid w:val="00586160"/>
    <w:rsid w:val="00586EC4"/>
    <w:rsid w:val="0058718A"/>
    <w:rsid w:val="00587CF1"/>
    <w:rsid w:val="00587D7A"/>
    <w:rsid w:val="00590036"/>
    <w:rsid w:val="00590741"/>
    <w:rsid w:val="0059084A"/>
    <w:rsid w:val="00590F4D"/>
    <w:rsid w:val="0059179C"/>
    <w:rsid w:val="00591E38"/>
    <w:rsid w:val="00591FD0"/>
    <w:rsid w:val="005921FB"/>
    <w:rsid w:val="00592243"/>
    <w:rsid w:val="00593C01"/>
    <w:rsid w:val="00594850"/>
    <w:rsid w:val="0059658F"/>
    <w:rsid w:val="005978F1"/>
    <w:rsid w:val="00597A34"/>
    <w:rsid w:val="00597B5A"/>
    <w:rsid w:val="00597C06"/>
    <w:rsid w:val="005A0231"/>
    <w:rsid w:val="005A08B7"/>
    <w:rsid w:val="005A0AA8"/>
    <w:rsid w:val="005A35AC"/>
    <w:rsid w:val="005A3694"/>
    <w:rsid w:val="005A3A60"/>
    <w:rsid w:val="005A4508"/>
    <w:rsid w:val="005A46AF"/>
    <w:rsid w:val="005A5C36"/>
    <w:rsid w:val="005A6664"/>
    <w:rsid w:val="005A744D"/>
    <w:rsid w:val="005A7C5F"/>
    <w:rsid w:val="005B06C5"/>
    <w:rsid w:val="005B1C3C"/>
    <w:rsid w:val="005B1C73"/>
    <w:rsid w:val="005B3657"/>
    <w:rsid w:val="005B4E68"/>
    <w:rsid w:val="005B53B4"/>
    <w:rsid w:val="005B559E"/>
    <w:rsid w:val="005B5764"/>
    <w:rsid w:val="005B5D6F"/>
    <w:rsid w:val="005B71AA"/>
    <w:rsid w:val="005C01AA"/>
    <w:rsid w:val="005C0A43"/>
    <w:rsid w:val="005C0BEF"/>
    <w:rsid w:val="005C0F08"/>
    <w:rsid w:val="005C166F"/>
    <w:rsid w:val="005C214E"/>
    <w:rsid w:val="005C373B"/>
    <w:rsid w:val="005C40C2"/>
    <w:rsid w:val="005C423A"/>
    <w:rsid w:val="005C796C"/>
    <w:rsid w:val="005D039B"/>
    <w:rsid w:val="005D0CCD"/>
    <w:rsid w:val="005D0CCE"/>
    <w:rsid w:val="005D10D6"/>
    <w:rsid w:val="005D22FD"/>
    <w:rsid w:val="005D2D57"/>
    <w:rsid w:val="005D37B8"/>
    <w:rsid w:val="005D4361"/>
    <w:rsid w:val="005D5217"/>
    <w:rsid w:val="005D533E"/>
    <w:rsid w:val="005D534B"/>
    <w:rsid w:val="005D5C0B"/>
    <w:rsid w:val="005D6730"/>
    <w:rsid w:val="005D76A3"/>
    <w:rsid w:val="005D79AA"/>
    <w:rsid w:val="005D7D22"/>
    <w:rsid w:val="005E2B31"/>
    <w:rsid w:val="005E494E"/>
    <w:rsid w:val="005E4E22"/>
    <w:rsid w:val="005E570D"/>
    <w:rsid w:val="005E5E85"/>
    <w:rsid w:val="005E6DFC"/>
    <w:rsid w:val="005E774E"/>
    <w:rsid w:val="005E77A5"/>
    <w:rsid w:val="005F1034"/>
    <w:rsid w:val="005F4A8D"/>
    <w:rsid w:val="005F5075"/>
    <w:rsid w:val="005F595F"/>
    <w:rsid w:val="005F6870"/>
    <w:rsid w:val="005F7D2C"/>
    <w:rsid w:val="005F7E36"/>
    <w:rsid w:val="00601937"/>
    <w:rsid w:val="00602D28"/>
    <w:rsid w:val="00602E95"/>
    <w:rsid w:val="00603646"/>
    <w:rsid w:val="0060449C"/>
    <w:rsid w:val="00604E59"/>
    <w:rsid w:val="00606B49"/>
    <w:rsid w:val="00607B97"/>
    <w:rsid w:val="0061089A"/>
    <w:rsid w:val="00612039"/>
    <w:rsid w:val="00613149"/>
    <w:rsid w:val="00613966"/>
    <w:rsid w:val="006146B6"/>
    <w:rsid w:val="00614AFA"/>
    <w:rsid w:val="00614E7C"/>
    <w:rsid w:val="00615536"/>
    <w:rsid w:val="006164E7"/>
    <w:rsid w:val="00616A4C"/>
    <w:rsid w:val="00617074"/>
    <w:rsid w:val="006173EC"/>
    <w:rsid w:val="0061742D"/>
    <w:rsid w:val="0062060A"/>
    <w:rsid w:val="0062233B"/>
    <w:rsid w:val="00622516"/>
    <w:rsid w:val="006226D5"/>
    <w:rsid w:val="006254CB"/>
    <w:rsid w:val="00626E6E"/>
    <w:rsid w:val="00630076"/>
    <w:rsid w:val="00630149"/>
    <w:rsid w:val="006312B3"/>
    <w:rsid w:val="00632E43"/>
    <w:rsid w:val="00633597"/>
    <w:rsid w:val="006335F9"/>
    <w:rsid w:val="006341FC"/>
    <w:rsid w:val="0063574E"/>
    <w:rsid w:val="00635808"/>
    <w:rsid w:val="00636806"/>
    <w:rsid w:val="00640322"/>
    <w:rsid w:val="00640638"/>
    <w:rsid w:val="006420BC"/>
    <w:rsid w:val="00642F69"/>
    <w:rsid w:val="0064319A"/>
    <w:rsid w:val="006448D2"/>
    <w:rsid w:val="00644B6E"/>
    <w:rsid w:val="00644E66"/>
    <w:rsid w:val="00645012"/>
    <w:rsid w:val="00645538"/>
    <w:rsid w:val="00645E47"/>
    <w:rsid w:val="006466FA"/>
    <w:rsid w:val="00646C0C"/>
    <w:rsid w:val="00647A46"/>
    <w:rsid w:val="00650FFC"/>
    <w:rsid w:val="00651C49"/>
    <w:rsid w:val="00651E42"/>
    <w:rsid w:val="00651F79"/>
    <w:rsid w:val="00655A86"/>
    <w:rsid w:val="006569E9"/>
    <w:rsid w:val="006573A6"/>
    <w:rsid w:val="006624AC"/>
    <w:rsid w:val="0066250E"/>
    <w:rsid w:val="00664255"/>
    <w:rsid w:val="00664345"/>
    <w:rsid w:val="006645E7"/>
    <w:rsid w:val="0066510E"/>
    <w:rsid w:val="00666634"/>
    <w:rsid w:val="00666654"/>
    <w:rsid w:val="0066700C"/>
    <w:rsid w:val="00671826"/>
    <w:rsid w:val="00671E9C"/>
    <w:rsid w:val="006730A8"/>
    <w:rsid w:val="00673503"/>
    <w:rsid w:val="0067463F"/>
    <w:rsid w:val="006765A9"/>
    <w:rsid w:val="00677261"/>
    <w:rsid w:val="00677FCE"/>
    <w:rsid w:val="00677FE7"/>
    <w:rsid w:val="006805EA"/>
    <w:rsid w:val="00683458"/>
    <w:rsid w:val="00684597"/>
    <w:rsid w:val="00684F1D"/>
    <w:rsid w:val="00684F22"/>
    <w:rsid w:val="006853C7"/>
    <w:rsid w:val="00685AF4"/>
    <w:rsid w:val="00685F99"/>
    <w:rsid w:val="0068616D"/>
    <w:rsid w:val="00686B31"/>
    <w:rsid w:val="00690D5E"/>
    <w:rsid w:val="006910BB"/>
    <w:rsid w:val="006920D0"/>
    <w:rsid w:val="00692E45"/>
    <w:rsid w:val="006932D8"/>
    <w:rsid w:val="00694779"/>
    <w:rsid w:val="00695362"/>
    <w:rsid w:val="0069583A"/>
    <w:rsid w:val="006964D8"/>
    <w:rsid w:val="006967BA"/>
    <w:rsid w:val="00696A22"/>
    <w:rsid w:val="00697DED"/>
    <w:rsid w:val="006A1CD3"/>
    <w:rsid w:val="006A244D"/>
    <w:rsid w:val="006A268D"/>
    <w:rsid w:val="006A2BD1"/>
    <w:rsid w:val="006A3077"/>
    <w:rsid w:val="006A33C7"/>
    <w:rsid w:val="006A3AE0"/>
    <w:rsid w:val="006A3F59"/>
    <w:rsid w:val="006A4A0A"/>
    <w:rsid w:val="006A4CCB"/>
    <w:rsid w:val="006A5725"/>
    <w:rsid w:val="006A7434"/>
    <w:rsid w:val="006B1B52"/>
    <w:rsid w:val="006B436B"/>
    <w:rsid w:val="006B5114"/>
    <w:rsid w:val="006B52A6"/>
    <w:rsid w:val="006B5A63"/>
    <w:rsid w:val="006B5EBA"/>
    <w:rsid w:val="006B5F31"/>
    <w:rsid w:val="006B6626"/>
    <w:rsid w:val="006B66D6"/>
    <w:rsid w:val="006B6C8B"/>
    <w:rsid w:val="006B75E2"/>
    <w:rsid w:val="006B7F3E"/>
    <w:rsid w:val="006C163A"/>
    <w:rsid w:val="006C1A63"/>
    <w:rsid w:val="006C1F1B"/>
    <w:rsid w:val="006C277A"/>
    <w:rsid w:val="006C298D"/>
    <w:rsid w:val="006C403B"/>
    <w:rsid w:val="006C4D56"/>
    <w:rsid w:val="006C5E07"/>
    <w:rsid w:val="006C6FA1"/>
    <w:rsid w:val="006C7DDE"/>
    <w:rsid w:val="006C7E88"/>
    <w:rsid w:val="006D0FBD"/>
    <w:rsid w:val="006D1A89"/>
    <w:rsid w:val="006D5065"/>
    <w:rsid w:val="006D5664"/>
    <w:rsid w:val="006D7576"/>
    <w:rsid w:val="006D7958"/>
    <w:rsid w:val="006D7CBB"/>
    <w:rsid w:val="006E03ED"/>
    <w:rsid w:val="006E15FB"/>
    <w:rsid w:val="006E1C15"/>
    <w:rsid w:val="006E2829"/>
    <w:rsid w:val="006E54B3"/>
    <w:rsid w:val="006E6695"/>
    <w:rsid w:val="006E6983"/>
    <w:rsid w:val="006F09D9"/>
    <w:rsid w:val="006F1993"/>
    <w:rsid w:val="006F20F6"/>
    <w:rsid w:val="006F56C7"/>
    <w:rsid w:val="00701181"/>
    <w:rsid w:val="00701A4F"/>
    <w:rsid w:val="00702523"/>
    <w:rsid w:val="00702608"/>
    <w:rsid w:val="00702CFF"/>
    <w:rsid w:val="007035E7"/>
    <w:rsid w:val="0070596B"/>
    <w:rsid w:val="007059AF"/>
    <w:rsid w:val="007070D9"/>
    <w:rsid w:val="007071D6"/>
    <w:rsid w:val="007077DA"/>
    <w:rsid w:val="00711737"/>
    <w:rsid w:val="0071307A"/>
    <w:rsid w:val="007136DD"/>
    <w:rsid w:val="007138FA"/>
    <w:rsid w:val="00713FDE"/>
    <w:rsid w:val="0071441E"/>
    <w:rsid w:val="00714995"/>
    <w:rsid w:val="00715422"/>
    <w:rsid w:val="00715548"/>
    <w:rsid w:val="0071560A"/>
    <w:rsid w:val="0071568D"/>
    <w:rsid w:val="0071571A"/>
    <w:rsid w:val="00716D5F"/>
    <w:rsid w:val="00717087"/>
    <w:rsid w:val="00721A62"/>
    <w:rsid w:val="00723173"/>
    <w:rsid w:val="007232E4"/>
    <w:rsid w:val="007254D6"/>
    <w:rsid w:val="007256E4"/>
    <w:rsid w:val="0073133B"/>
    <w:rsid w:val="00731626"/>
    <w:rsid w:val="007354AA"/>
    <w:rsid w:val="00736C89"/>
    <w:rsid w:val="007374AC"/>
    <w:rsid w:val="0073754F"/>
    <w:rsid w:val="00740990"/>
    <w:rsid w:val="007409F5"/>
    <w:rsid w:val="00741842"/>
    <w:rsid w:val="007418BD"/>
    <w:rsid w:val="007449AA"/>
    <w:rsid w:val="007453A6"/>
    <w:rsid w:val="007508DD"/>
    <w:rsid w:val="007510DA"/>
    <w:rsid w:val="007510E3"/>
    <w:rsid w:val="00752296"/>
    <w:rsid w:val="007523DA"/>
    <w:rsid w:val="00753395"/>
    <w:rsid w:val="00756356"/>
    <w:rsid w:val="007575D9"/>
    <w:rsid w:val="007607FC"/>
    <w:rsid w:val="00760DA6"/>
    <w:rsid w:val="007616EE"/>
    <w:rsid w:val="00762918"/>
    <w:rsid w:val="00762A3C"/>
    <w:rsid w:val="00762C69"/>
    <w:rsid w:val="007635A6"/>
    <w:rsid w:val="00764618"/>
    <w:rsid w:val="0076482D"/>
    <w:rsid w:val="00764A0F"/>
    <w:rsid w:val="00765025"/>
    <w:rsid w:val="00766F97"/>
    <w:rsid w:val="00767283"/>
    <w:rsid w:val="00767D94"/>
    <w:rsid w:val="00770FFE"/>
    <w:rsid w:val="00772D78"/>
    <w:rsid w:val="0077340A"/>
    <w:rsid w:val="00773836"/>
    <w:rsid w:val="00775467"/>
    <w:rsid w:val="007756B9"/>
    <w:rsid w:val="00775800"/>
    <w:rsid w:val="00775D59"/>
    <w:rsid w:val="0077680A"/>
    <w:rsid w:val="00777E3A"/>
    <w:rsid w:val="00781509"/>
    <w:rsid w:val="00781CAF"/>
    <w:rsid w:val="00782861"/>
    <w:rsid w:val="00784BF1"/>
    <w:rsid w:val="00785EB9"/>
    <w:rsid w:val="007874A4"/>
    <w:rsid w:val="0079132D"/>
    <w:rsid w:val="00793A56"/>
    <w:rsid w:val="00796617"/>
    <w:rsid w:val="007971BE"/>
    <w:rsid w:val="00797364"/>
    <w:rsid w:val="007A0B6B"/>
    <w:rsid w:val="007A10CA"/>
    <w:rsid w:val="007A1C24"/>
    <w:rsid w:val="007A287C"/>
    <w:rsid w:val="007A2BD6"/>
    <w:rsid w:val="007A45C9"/>
    <w:rsid w:val="007A59C4"/>
    <w:rsid w:val="007A7BE0"/>
    <w:rsid w:val="007A7C2D"/>
    <w:rsid w:val="007B0687"/>
    <w:rsid w:val="007B142C"/>
    <w:rsid w:val="007B1FC2"/>
    <w:rsid w:val="007B275E"/>
    <w:rsid w:val="007B2ACC"/>
    <w:rsid w:val="007B2E66"/>
    <w:rsid w:val="007B6601"/>
    <w:rsid w:val="007B7131"/>
    <w:rsid w:val="007C0389"/>
    <w:rsid w:val="007C2A20"/>
    <w:rsid w:val="007C30B6"/>
    <w:rsid w:val="007C491C"/>
    <w:rsid w:val="007C5BD8"/>
    <w:rsid w:val="007C73FA"/>
    <w:rsid w:val="007C7542"/>
    <w:rsid w:val="007C7FF5"/>
    <w:rsid w:val="007D07ED"/>
    <w:rsid w:val="007D1200"/>
    <w:rsid w:val="007D26FF"/>
    <w:rsid w:val="007D3E19"/>
    <w:rsid w:val="007D48EA"/>
    <w:rsid w:val="007D4DB5"/>
    <w:rsid w:val="007D4E90"/>
    <w:rsid w:val="007E00E6"/>
    <w:rsid w:val="007E1040"/>
    <w:rsid w:val="007E3AF2"/>
    <w:rsid w:val="007E5F34"/>
    <w:rsid w:val="007E650B"/>
    <w:rsid w:val="007F0047"/>
    <w:rsid w:val="007F0FD5"/>
    <w:rsid w:val="007F1433"/>
    <w:rsid w:val="007F15FC"/>
    <w:rsid w:val="007F2CC0"/>
    <w:rsid w:val="007F4F19"/>
    <w:rsid w:val="007F505E"/>
    <w:rsid w:val="007F5829"/>
    <w:rsid w:val="007F5B88"/>
    <w:rsid w:val="007F6307"/>
    <w:rsid w:val="007F64F7"/>
    <w:rsid w:val="007F79DC"/>
    <w:rsid w:val="0080149C"/>
    <w:rsid w:val="00801ADC"/>
    <w:rsid w:val="00802CDF"/>
    <w:rsid w:val="00802FF5"/>
    <w:rsid w:val="0080367D"/>
    <w:rsid w:val="008038DE"/>
    <w:rsid w:val="00805B73"/>
    <w:rsid w:val="00806208"/>
    <w:rsid w:val="0080673A"/>
    <w:rsid w:val="0080694A"/>
    <w:rsid w:val="00806B3A"/>
    <w:rsid w:val="00807474"/>
    <w:rsid w:val="008108EF"/>
    <w:rsid w:val="0081104C"/>
    <w:rsid w:val="00813488"/>
    <w:rsid w:val="00813685"/>
    <w:rsid w:val="00817669"/>
    <w:rsid w:val="00820C42"/>
    <w:rsid w:val="0082110E"/>
    <w:rsid w:val="00821844"/>
    <w:rsid w:val="0082269C"/>
    <w:rsid w:val="00824129"/>
    <w:rsid w:val="008249FD"/>
    <w:rsid w:val="00826E73"/>
    <w:rsid w:val="00830B80"/>
    <w:rsid w:val="0083158F"/>
    <w:rsid w:val="0083240A"/>
    <w:rsid w:val="0083273A"/>
    <w:rsid w:val="00832BE4"/>
    <w:rsid w:val="00833F3A"/>
    <w:rsid w:val="00834879"/>
    <w:rsid w:val="00834E82"/>
    <w:rsid w:val="00836A20"/>
    <w:rsid w:val="00837E1D"/>
    <w:rsid w:val="00841971"/>
    <w:rsid w:val="00841E2D"/>
    <w:rsid w:val="0084290B"/>
    <w:rsid w:val="00843B58"/>
    <w:rsid w:val="00847D7E"/>
    <w:rsid w:val="00850CF4"/>
    <w:rsid w:val="008518E6"/>
    <w:rsid w:val="00851A1B"/>
    <w:rsid w:val="00854C69"/>
    <w:rsid w:val="008563D0"/>
    <w:rsid w:val="0085655A"/>
    <w:rsid w:val="00860354"/>
    <w:rsid w:val="00860E3B"/>
    <w:rsid w:val="00861573"/>
    <w:rsid w:val="00861E55"/>
    <w:rsid w:val="00862801"/>
    <w:rsid w:val="00862E33"/>
    <w:rsid w:val="00862F35"/>
    <w:rsid w:val="0086387E"/>
    <w:rsid w:val="008649E5"/>
    <w:rsid w:val="00864B2C"/>
    <w:rsid w:val="0086543E"/>
    <w:rsid w:val="008655BB"/>
    <w:rsid w:val="008658FF"/>
    <w:rsid w:val="00866229"/>
    <w:rsid w:val="00867183"/>
    <w:rsid w:val="00867E59"/>
    <w:rsid w:val="00870E45"/>
    <w:rsid w:val="008712D7"/>
    <w:rsid w:val="00872FA8"/>
    <w:rsid w:val="008737EC"/>
    <w:rsid w:val="00873F58"/>
    <w:rsid w:val="008753D9"/>
    <w:rsid w:val="00875EF2"/>
    <w:rsid w:val="00877127"/>
    <w:rsid w:val="008774ED"/>
    <w:rsid w:val="00877AA5"/>
    <w:rsid w:val="00877DC7"/>
    <w:rsid w:val="008803A4"/>
    <w:rsid w:val="00880518"/>
    <w:rsid w:val="00882235"/>
    <w:rsid w:val="008833C9"/>
    <w:rsid w:val="0088391F"/>
    <w:rsid w:val="00883A19"/>
    <w:rsid w:val="00885DD8"/>
    <w:rsid w:val="008863A7"/>
    <w:rsid w:val="0088728E"/>
    <w:rsid w:val="008906F4"/>
    <w:rsid w:val="008919C3"/>
    <w:rsid w:val="00891F71"/>
    <w:rsid w:val="008921AD"/>
    <w:rsid w:val="00894917"/>
    <w:rsid w:val="00896090"/>
    <w:rsid w:val="00897F99"/>
    <w:rsid w:val="008A0364"/>
    <w:rsid w:val="008A1A84"/>
    <w:rsid w:val="008A1DFB"/>
    <w:rsid w:val="008A2531"/>
    <w:rsid w:val="008A2D59"/>
    <w:rsid w:val="008A40B4"/>
    <w:rsid w:val="008A44C4"/>
    <w:rsid w:val="008A5286"/>
    <w:rsid w:val="008A7AD6"/>
    <w:rsid w:val="008B005C"/>
    <w:rsid w:val="008B10BB"/>
    <w:rsid w:val="008B135B"/>
    <w:rsid w:val="008B30B5"/>
    <w:rsid w:val="008B316E"/>
    <w:rsid w:val="008B36F0"/>
    <w:rsid w:val="008B5506"/>
    <w:rsid w:val="008B576D"/>
    <w:rsid w:val="008B590D"/>
    <w:rsid w:val="008B5D6E"/>
    <w:rsid w:val="008C01F4"/>
    <w:rsid w:val="008C0205"/>
    <w:rsid w:val="008C0B56"/>
    <w:rsid w:val="008C107F"/>
    <w:rsid w:val="008C1DA1"/>
    <w:rsid w:val="008C2246"/>
    <w:rsid w:val="008C2E7B"/>
    <w:rsid w:val="008C44C5"/>
    <w:rsid w:val="008C540C"/>
    <w:rsid w:val="008C5F49"/>
    <w:rsid w:val="008C6377"/>
    <w:rsid w:val="008C7089"/>
    <w:rsid w:val="008C75CE"/>
    <w:rsid w:val="008C79D7"/>
    <w:rsid w:val="008C7A4A"/>
    <w:rsid w:val="008D07A6"/>
    <w:rsid w:val="008D08F0"/>
    <w:rsid w:val="008D144F"/>
    <w:rsid w:val="008D4090"/>
    <w:rsid w:val="008D5CC6"/>
    <w:rsid w:val="008D729F"/>
    <w:rsid w:val="008E0559"/>
    <w:rsid w:val="008E280C"/>
    <w:rsid w:val="008E37A7"/>
    <w:rsid w:val="008E47C2"/>
    <w:rsid w:val="008E4FFC"/>
    <w:rsid w:val="008E567F"/>
    <w:rsid w:val="008E624D"/>
    <w:rsid w:val="008F0B1D"/>
    <w:rsid w:val="008F0C2B"/>
    <w:rsid w:val="008F12D0"/>
    <w:rsid w:val="008F1462"/>
    <w:rsid w:val="008F14F4"/>
    <w:rsid w:val="008F16DF"/>
    <w:rsid w:val="008F2D81"/>
    <w:rsid w:val="008F434A"/>
    <w:rsid w:val="008F496D"/>
    <w:rsid w:val="008F561E"/>
    <w:rsid w:val="008F58B5"/>
    <w:rsid w:val="008F6024"/>
    <w:rsid w:val="008F65F8"/>
    <w:rsid w:val="008F6C92"/>
    <w:rsid w:val="008F7D1B"/>
    <w:rsid w:val="009014A4"/>
    <w:rsid w:val="009025B6"/>
    <w:rsid w:val="009038A2"/>
    <w:rsid w:val="009041A3"/>
    <w:rsid w:val="00904313"/>
    <w:rsid w:val="009046DE"/>
    <w:rsid w:val="00905265"/>
    <w:rsid w:val="009056B3"/>
    <w:rsid w:val="0090671A"/>
    <w:rsid w:val="00906F7B"/>
    <w:rsid w:val="00907652"/>
    <w:rsid w:val="00907BCC"/>
    <w:rsid w:val="009138F6"/>
    <w:rsid w:val="00913900"/>
    <w:rsid w:val="00914C77"/>
    <w:rsid w:val="00914DE6"/>
    <w:rsid w:val="0091507F"/>
    <w:rsid w:val="00915E7D"/>
    <w:rsid w:val="0091742E"/>
    <w:rsid w:val="00917430"/>
    <w:rsid w:val="00917AB5"/>
    <w:rsid w:val="0092017F"/>
    <w:rsid w:val="00920AE6"/>
    <w:rsid w:val="00921309"/>
    <w:rsid w:val="009225C4"/>
    <w:rsid w:val="00923732"/>
    <w:rsid w:val="009251BA"/>
    <w:rsid w:val="0092577C"/>
    <w:rsid w:val="0092595E"/>
    <w:rsid w:val="00926054"/>
    <w:rsid w:val="0092740E"/>
    <w:rsid w:val="00930A6D"/>
    <w:rsid w:val="0093129A"/>
    <w:rsid w:val="00931FB1"/>
    <w:rsid w:val="009354C4"/>
    <w:rsid w:val="00935D09"/>
    <w:rsid w:val="00937D28"/>
    <w:rsid w:val="00940418"/>
    <w:rsid w:val="009419A2"/>
    <w:rsid w:val="009421CA"/>
    <w:rsid w:val="00943904"/>
    <w:rsid w:val="00943BFF"/>
    <w:rsid w:val="009446BA"/>
    <w:rsid w:val="009453B4"/>
    <w:rsid w:val="00945D7F"/>
    <w:rsid w:val="0094663A"/>
    <w:rsid w:val="00946D6E"/>
    <w:rsid w:val="00947329"/>
    <w:rsid w:val="00947567"/>
    <w:rsid w:val="00950331"/>
    <w:rsid w:val="00950B64"/>
    <w:rsid w:val="0095104F"/>
    <w:rsid w:val="00951696"/>
    <w:rsid w:val="00952914"/>
    <w:rsid w:val="0095466E"/>
    <w:rsid w:val="00955127"/>
    <w:rsid w:val="00960074"/>
    <w:rsid w:val="00962084"/>
    <w:rsid w:val="00962A4C"/>
    <w:rsid w:val="00962BFD"/>
    <w:rsid w:val="00963B6C"/>
    <w:rsid w:val="00963F61"/>
    <w:rsid w:val="00965336"/>
    <w:rsid w:val="0096587E"/>
    <w:rsid w:val="0096628D"/>
    <w:rsid w:val="009701DB"/>
    <w:rsid w:val="00970CA4"/>
    <w:rsid w:val="00972B08"/>
    <w:rsid w:val="009746D9"/>
    <w:rsid w:val="00975085"/>
    <w:rsid w:val="00976808"/>
    <w:rsid w:val="00977EE6"/>
    <w:rsid w:val="0098010B"/>
    <w:rsid w:val="00980847"/>
    <w:rsid w:val="00980FE3"/>
    <w:rsid w:val="0098130A"/>
    <w:rsid w:val="00981D03"/>
    <w:rsid w:val="0098284A"/>
    <w:rsid w:val="00982C70"/>
    <w:rsid w:val="00984FF1"/>
    <w:rsid w:val="009853C1"/>
    <w:rsid w:val="00986215"/>
    <w:rsid w:val="009865D3"/>
    <w:rsid w:val="00987717"/>
    <w:rsid w:val="00987BD3"/>
    <w:rsid w:val="00987F40"/>
    <w:rsid w:val="00990674"/>
    <w:rsid w:val="00990DD6"/>
    <w:rsid w:val="009911E6"/>
    <w:rsid w:val="00991FA9"/>
    <w:rsid w:val="0099292B"/>
    <w:rsid w:val="009939B8"/>
    <w:rsid w:val="00993CA9"/>
    <w:rsid w:val="00995193"/>
    <w:rsid w:val="00995278"/>
    <w:rsid w:val="00995D31"/>
    <w:rsid w:val="00995F06"/>
    <w:rsid w:val="00996FD5"/>
    <w:rsid w:val="009975DD"/>
    <w:rsid w:val="009A1CDB"/>
    <w:rsid w:val="009A3DDE"/>
    <w:rsid w:val="009A78A9"/>
    <w:rsid w:val="009B0220"/>
    <w:rsid w:val="009B1C09"/>
    <w:rsid w:val="009B1E9F"/>
    <w:rsid w:val="009B2BC0"/>
    <w:rsid w:val="009B332C"/>
    <w:rsid w:val="009B36CB"/>
    <w:rsid w:val="009B377C"/>
    <w:rsid w:val="009B67BD"/>
    <w:rsid w:val="009B7BB3"/>
    <w:rsid w:val="009C1B63"/>
    <w:rsid w:val="009C1BB4"/>
    <w:rsid w:val="009C2491"/>
    <w:rsid w:val="009C2A96"/>
    <w:rsid w:val="009C5BC3"/>
    <w:rsid w:val="009C65B4"/>
    <w:rsid w:val="009C6A54"/>
    <w:rsid w:val="009D035F"/>
    <w:rsid w:val="009D1FC3"/>
    <w:rsid w:val="009D262A"/>
    <w:rsid w:val="009D2699"/>
    <w:rsid w:val="009D2E7D"/>
    <w:rsid w:val="009D4AEB"/>
    <w:rsid w:val="009D5059"/>
    <w:rsid w:val="009D622F"/>
    <w:rsid w:val="009E0EFA"/>
    <w:rsid w:val="009E178E"/>
    <w:rsid w:val="009E4388"/>
    <w:rsid w:val="009E47C5"/>
    <w:rsid w:val="009E4ABC"/>
    <w:rsid w:val="009E6443"/>
    <w:rsid w:val="009E6A0B"/>
    <w:rsid w:val="009E74D0"/>
    <w:rsid w:val="009F0309"/>
    <w:rsid w:val="009F0AB7"/>
    <w:rsid w:val="009F12B2"/>
    <w:rsid w:val="009F1AAB"/>
    <w:rsid w:val="009F1F7C"/>
    <w:rsid w:val="009F26F2"/>
    <w:rsid w:val="009F282D"/>
    <w:rsid w:val="009F3C8F"/>
    <w:rsid w:val="009F4BD5"/>
    <w:rsid w:val="009F61C6"/>
    <w:rsid w:val="009F7885"/>
    <w:rsid w:val="00A02F12"/>
    <w:rsid w:val="00A02F1A"/>
    <w:rsid w:val="00A05588"/>
    <w:rsid w:val="00A0780F"/>
    <w:rsid w:val="00A102E4"/>
    <w:rsid w:val="00A11E69"/>
    <w:rsid w:val="00A170EE"/>
    <w:rsid w:val="00A1716B"/>
    <w:rsid w:val="00A171E1"/>
    <w:rsid w:val="00A20BCF"/>
    <w:rsid w:val="00A21880"/>
    <w:rsid w:val="00A27385"/>
    <w:rsid w:val="00A35769"/>
    <w:rsid w:val="00A35BBE"/>
    <w:rsid w:val="00A3699A"/>
    <w:rsid w:val="00A36C5B"/>
    <w:rsid w:val="00A36D06"/>
    <w:rsid w:val="00A3732F"/>
    <w:rsid w:val="00A37E26"/>
    <w:rsid w:val="00A40367"/>
    <w:rsid w:val="00A416DD"/>
    <w:rsid w:val="00A42684"/>
    <w:rsid w:val="00A4395D"/>
    <w:rsid w:val="00A4437A"/>
    <w:rsid w:val="00A44D65"/>
    <w:rsid w:val="00A459AC"/>
    <w:rsid w:val="00A45C1C"/>
    <w:rsid w:val="00A45C49"/>
    <w:rsid w:val="00A465DE"/>
    <w:rsid w:val="00A473C4"/>
    <w:rsid w:val="00A503D1"/>
    <w:rsid w:val="00A523FB"/>
    <w:rsid w:val="00A52646"/>
    <w:rsid w:val="00A54162"/>
    <w:rsid w:val="00A56954"/>
    <w:rsid w:val="00A60F84"/>
    <w:rsid w:val="00A61096"/>
    <w:rsid w:val="00A61885"/>
    <w:rsid w:val="00A618B2"/>
    <w:rsid w:val="00A61DAE"/>
    <w:rsid w:val="00A6373F"/>
    <w:rsid w:val="00A6379F"/>
    <w:rsid w:val="00A64576"/>
    <w:rsid w:val="00A64A5E"/>
    <w:rsid w:val="00A656A3"/>
    <w:rsid w:val="00A664A6"/>
    <w:rsid w:val="00A66BEC"/>
    <w:rsid w:val="00A66CD9"/>
    <w:rsid w:val="00A734E9"/>
    <w:rsid w:val="00A74AFB"/>
    <w:rsid w:val="00A75669"/>
    <w:rsid w:val="00A75F8D"/>
    <w:rsid w:val="00A7708B"/>
    <w:rsid w:val="00A77402"/>
    <w:rsid w:val="00A77512"/>
    <w:rsid w:val="00A776F9"/>
    <w:rsid w:val="00A77956"/>
    <w:rsid w:val="00A77CBF"/>
    <w:rsid w:val="00A77FE3"/>
    <w:rsid w:val="00A812A8"/>
    <w:rsid w:val="00A81C43"/>
    <w:rsid w:val="00A846A8"/>
    <w:rsid w:val="00A84B5D"/>
    <w:rsid w:val="00A850E2"/>
    <w:rsid w:val="00A85C6F"/>
    <w:rsid w:val="00A9038A"/>
    <w:rsid w:val="00A91EB5"/>
    <w:rsid w:val="00A91EBA"/>
    <w:rsid w:val="00A92573"/>
    <w:rsid w:val="00A953C1"/>
    <w:rsid w:val="00A956B8"/>
    <w:rsid w:val="00A9591C"/>
    <w:rsid w:val="00A973BA"/>
    <w:rsid w:val="00A974D2"/>
    <w:rsid w:val="00AA155A"/>
    <w:rsid w:val="00AA19B4"/>
    <w:rsid w:val="00AA20FB"/>
    <w:rsid w:val="00AA2453"/>
    <w:rsid w:val="00AA364C"/>
    <w:rsid w:val="00AA42AE"/>
    <w:rsid w:val="00AA4B3E"/>
    <w:rsid w:val="00AA650C"/>
    <w:rsid w:val="00AA652B"/>
    <w:rsid w:val="00AA6576"/>
    <w:rsid w:val="00AA6851"/>
    <w:rsid w:val="00AA6F6A"/>
    <w:rsid w:val="00AA6F93"/>
    <w:rsid w:val="00AA7DE1"/>
    <w:rsid w:val="00AB011A"/>
    <w:rsid w:val="00AB02B6"/>
    <w:rsid w:val="00AB1192"/>
    <w:rsid w:val="00AB2395"/>
    <w:rsid w:val="00AB2799"/>
    <w:rsid w:val="00AB3237"/>
    <w:rsid w:val="00AB3E72"/>
    <w:rsid w:val="00AB4C50"/>
    <w:rsid w:val="00AB4D9D"/>
    <w:rsid w:val="00AB50A6"/>
    <w:rsid w:val="00AB69C0"/>
    <w:rsid w:val="00AC0C91"/>
    <w:rsid w:val="00AC0D71"/>
    <w:rsid w:val="00AC26AD"/>
    <w:rsid w:val="00AC42E7"/>
    <w:rsid w:val="00AC60D9"/>
    <w:rsid w:val="00AC6A19"/>
    <w:rsid w:val="00AC7C16"/>
    <w:rsid w:val="00AC7F21"/>
    <w:rsid w:val="00AD0480"/>
    <w:rsid w:val="00AD217C"/>
    <w:rsid w:val="00AD28B3"/>
    <w:rsid w:val="00AD397F"/>
    <w:rsid w:val="00AD42A3"/>
    <w:rsid w:val="00AD739C"/>
    <w:rsid w:val="00AD7430"/>
    <w:rsid w:val="00AD781A"/>
    <w:rsid w:val="00AD7ABE"/>
    <w:rsid w:val="00AE24A4"/>
    <w:rsid w:val="00AE3689"/>
    <w:rsid w:val="00AE405E"/>
    <w:rsid w:val="00AE49AB"/>
    <w:rsid w:val="00AE5915"/>
    <w:rsid w:val="00AE6612"/>
    <w:rsid w:val="00AF2A88"/>
    <w:rsid w:val="00AF4A34"/>
    <w:rsid w:val="00AF59C8"/>
    <w:rsid w:val="00AF5DB7"/>
    <w:rsid w:val="00AF617D"/>
    <w:rsid w:val="00B014AA"/>
    <w:rsid w:val="00B02576"/>
    <w:rsid w:val="00B043D4"/>
    <w:rsid w:val="00B052E4"/>
    <w:rsid w:val="00B0595E"/>
    <w:rsid w:val="00B063FF"/>
    <w:rsid w:val="00B07A02"/>
    <w:rsid w:val="00B10459"/>
    <w:rsid w:val="00B11B79"/>
    <w:rsid w:val="00B1218D"/>
    <w:rsid w:val="00B137DD"/>
    <w:rsid w:val="00B13D88"/>
    <w:rsid w:val="00B14103"/>
    <w:rsid w:val="00B1445D"/>
    <w:rsid w:val="00B15FC2"/>
    <w:rsid w:val="00B168C0"/>
    <w:rsid w:val="00B16ACB"/>
    <w:rsid w:val="00B1703B"/>
    <w:rsid w:val="00B2017E"/>
    <w:rsid w:val="00B20E20"/>
    <w:rsid w:val="00B21C8A"/>
    <w:rsid w:val="00B22F85"/>
    <w:rsid w:val="00B23667"/>
    <w:rsid w:val="00B23F98"/>
    <w:rsid w:val="00B249EE"/>
    <w:rsid w:val="00B25462"/>
    <w:rsid w:val="00B25E60"/>
    <w:rsid w:val="00B27579"/>
    <w:rsid w:val="00B279DE"/>
    <w:rsid w:val="00B3183D"/>
    <w:rsid w:val="00B319B9"/>
    <w:rsid w:val="00B3220F"/>
    <w:rsid w:val="00B32625"/>
    <w:rsid w:val="00B32EF0"/>
    <w:rsid w:val="00B33B76"/>
    <w:rsid w:val="00B33C9E"/>
    <w:rsid w:val="00B34312"/>
    <w:rsid w:val="00B343B4"/>
    <w:rsid w:val="00B35D9D"/>
    <w:rsid w:val="00B3673C"/>
    <w:rsid w:val="00B36804"/>
    <w:rsid w:val="00B3729C"/>
    <w:rsid w:val="00B40A54"/>
    <w:rsid w:val="00B41F21"/>
    <w:rsid w:val="00B421FA"/>
    <w:rsid w:val="00B421FD"/>
    <w:rsid w:val="00B42CDD"/>
    <w:rsid w:val="00B43DA8"/>
    <w:rsid w:val="00B4517F"/>
    <w:rsid w:val="00B452F7"/>
    <w:rsid w:val="00B45417"/>
    <w:rsid w:val="00B47C9C"/>
    <w:rsid w:val="00B51D84"/>
    <w:rsid w:val="00B52BA4"/>
    <w:rsid w:val="00B52EC3"/>
    <w:rsid w:val="00B53A4A"/>
    <w:rsid w:val="00B55956"/>
    <w:rsid w:val="00B55FBB"/>
    <w:rsid w:val="00B565DA"/>
    <w:rsid w:val="00B576EF"/>
    <w:rsid w:val="00B57E67"/>
    <w:rsid w:val="00B610B3"/>
    <w:rsid w:val="00B621AA"/>
    <w:rsid w:val="00B63B39"/>
    <w:rsid w:val="00B64838"/>
    <w:rsid w:val="00B6493B"/>
    <w:rsid w:val="00B6591C"/>
    <w:rsid w:val="00B6623E"/>
    <w:rsid w:val="00B6645D"/>
    <w:rsid w:val="00B66725"/>
    <w:rsid w:val="00B66729"/>
    <w:rsid w:val="00B66FD8"/>
    <w:rsid w:val="00B67B5D"/>
    <w:rsid w:val="00B67E97"/>
    <w:rsid w:val="00B70B56"/>
    <w:rsid w:val="00B718F6"/>
    <w:rsid w:val="00B722DC"/>
    <w:rsid w:val="00B741D9"/>
    <w:rsid w:val="00B75577"/>
    <w:rsid w:val="00B75BDE"/>
    <w:rsid w:val="00B76D02"/>
    <w:rsid w:val="00B77628"/>
    <w:rsid w:val="00B806E6"/>
    <w:rsid w:val="00B81122"/>
    <w:rsid w:val="00B858DB"/>
    <w:rsid w:val="00B86362"/>
    <w:rsid w:val="00B9054E"/>
    <w:rsid w:val="00B906D1"/>
    <w:rsid w:val="00B9092C"/>
    <w:rsid w:val="00B90D00"/>
    <w:rsid w:val="00B90D0C"/>
    <w:rsid w:val="00B9273C"/>
    <w:rsid w:val="00B94120"/>
    <w:rsid w:val="00B944EE"/>
    <w:rsid w:val="00B946E1"/>
    <w:rsid w:val="00B94701"/>
    <w:rsid w:val="00B96844"/>
    <w:rsid w:val="00B96EBB"/>
    <w:rsid w:val="00B9716E"/>
    <w:rsid w:val="00B97F0B"/>
    <w:rsid w:val="00BA0DC9"/>
    <w:rsid w:val="00BA20C1"/>
    <w:rsid w:val="00BA49B5"/>
    <w:rsid w:val="00BA5321"/>
    <w:rsid w:val="00BA54C5"/>
    <w:rsid w:val="00BA6AED"/>
    <w:rsid w:val="00BB074C"/>
    <w:rsid w:val="00BB14BC"/>
    <w:rsid w:val="00BB1665"/>
    <w:rsid w:val="00BB1E17"/>
    <w:rsid w:val="00BB3C27"/>
    <w:rsid w:val="00BB4097"/>
    <w:rsid w:val="00BB4A14"/>
    <w:rsid w:val="00BB4D07"/>
    <w:rsid w:val="00BB4FF5"/>
    <w:rsid w:val="00BB6575"/>
    <w:rsid w:val="00BB6995"/>
    <w:rsid w:val="00BC2BE5"/>
    <w:rsid w:val="00BC377A"/>
    <w:rsid w:val="00BC4974"/>
    <w:rsid w:val="00BC52B3"/>
    <w:rsid w:val="00BC6361"/>
    <w:rsid w:val="00BC6F62"/>
    <w:rsid w:val="00BC7A2E"/>
    <w:rsid w:val="00BD06E3"/>
    <w:rsid w:val="00BD09F5"/>
    <w:rsid w:val="00BD14B6"/>
    <w:rsid w:val="00BD24E3"/>
    <w:rsid w:val="00BD2DF6"/>
    <w:rsid w:val="00BD6C97"/>
    <w:rsid w:val="00BD708B"/>
    <w:rsid w:val="00BD7174"/>
    <w:rsid w:val="00BE04F4"/>
    <w:rsid w:val="00BE1095"/>
    <w:rsid w:val="00BE2189"/>
    <w:rsid w:val="00BE582F"/>
    <w:rsid w:val="00BE70BB"/>
    <w:rsid w:val="00BE770B"/>
    <w:rsid w:val="00BF0C63"/>
    <w:rsid w:val="00BF0D47"/>
    <w:rsid w:val="00BF128A"/>
    <w:rsid w:val="00BF26EF"/>
    <w:rsid w:val="00BF2C74"/>
    <w:rsid w:val="00BF2FAD"/>
    <w:rsid w:val="00BF482A"/>
    <w:rsid w:val="00BF7A15"/>
    <w:rsid w:val="00BF7D73"/>
    <w:rsid w:val="00C002FE"/>
    <w:rsid w:val="00C0078B"/>
    <w:rsid w:val="00C011E6"/>
    <w:rsid w:val="00C0131E"/>
    <w:rsid w:val="00C020E8"/>
    <w:rsid w:val="00C03C4A"/>
    <w:rsid w:val="00C05714"/>
    <w:rsid w:val="00C05DB2"/>
    <w:rsid w:val="00C10AC7"/>
    <w:rsid w:val="00C11D11"/>
    <w:rsid w:val="00C139F0"/>
    <w:rsid w:val="00C1409A"/>
    <w:rsid w:val="00C14124"/>
    <w:rsid w:val="00C1481A"/>
    <w:rsid w:val="00C14ACC"/>
    <w:rsid w:val="00C15BCB"/>
    <w:rsid w:val="00C16AFC"/>
    <w:rsid w:val="00C17143"/>
    <w:rsid w:val="00C20404"/>
    <w:rsid w:val="00C22590"/>
    <w:rsid w:val="00C22717"/>
    <w:rsid w:val="00C22B1E"/>
    <w:rsid w:val="00C23271"/>
    <w:rsid w:val="00C23F69"/>
    <w:rsid w:val="00C25766"/>
    <w:rsid w:val="00C25A87"/>
    <w:rsid w:val="00C261F5"/>
    <w:rsid w:val="00C26C4E"/>
    <w:rsid w:val="00C302DF"/>
    <w:rsid w:val="00C30779"/>
    <w:rsid w:val="00C31251"/>
    <w:rsid w:val="00C32B0E"/>
    <w:rsid w:val="00C33496"/>
    <w:rsid w:val="00C33C3A"/>
    <w:rsid w:val="00C3409F"/>
    <w:rsid w:val="00C3535F"/>
    <w:rsid w:val="00C3581A"/>
    <w:rsid w:val="00C35FD0"/>
    <w:rsid w:val="00C36268"/>
    <w:rsid w:val="00C3686F"/>
    <w:rsid w:val="00C370B0"/>
    <w:rsid w:val="00C37350"/>
    <w:rsid w:val="00C41355"/>
    <w:rsid w:val="00C415B9"/>
    <w:rsid w:val="00C41CB1"/>
    <w:rsid w:val="00C4208E"/>
    <w:rsid w:val="00C42AB4"/>
    <w:rsid w:val="00C42E62"/>
    <w:rsid w:val="00C43677"/>
    <w:rsid w:val="00C4369A"/>
    <w:rsid w:val="00C43A34"/>
    <w:rsid w:val="00C44A87"/>
    <w:rsid w:val="00C454B4"/>
    <w:rsid w:val="00C46118"/>
    <w:rsid w:val="00C46427"/>
    <w:rsid w:val="00C47C94"/>
    <w:rsid w:val="00C47FCF"/>
    <w:rsid w:val="00C504DD"/>
    <w:rsid w:val="00C50CC8"/>
    <w:rsid w:val="00C53223"/>
    <w:rsid w:val="00C536A0"/>
    <w:rsid w:val="00C53C17"/>
    <w:rsid w:val="00C53D5A"/>
    <w:rsid w:val="00C54178"/>
    <w:rsid w:val="00C55427"/>
    <w:rsid w:val="00C56722"/>
    <w:rsid w:val="00C5676F"/>
    <w:rsid w:val="00C569B2"/>
    <w:rsid w:val="00C56ABD"/>
    <w:rsid w:val="00C56B9A"/>
    <w:rsid w:val="00C61ABB"/>
    <w:rsid w:val="00C620FC"/>
    <w:rsid w:val="00C63D64"/>
    <w:rsid w:val="00C65235"/>
    <w:rsid w:val="00C66CBA"/>
    <w:rsid w:val="00C70A8F"/>
    <w:rsid w:val="00C71FB5"/>
    <w:rsid w:val="00C7389B"/>
    <w:rsid w:val="00C73F30"/>
    <w:rsid w:val="00C752BF"/>
    <w:rsid w:val="00C766B3"/>
    <w:rsid w:val="00C8007B"/>
    <w:rsid w:val="00C81532"/>
    <w:rsid w:val="00C81755"/>
    <w:rsid w:val="00C817E4"/>
    <w:rsid w:val="00C825F3"/>
    <w:rsid w:val="00C82991"/>
    <w:rsid w:val="00C837A4"/>
    <w:rsid w:val="00C83970"/>
    <w:rsid w:val="00C83CF5"/>
    <w:rsid w:val="00C848B2"/>
    <w:rsid w:val="00C85168"/>
    <w:rsid w:val="00C85455"/>
    <w:rsid w:val="00C86241"/>
    <w:rsid w:val="00C8626B"/>
    <w:rsid w:val="00C86512"/>
    <w:rsid w:val="00C86F41"/>
    <w:rsid w:val="00C8798B"/>
    <w:rsid w:val="00C87A5A"/>
    <w:rsid w:val="00C9018C"/>
    <w:rsid w:val="00C90AF6"/>
    <w:rsid w:val="00C90D06"/>
    <w:rsid w:val="00C91B9F"/>
    <w:rsid w:val="00C921AD"/>
    <w:rsid w:val="00C92202"/>
    <w:rsid w:val="00C92A07"/>
    <w:rsid w:val="00C9366F"/>
    <w:rsid w:val="00C93DD4"/>
    <w:rsid w:val="00C9410D"/>
    <w:rsid w:val="00C94B21"/>
    <w:rsid w:val="00C976A3"/>
    <w:rsid w:val="00C97730"/>
    <w:rsid w:val="00CA303B"/>
    <w:rsid w:val="00CA4880"/>
    <w:rsid w:val="00CA759D"/>
    <w:rsid w:val="00CA7AD0"/>
    <w:rsid w:val="00CB0D36"/>
    <w:rsid w:val="00CB1B73"/>
    <w:rsid w:val="00CB3816"/>
    <w:rsid w:val="00CB4047"/>
    <w:rsid w:val="00CB7AD7"/>
    <w:rsid w:val="00CC0066"/>
    <w:rsid w:val="00CC06FD"/>
    <w:rsid w:val="00CC0A79"/>
    <w:rsid w:val="00CC11FC"/>
    <w:rsid w:val="00CC13DC"/>
    <w:rsid w:val="00CC2D65"/>
    <w:rsid w:val="00CC32B8"/>
    <w:rsid w:val="00CC47B7"/>
    <w:rsid w:val="00CC5C7D"/>
    <w:rsid w:val="00CC6B52"/>
    <w:rsid w:val="00CC766A"/>
    <w:rsid w:val="00CC7EFE"/>
    <w:rsid w:val="00CD0001"/>
    <w:rsid w:val="00CD05B1"/>
    <w:rsid w:val="00CD097D"/>
    <w:rsid w:val="00CD0F88"/>
    <w:rsid w:val="00CD1E91"/>
    <w:rsid w:val="00CD3373"/>
    <w:rsid w:val="00CD5E57"/>
    <w:rsid w:val="00CD6568"/>
    <w:rsid w:val="00CD7C5B"/>
    <w:rsid w:val="00CE3902"/>
    <w:rsid w:val="00CE4E97"/>
    <w:rsid w:val="00CE5022"/>
    <w:rsid w:val="00CE6958"/>
    <w:rsid w:val="00CE6B6B"/>
    <w:rsid w:val="00CE737C"/>
    <w:rsid w:val="00CE7A8B"/>
    <w:rsid w:val="00CF003B"/>
    <w:rsid w:val="00CF04BE"/>
    <w:rsid w:val="00CF0DC5"/>
    <w:rsid w:val="00CF19BD"/>
    <w:rsid w:val="00CF2B6D"/>
    <w:rsid w:val="00CF3152"/>
    <w:rsid w:val="00CF36FA"/>
    <w:rsid w:val="00CF4292"/>
    <w:rsid w:val="00CF4D8A"/>
    <w:rsid w:val="00CF5118"/>
    <w:rsid w:val="00CF6363"/>
    <w:rsid w:val="00CF6821"/>
    <w:rsid w:val="00CF7A6B"/>
    <w:rsid w:val="00D00530"/>
    <w:rsid w:val="00D005E9"/>
    <w:rsid w:val="00D007C7"/>
    <w:rsid w:val="00D008E6"/>
    <w:rsid w:val="00D02417"/>
    <w:rsid w:val="00D0288B"/>
    <w:rsid w:val="00D0304E"/>
    <w:rsid w:val="00D0379F"/>
    <w:rsid w:val="00D03B59"/>
    <w:rsid w:val="00D03C76"/>
    <w:rsid w:val="00D03E08"/>
    <w:rsid w:val="00D03E8C"/>
    <w:rsid w:val="00D056A6"/>
    <w:rsid w:val="00D06929"/>
    <w:rsid w:val="00D079DF"/>
    <w:rsid w:val="00D07B97"/>
    <w:rsid w:val="00D07EAD"/>
    <w:rsid w:val="00D10009"/>
    <w:rsid w:val="00D10A4E"/>
    <w:rsid w:val="00D10C02"/>
    <w:rsid w:val="00D10EB4"/>
    <w:rsid w:val="00D117BC"/>
    <w:rsid w:val="00D1210F"/>
    <w:rsid w:val="00D12484"/>
    <w:rsid w:val="00D12B04"/>
    <w:rsid w:val="00D13F16"/>
    <w:rsid w:val="00D13FD1"/>
    <w:rsid w:val="00D169A7"/>
    <w:rsid w:val="00D16BD9"/>
    <w:rsid w:val="00D17111"/>
    <w:rsid w:val="00D17A28"/>
    <w:rsid w:val="00D208DF"/>
    <w:rsid w:val="00D20EF1"/>
    <w:rsid w:val="00D226D0"/>
    <w:rsid w:val="00D22CC1"/>
    <w:rsid w:val="00D24309"/>
    <w:rsid w:val="00D2594C"/>
    <w:rsid w:val="00D2692A"/>
    <w:rsid w:val="00D270CD"/>
    <w:rsid w:val="00D2758B"/>
    <w:rsid w:val="00D2765D"/>
    <w:rsid w:val="00D27B53"/>
    <w:rsid w:val="00D30815"/>
    <w:rsid w:val="00D30E3B"/>
    <w:rsid w:val="00D31BE7"/>
    <w:rsid w:val="00D323A8"/>
    <w:rsid w:val="00D32B6B"/>
    <w:rsid w:val="00D3368C"/>
    <w:rsid w:val="00D34559"/>
    <w:rsid w:val="00D3659B"/>
    <w:rsid w:val="00D36AFC"/>
    <w:rsid w:val="00D378BD"/>
    <w:rsid w:val="00D4261B"/>
    <w:rsid w:val="00D429B3"/>
    <w:rsid w:val="00D42D80"/>
    <w:rsid w:val="00D43748"/>
    <w:rsid w:val="00D45C8B"/>
    <w:rsid w:val="00D45E30"/>
    <w:rsid w:val="00D46BE5"/>
    <w:rsid w:val="00D47BE6"/>
    <w:rsid w:val="00D47FC1"/>
    <w:rsid w:val="00D506EF"/>
    <w:rsid w:val="00D51F51"/>
    <w:rsid w:val="00D52EBD"/>
    <w:rsid w:val="00D538FC"/>
    <w:rsid w:val="00D53DE9"/>
    <w:rsid w:val="00D5468C"/>
    <w:rsid w:val="00D54C27"/>
    <w:rsid w:val="00D55836"/>
    <w:rsid w:val="00D57C9B"/>
    <w:rsid w:val="00D601E8"/>
    <w:rsid w:val="00D60446"/>
    <w:rsid w:val="00D611AB"/>
    <w:rsid w:val="00D61D42"/>
    <w:rsid w:val="00D62422"/>
    <w:rsid w:val="00D656CB"/>
    <w:rsid w:val="00D728A3"/>
    <w:rsid w:val="00D73FD7"/>
    <w:rsid w:val="00D74949"/>
    <w:rsid w:val="00D7528B"/>
    <w:rsid w:val="00D7531A"/>
    <w:rsid w:val="00D762FA"/>
    <w:rsid w:val="00D76D4D"/>
    <w:rsid w:val="00D778F7"/>
    <w:rsid w:val="00D806ED"/>
    <w:rsid w:val="00D80915"/>
    <w:rsid w:val="00D80FEF"/>
    <w:rsid w:val="00D8351D"/>
    <w:rsid w:val="00D83C63"/>
    <w:rsid w:val="00D83E23"/>
    <w:rsid w:val="00D84A51"/>
    <w:rsid w:val="00D85E97"/>
    <w:rsid w:val="00D86CA0"/>
    <w:rsid w:val="00D91643"/>
    <w:rsid w:val="00D92991"/>
    <w:rsid w:val="00D93580"/>
    <w:rsid w:val="00D93D48"/>
    <w:rsid w:val="00D943C5"/>
    <w:rsid w:val="00D94948"/>
    <w:rsid w:val="00D962B0"/>
    <w:rsid w:val="00D96E7F"/>
    <w:rsid w:val="00D97B97"/>
    <w:rsid w:val="00DA036F"/>
    <w:rsid w:val="00DA1D8C"/>
    <w:rsid w:val="00DA22CB"/>
    <w:rsid w:val="00DA27EB"/>
    <w:rsid w:val="00DA2AE9"/>
    <w:rsid w:val="00DA2DBD"/>
    <w:rsid w:val="00DA3C50"/>
    <w:rsid w:val="00DA5039"/>
    <w:rsid w:val="00DA67E2"/>
    <w:rsid w:val="00DA6B1D"/>
    <w:rsid w:val="00DA7884"/>
    <w:rsid w:val="00DB0278"/>
    <w:rsid w:val="00DB1AC8"/>
    <w:rsid w:val="00DB1EA9"/>
    <w:rsid w:val="00DB4226"/>
    <w:rsid w:val="00DB4480"/>
    <w:rsid w:val="00DB46D3"/>
    <w:rsid w:val="00DB5F6D"/>
    <w:rsid w:val="00DB6CC4"/>
    <w:rsid w:val="00DB6D9B"/>
    <w:rsid w:val="00DB7704"/>
    <w:rsid w:val="00DC05B1"/>
    <w:rsid w:val="00DC15AF"/>
    <w:rsid w:val="00DC3040"/>
    <w:rsid w:val="00DC3C11"/>
    <w:rsid w:val="00DC3C9D"/>
    <w:rsid w:val="00DC4E29"/>
    <w:rsid w:val="00DC56AF"/>
    <w:rsid w:val="00DC5887"/>
    <w:rsid w:val="00DC773D"/>
    <w:rsid w:val="00DD1027"/>
    <w:rsid w:val="00DD131F"/>
    <w:rsid w:val="00DD1966"/>
    <w:rsid w:val="00DD2036"/>
    <w:rsid w:val="00DD2B43"/>
    <w:rsid w:val="00DD4F3E"/>
    <w:rsid w:val="00DD614B"/>
    <w:rsid w:val="00DD6825"/>
    <w:rsid w:val="00DD6B94"/>
    <w:rsid w:val="00DD768B"/>
    <w:rsid w:val="00DE0C4A"/>
    <w:rsid w:val="00DE1D8F"/>
    <w:rsid w:val="00DE23FD"/>
    <w:rsid w:val="00DE496B"/>
    <w:rsid w:val="00DE4E4B"/>
    <w:rsid w:val="00DE4FB6"/>
    <w:rsid w:val="00DE544F"/>
    <w:rsid w:val="00DE5F8F"/>
    <w:rsid w:val="00DF03F2"/>
    <w:rsid w:val="00DF0785"/>
    <w:rsid w:val="00DF0DD1"/>
    <w:rsid w:val="00DF178C"/>
    <w:rsid w:val="00DF4CE4"/>
    <w:rsid w:val="00DF4E14"/>
    <w:rsid w:val="00DF6199"/>
    <w:rsid w:val="00DF6A39"/>
    <w:rsid w:val="00DF6B3F"/>
    <w:rsid w:val="00E014F5"/>
    <w:rsid w:val="00E04341"/>
    <w:rsid w:val="00E05558"/>
    <w:rsid w:val="00E06DA3"/>
    <w:rsid w:val="00E12CB7"/>
    <w:rsid w:val="00E12F89"/>
    <w:rsid w:val="00E13B1A"/>
    <w:rsid w:val="00E1401A"/>
    <w:rsid w:val="00E14082"/>
    <w:rsid w:val="00E16DC3"/>
    <w:rsid w:val="00E16E73"/>
    <w:rsid w:val="00E16FD5"/>
    <w:rsid w:val="00E175DA"/>
    <w:rsid w:val="00E1763F"/>
    <w:rsid w:val="00E17A48"/>
    <w:rsid w:val="00E20C82"/>
    <w:rsid w:val="00E22900"/>
    <w:rsid w:val="00E22A2A"/>
    <w:rsid w:val="00E2401E"/>
    <w:rsid w:val="00E2474F"/>
    <w:rsid w:val="00E248C3"/>
    <w:rsid w:val="00E2572A"/>
    <w:rsid w:val="00E25759"/>
    <w:rsid w:val="00E260BD"/>
    <w:rsid w:val="00E26AF4"/>
    <w:rsid w:val="00E271E8"/>
    <w:rsid w:val="00E30541"/>
    <w:rsid w:val="00E311B1"/>
    <w:rsid w:val="00E33630"/>
    <w:rsid w:val="00E33647"/>
    <w:rsid w:val="00E374F1"/>
    <w:rsid w:val="00E37C05"/>
    <w:rsid w:val="00E40340"/>
    <w:rsid w:val="00E40727"/>
    <w:rsid w:val="00E40D16"/>
    <w:rsid w:val="00E40FE2"/>
    <w:rsid w:val="00E42926"/>
    <w:rsid w:val="00E42A51"/>
    <w:rsid w:val="00E42CD4"/>
    <w:rsid w:val="00E46028"/>
    <w:rsid w:val="00E4612F"/>
    <w:rsid w:val="00E47005"/>
    <w:rsid w:val="00E4743B"/>
    <w:rsid w:val="00E4773D"/>
    <w:rsid w:val="00E513B3"/>
    <w:rsid w:val="00E51849"/>
    <w:rsid w:val="00E52CFB"/>
    <w:rsid w:val="00E532AB"/>
    <w:rsid w:val="00E533AD"/>
    <w:rsid w:val="00E539FE"/>
    <w:rsid w:val="00E53C31"/>
    <w:rsid w:val="00E54780"/>
    <w:rsid w:val="00E54916"/>
    <w:rsid w:val="00E55832"/>
    <w:rsid w:val="00E55AC4"/>
    <w:rsid w:val="00E55DDA"/>
    <w:rsid w:val="00E57B9E"/>
    <w:rsid w:val="00E60C80"/>
    <w:rsid w:val="00E61D39"/>
    <w:rsid w:val="00E644C9"/>
    <w:rsid w:val="00E65040"/>
    <w:rsid w:val="00E6563D"/>
    <w:rsid w:val="00E67191"/>
    <w:rsid w:val="00E67A20"/>
    <w:rsid w:val="00E74550"/>
    <w:rsid w:val="00E81892"/>
    <w:rsid w:val="00E81D1F"/>
    <w:rsid w:val="00E81FCA"/>
    <w:rsid w:val="00E82B51"/>
    <w:rsid w:val="00E82BA4"/>
    <w:rsid w:val="00E83511"/>
    <w:rsid w:val="00E84B68"/>
    <w:rsid w:val="00E8782F"/>
    <w:rsid w:val="00E87E5B"/>
    <w:rsid w:val="00E91562"/>
    <w:rsid w:val="00E9182B"/>
    <w:rsid w:val="00E91F2A"/>
    <w:rsid w:val="00E92702"/>
    <w:rsid w:val="00E96C9C"/>
    <w:rsid w:val="00E9742A"/>
    <w:rsid w:val="00E9780B"/>
    <w:rsid w:val="00EA216B"/>
    <w:rsid w:val="00EA5459"/>
    <w:rsid w:val="00EA5DBD"/>
    <w:rsid w:val="00EA6622"/>
    <w:rsid w:val="00EA7B19"/>
    <w:rsid w:val="00EB1A93"/>
    <w:rsid w:val="00EB1B95"/>
    <w:rsid w:val="00EB26B1"/>
    <w:rsid w:val="00EB2C8B"/>
    <w:rsid w:val="00EB3147"/>
    <w:rsid w:val="00EB5C6D"/>
    <w:rsid w:val="00EB6B84"/>
    <w:rsid w:val="00EB772D"/>
    <w:rsid w:val="00EC060A"/>
    <w:rsid w:val="00EC142F"/>
    <w:rsid w:val="00EC14A1"/>
    <w:rsid w:val="00EC175E"/>
    <w:rsid w:val="00EC1E3B"/>
    <w:rsid w:val="00EC2444"/>
    <w:rsid w:val="00EC3C83"/>
    <w:rsid w:val="00EC4EAB"/>
    <w:rsid w:val="00EC7C3E"/>
    <w:rsid w:val="00ED0478"/>
    <w:rsid w:val="00ED0EA1"/>
    <w:rsid w:val="00ED18DF"/>
    <w:rsid w:val="00ED209F"/>
    <w:rsid w:val="00ED21B2"/>
    <w:rsid w:val="00ED3456"/>
    <w:rsid w:val="00ED3B43"/>
    <w:rsid w:val="00ED634A"/>
    <w:rsid w:val="00ED6407"/>
    <w:rsid w:val="00ED79EA"/>
    <w:rsid w:val="00ED7A08"/>
    <w:rsid w:val="00EE0DB8"/>
    <w:rsid w:val="00EE1DCE"/>
    <w:rsid w:val="00EE201A"/>
    <w:rsid w:val="00EE236F"/>
    <w:rsid w:val="00EE30B0"/>
    <w:rsid w:val="00EE3761"/>
    <w:rsid w:val="00EE3764"/>
    <w:rsid w:val="00EE3F65"/>
    <w:rsid w:val="00EE400D"/>
    <w:rsid w:val="00EE629F"/>
    <w:rsid w:val="00EE65C1"/>
    <w:rsid w:val="00EE6AE5"/>
    <w:rsid w:val="00EE6C92"/>
    <w:rsid w:val="00EE707B"/>
    <w:rsid w:val="00EF04A9"/>
    <w:rsid w:val="00EF062C"/>
    <w:rsid w:val="00EF0770"/>
    <w:rsid w:val="00EF0C2C"/>
    <w:rsid w:val="00EF19B1"/>
    <w:rsid w:val="00EF1D1E"/>
    <w:rsid w:val="00EF29AC"/>
    <w:rsid w:val="00EF3287"/>
    <w:rsid w:val="00EF4455"/>
    <w:rsid w:val="00EF5150"/>
    <w:rsid w:val="00F007FB"/>
    <w:rsid w:val="00F00A59"/>
    <w:rsid w:val="00F00D1A"/>
    <w:rsid w:val="00F01C46"/>
    <w:rsid w:val="00F02653"/>
    <w:rsid w:val="00F027F0"/>
    <w:rsid w:val="00F03497"/>
    <w:rsid w:val="00F036F9"/>
    <w:rsid w:val="00F04639"/>
    <w:rsid w:val="00F04727"/>
    <w:rsid w:val="00F0508B"/>
    <w:rsid w:val="00F051A1"/>
    <w:rsid w:val="00F07362"/>
    <w:rsid w:val="00F10165"/>
    <w:rsid w:val="00F12502"/>
    <w:rsid w:val="00F15EC1"/>
    <w:rsid w:val="00F17D92"/>
    <w:rsid w:val="00F21639"/>
    <w:rsid w:val="00F22E4E"/>
    <w:rsid w:val="00F232A5"/>
    <w:rsid w:val="00F23A4B"/>
    <w:rsid w:val="00F23A85"/>
    <w:rsid w:val="00F254D6"/>
    <w:rsid w:val="00F27D13"/>
    <w:rsid w:val="00F300F9"/>
    <w:rsid w:val="00F31265"/>
    <w:rsid w:val="00F33C2C"/>
    <w:rsid w:val="00F33C55"/>
    <w:rsid w:val="00F35CC1"/>
    <w:rsid w:val="00F36129"/>
    <w:rsid w:val="00F36830"/>
    <w:rsid w:val="00F36D24"/>
    <w:rsid w:val="00F36D39"/>
    <w:rsid w:val="00F3737D"/>
    <w:rsid w:val="00F407C9"/>
    <w:rsid w:val="00F40C90"/>
    <w:rsid w:val="00F41E24"/>
    <w:rsid w:val="00F4240D"/>
    <w:rsid w:val="00F44C03"/>
    <w:rsid w:val="00F44E4F"/>
    <w:rsid w:val="00F501A9"/>
    <w:rsid w:val="00F50D4B"/>
    <w:rsid w:val="00F517BA"/>
    <w:rsid w:val="00F51940"/>
    <w:rsid w:val="00F5214B"/>
    <w:rsid w:val="00F5509F"/>
    <w:rsid w:val="00F56839"/>
    <w:rsid w:val="00F60961"/>
    <w:rsid w:val="00F612AF"/>
    <w:rsid w:val="00F62225"/>
    <w:rsid w:val="00F64D0A"/>
    <w:rsid w:val="00F64F50"/>
    <w:rsid w:val="00F64F80"/>
    <w:rsid w:val="00F664FD"/>
    <w:rsid w:val="00F66783"/>
    <w:rsid w:val="00F66CCC"/>
    <w:rsid w:val="00F71001"/>
    <w:rsid w:val="00F7489F"/>
    <w:rsid w:val="00F74F17"/>
    <w:rsid w:val="00F75045"/>
    <w:rsid w:val="00F75946"/>
    <w:rsid w:val="00F7621F"/>
    <w:rsid w:val="00F8019C"/>
    <w:rsid w:val="00F84B56"/>
    <w:rsid w:val="00F85D9A"/>
    <w:rsid w:val="00F85E17"/>
    <w:rsid w:val="00F86271"/>
    <w:rsid w:val="00F872B5"/>
    <w:rsid w:val="00F87C05"/>
    <w:rsid w:val="00F9002D"/>
    <w:rsid w:val="00F909CD"/>
    <w:rsid w:val="00F90CF7"/>
    <w:rsid w:val="00F912AA"/>
    <w:rsid w:val="00F91A2E"/>
    <w:rsid w:val="00F93389"/>
    <w:rsid w:val="00F94D38"/>
    <w:rsid w:val="00F962D9"/>
    <w:rsid w:val="00F97447"/>
    <w:rsid w:val="00F979C1"/>
    <w:rsid w:val="00F97E39"/>
    <w:rsid w:val="00FA11EC"/>
    <w:rsid w:val="00FA1F2C"/>
    <w:rsid w:val="00FA2461"/>
    <w:rsid w:val="00FA26B0"/>
    <w:rsid w:val="00FA3613"/>
    <w:rsid w:val="00FA383C"/>
    <w:rsid w:val="00FA552C"/>
    <w:rsid w:val="00FA5AA1"/>
    <w:rsid w:val="00FA6288"/>
    <w:rsid w:val="00FA6B17"/>
    <w:rsid w:val="00FA71EF"/>
    <w:rsid w:val="00FA795F"/>
    <w:rsid w:val="00FA7D20"/>
    <w:rsid w:val="00FB11AE"/>
    <w:rsid w:val="00FB2349"/>
    <w:rsid w:val="00FB279E"/>
    <w:rsid w:val="00FB38A7"/>
    <w:rsid w:val="00FB4671"/>
    <w:rsid w:val="00FB4723"/>
    <w:rsid w:val="00FB4C2E"/>
    <w:rsid w:val="00FB55DA"/>
    <w:rsid w:val="00FB60CF"/>
    <w:rsid w:val="00FB720E"/>
    <w:rsid w:val="00FB75DF"/>
    <w:rsid w:val="00FC1520"/>
    <w:rsid w:val="00FC2881"/>
    <w:rsid w:val="00FC30E9"/>
    <w:rsid w:val="00FC42DE"/>
    <w:rsid w:val="00FC45CF"/>
    <w:rsid w:val="00FC5048"/>
    <w:rsid w:val="00FC51C5"/>
    <w:rsid w:val="00FC70F9"/>
    <w:rsid w:val="00FD0BF7"/>
    <w:rsid w:val="00FD367B"/>
    <w:rsid w:val="00FD4A04"/>
    <w:rsid w:val="00FD4D71"/>
    <w:rsid w:val="00FD5612"/>
    <w:rsid w:val="00FD5751"/>
    <w:rsid w:val="00FD7825"/>
    <w:rsid w:val="00FE05E2"/>
    <w:rsid w:val="00FE09B2"/>
    <w:rsid w:val="00FE1856"/>
    <w:rsid w:val="00FE29A0"/>
    <w:rsid w:val="00FE46BB"/>
    <w:rsid w:val="00FE4C75"/>
    <w:rsid w:val="00FE7597"/>
    <w:rsid w:val="00FE7DCD"/>
    <w:rsid w:val="00FF03F5"/>
    <w:rsid w:val="00FF0A0F"/>
    <w:rsid w:val="00FF208D"/>
    <w:rsid w:val="00FF5106"/>
    <w:rsid w:val="00FF6525"/>
    <w:rsid w:val="00FF6DE7"/>
    <w:rsid w:val="00FF6FE5"/>
    <w:rsid w:val="00FF704A"/>
    <w:rsid w:val="00FF7D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2D034D"/>
    <w:rPr>
      <w:sz w:val="24"/>
      <w:szCs w:val="24"/>
    </w:rPr>
  </w:style>
  <w:style w:type="paragraph" w:styleId="10">
    <w:name w:val="heading 1"/>
    <w:basedOn w:val="a1"/>
    <w:link w:val="11"/>
    <w:qFormat/>
    <w:rsid w:val="0007319E"/>
    <w:pPr>
      <w:spacing w:before="100" w:beforeAutospacing="1" w:after="100" w:afterAutospacing="1"/>
      <w:outlineLvl w:val="0"/>
    </w:pPr>
    <w:rPr>
      <w:b/>
      <w:bCs/>
      <w:kern w:val="36"/>
      <w:sz w:val="48"/>
      <w:szCs w:val="48"/>
    </w:rPr>
  </w:style>
  <w:style w:type="paragraph" w:styleId="20">
    <w:name w:val="heading 2"/>
    <w:basedOn w:val="a1"/>
    <w:next w:val="a1"/>
    <w:link w:val="21"/>
    <w:qFormat/>
    <w:rsid w:val="0007319E"/>
    <w:pPr>
      <w:keepNext/>
      <w:spacing w:before="240" w:after="60"/>
      <w:outlineLvl w:val="1"/>
    </w:pPr>
    <w:rPr>
      <w:rFonts w:ascii="Arial" w:hAnsi="Arial" w:cs="Arial"/>
      <w:b/>
      <w:bCs/>
      <w:i/>
      <w:iCs/>
      <w:sz w:val="28"/>
      <w:szCs w:val="28"/>
    </w:rPr>
  </w:style>
  <w:style w:type="paragraph" w:styleId="3">
    <w:name w:val="heading 3"/>
    <w:basedOn w:val="a1"/>
    <w:next w:val="a1"/>
    <w:qFormat/>
    <w:rsid w:val="0007319E"/>
    <w:pPr>
      <w:keepNext/>
      <w:spacing w:before="240" w:after="60"/>
      <w:outlineLvl w:val="2"/>
    </w:pPr>
    <w:rPr>
      <w:rFonts w:ascii="Arial" w:hAnsi="Arial" w:cs="Arial"/>
      <w:b/>
      <w:bCs/>
      <w:sz w:val="26"/>
      <w:szCs w:val="26"/>
    </w:rPr>
  </w:style>
  <w:style w:type="paragraph" w:styleId="4">
    <w:name w:val="heading 4"/>
    <w:basedOn w:val="a1"/>
    <w:next w:val="a1"/>
    <w:qFormat/>
    <w:rsid w:val="0007319E"/>
    <w:pPr>
      <w:keepNext/>
      <w:spacing w:before="240" w:after="60"/>
      <w:outlineLvl w:val="3"/>
    </w:pPr>
    <w:rPr>
      <w:b/>
      <w:bCs/>
      <w:sz w:val="28"/>
      <w:szCs w:val="28"/>
    </w:rPr>
  </w:style>
  <w:style w:type="paragraph" w:styleId="5">
    <w:name w:val="heading 5"/>
    <w:basedOn w:val="a1"/>
    <w:next w:val="a1"/>
    <w:qFormat/>
    <w:rsid w:val="003C6C91"/>
    <w:pPr>
      <w:spacing w:before="240" w:after="60"/>
      <w:outlineLvl w:val="4"/>
    </w:pPr>
    <w:rPr>
      <w:b/>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locked/>
    <w:rsid w:val="0007319E"/>
    <w:rPr>
      <w:b/>
      <w:bCs/>
      <w:kern w:val="36"/>
      <w:sz w:val="48"/>
      <w:szCs w:val="48"/>
      <w:lang w:val="ru-RU" w:eastAsia="ru-RU" w:bidi="ar-SA"/>
    </w:rPr>
  </w:style>
  <w:style w:type="paragraph" w:styleId="a5">
    <w:name w:val="Normal (Web)"/>
    <w:basedOn w:val="a1"/>
    <w:rsid w:val="0007319E"/>
    <w:pPr>
      <w:spacing w:before="100" w:beforeAutospacing="1" w:after="100" w:afterAutospacing="1"/>
    </w:pPr>
    <w:rPr>
      <w:rFonts w:eastAsia="Calibri"/>
    </w:rPr>
  </w:style>
  <w:style w:type="character" w:styleId="a6">
    <w:name w:val="footnote reference"/>
    <w:basedOn w:val="a2"/>
    <w:semiHidden/>
    <w:rsid w:val="0007319E"/>
    <w:rPr>
      <w:rFonts w:cs="Times New Roman"/>
      <w:vertAlign w:val="superscript"/>
    </w:rPr>
  </w:style>
  <w:style w:type="paragraph" w:customStyle="1" w:styleId="a7">
    <w:name w:val="Базовый"/>
    <w:rsid w:val="0007319E"/>
    <w:pPr>
      <w:suppressAutoHyphens/>
      <w:spacing w:after="200" w:line="276" w:lineRule="auto"/>
    </w:pPr>
    <w:rPr>
      <w:rFonts w:ascii="Calibri" w:eastAsia="SimSun" w:hAnsi="Calibri" w:cs="Calibri"/>
      <w:color w:val="00000A"/>
      <w:sz w:val="22"/>
      <w:szCs w:val="22"/>
      <w:lang w:eastAsia="en-US"/>
    </w:rPr>
  </w:style>
  <w:style w:type="paragraph" w:styleId="a8">
    <w:name w:val="List Paragraph"/>
    <w:basedOn w:val="a7"/>
    <w:uiPriority w:val="99"/>
    <w:qFormat/>
    <w:rsid w:val="0007319E"/>
    <w:pPr>
      <w:ind w:left="720"/>
      <w:contextualSpacing/>
    </w:pPr>
    <w:rPr>
      <w:rFonts w:eastAsia="Calibri" w:cs="Times New Roman"/>
    </w:rPr>
  </w:style>
  <w:style w:type="paragraph" w:customStyle="1" w:styleId="12">
    <w:name w:val="Обычный1"/>
    <w:rsid w:val="0007319E"/>
    <w:pPr>
      <w:spacing w:line="276" w:lineRule="auto"/>
    </w:pPr>
    <w:rPr>
      <w:rFonts w:ascii="Arial" w:hAnsi="Arial" w:cs="Arial"/>
      <w:color w:val="000000"/>
      <w:sz w:val="22"/>
      <w:szCs w:val="22"/>
    </w:rPr>
  </w:style>
  <w:style w:type="paragraph" w:customStyle="1" w:styleId="13">
    <w:name w:val="Абзац списка1"/>
    <w:basedOn w:val="a1"/>
    <w:link w:val="ListParagraphChar"/>
    <w:rsid w:val="0007319E"/>
    <w:pPr>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2"/>
    <w:uiPriority w:val="99"/>
    <w:rsid w:val="0007319E"/>
  </w:style>
  <w:style w:type="character" w:styleId="a9">
    <w:name w:val="Strong"/>
    <w:qFormat/>
    <w:rsid w:val="0007319E"/>
    <w:rPr>
      <w:b/>
      <w:bCs/>
    </w:rPr>
  </w:style>
  <w:style w:type="character" w:styleId="aa">
    <w:name w:val="Hyperlink"/>
    <w:uiPriority w:val="99"/>
    <w:rsid w:val="0007319E"/>
    <w:rPr>
      <w:color w:val="0000FF"/>
      <w:u w:val="single"/>
    </w:rPr>
  </w:style>
  <w:style w:type="character" w:styleId="ab">
    <w:name w:val="Emphasis"/>
    <w:qFormat/>
    <w:rsid w:val="0007319E"/>
    <w:rPr>
      <w:i/>
      <w:iCs/>
    </w:rPr>
  </w:style>
  <w:style w:type="character" w:customStyle="1" w:styleId="bold">
    <w:name w:val="bold"/>
    <w:basedOn w:val="a2"/>
    <w:rsid w:val="0007319E"/>
  </w:style>
  <w:style w:type="paragraph" w:customStyle="1" w:styleId="book">
    <w:name w:val="book"/>
    <w:basedOn w:val="a1"/>
    <w:rsid w:val="0007319E"/>
    <w:pPr>
      <w:spacing w:before="100" w:beforeAutospacing="1" w:after="100" w:afterAutospacing="1"/>
    </w:pPr>
  </w:style>
  <w:style w:type="paragraph" w:styleId="ac">
    <w:name w:val="caption"/>
    <w:aliases w:val="Название диаграмм"/>
    <w:basedOn w:val="a1"/>
    <w:next w:val="a1"/>
    <w:link w:val="ad"/>
    <w:qFormat/>
    <w:rsid w:val="0007319E"/>
    <w:pPr>
      <w:spacing w:after="200"/>
    </w:pPr>
    <w:rPr>
      <w:rFonts w:eastAsia="Calibri"/>
      <w:b/>
      <w:bCs/>
      <w:color w:val="4F81BD"/>
      <w:sz w:val="18"/>
      <w:szCs w:val="18"/>
    </w:rPr>
  </w:style>
  <w:style w:type="paragraph" w:customStyle="1" w:styleId="14">
    <w:name w:val="Текст доклада(1)"/>
    <w:basedOn w:val="a1"/>
    <w:link w:val="15"/>
    <w:rsid w:val="0007319E"/>
    <w:pPr>
      <w:spacing w:before="120"/>
      <w:ind w:firstLine="567"/>
      <w:jc w:val="both"/>
    </w:pPr>
    <w:rPr>
      <w:sz w:val="20"/>
    </w:rPr>
  </w:style>
  <w:style w:type="character" w:customStyle="1" w:styleId="15">
    <w:name w:val="Текст доклада(1) Знак"/>
    <w:basedOn w:val="a2"/>
    <w:link w:val="14"/>
    <w:rsid w:val="0007319E"/>
    <w:rPr>
      <w:szCs w:val="24"/>
      <w:lang w:val="ru-RU" w:eastAsia="ru-RU" w:bidi="ar-SA"/>
    </w:rPr>
  </w:style>
  <w:style w:type="paragraph" w:customStyle="1" w:styleId="30">
    <w:name w:val="(3) Название доклада"/>
    <w:basedOn w:val="a1"/>
    <w:next w:val="a1"/>
    <w:rsid w:val="0007319E"/>
    <w:pPr>
      <w:keepNext/>
      <w:keepLines/>
      <w:jc w:val="center"/>
    </w:pPr>
    <w:rPr>
      <w:b/>
    </w:rPr>
  </w:style>
  <w:style w:type="paragraph" w:customStyle="1" w:styleId="16">
    <w:name w:val="Формула(1)"/>
    <w:basedOn w:val="14"/>
    <w:next w:val="14"/>
    <w:rsid w:val="0007319E"/>
    <w:pPr>
      <w:tabs>
        <w:tab w:val="center" w:pos="4820"/>
        <w:tab w:val="right" w:pos="9582"/>
      </w:tabs>
    </w:pPr>
  </w:style>
  <w:style w:type="table" w:styleId="ae">
    <w:name w:val="Table Grid"/>
    <w:basedOn w:val="a3"/>
    <w:rsid w:val="000731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07319E"/>
    <w:pPr>
      <w:widowControl w:val="0"/>
      <w:autoSpaceDE w:val="0"/>
      <w:autoSpaceDN w:val="0"/>
      <w:adjustRightInd w:val="0"/>
    </w:pPr>
    <w:rPr>
      <w:rFonts w:ascii="Courier New" w:hAnsi="Courier New" w:cs="Courier New"/>
    </w:rPr>
  </w:style>
  <w:style w:type="paragraph" w:customStyle="1" w:styleId="NoSpacing1">
    <w:name w:val="No Spacing1"/>
    <w:rsid w:val="0007319E"/>
    <w:pPr>
      <w:ind w:left="460" w:right="113" w:hanging="284"/>
    </w:pPr>
    <w:rPr>
      <w:rFonts w:ascii="Calibri" w:hAnsi="Calibri"/>
      <w:sz w:val="22"/>
      <w:szCs w:val="22"/>
      <w:lang w:eastAsia="en-US"/>
    </w:rPr>
  </w:style>
  <w:style w:type="paragraph" w:customStyle="1" w:styleId="22">
    <w:name w:val="Абзац списка2"/>
    <w:basedOn w:val="a1"/>
    <w:rsid w:val="0007319E"/>
    <w:pPr>
      <w:ind w:left="720" w:right="113" w:hanging="284"/>
    </w:pPr>
    <w:rPr>
      <w:rFonts w:ascii="Calibri" w:eastAsia="Calibri" w:hAnsi="Calibri"/>
      <w:sz w:val="22"/>
      <w:szCs w:val="22"/>
      <w:lang w:eastAsia="en-US"/>
    </w:rPr>
  </w:style>
  <w:style w:type="paragraph" w:styleId="af">
    <w:name w:val="Plain Text"/>
    <w:basedOn w:val="a1"/>
    <w:link w:val="af0"/>
    <w:rsid w:val="0007319E"/>
    <w:rPr>
      <w:rFonts w:ascii="Courier New" w:hAnsi="Courier New"/>
      <w:sz w:val="20"/>
      <w:szCs w:val="20"/>
    </w:rPr>
  </w:style>
  <w:style w:type="character" w:customStyle="1" w:styleId="af0">
    <w:name w:val="Текст Знак"/>
    <w:link w:val="af"/>
    <w:semiHidden/>
    <w:locked/>
    <w:rsid w:val="0007319E"/>
    <w:rPr>
      <w:rFonts w:ascii="Courier New" w:hAnsi="Courier New"/>
      <w:lang w:val="ru-RU" w:eastAsia="ru-RU" w:bidi="ar-SA"/>
    </w:rPr>
  </w:style>
  <w:style w:type="paragraph" w:styleId="af1">
    <w:name w:val="Body Text"/>
    <w:basedOn w:val="a1"/>
    <w:link w:val="af2"/>
    <w:uiPriority w:val="99"/>
    <w:rsid w:val="0007319E"/>
    <w:pPr>
      <w:spacing w:after="120"/>
    </w:pPr>
  </w:style>
  <w:style w:type="paragraph" w:styleId="af3">
    <w:name w:val="Body Text First Indent"/>
    <w:basedOn w:val="af1"/>
    <w:link w:val="af4"/>
    <w:rsid w:val="0007319E"/>
    <w:pPr>
      <w:suppressAutoHyphens/>
      <w:spacing w:after="0" w:line="240" w:lineRule="atLeast"/>
      <w:ind w:firstLine="720"/>
      <w:jc w:val="both"/>
    </w:pPr>
    <w:rPr>
      <w:lang w:eastAsia="ar-SA"/>
    </w:rPr>
  </w:style>
  <w:style w:type="character" w:customStyle="1" w:styleId="af4">
    <w:name w:val="Красная строка Знак"/>
    <w:basedOn w:val="a2"/>
    <w:link w:val="af3"/>
    <w:locked/>
    <w:rsid w:val="0007319E"/>
    <w:rPr>
      <w:sz w:val="24"/>
      <w:szCs w:val="24"/>
      <w:lang w:val="ru-RU" w:eastAsia="ar-SA" w:bidi="ar-SA"/>
    </w:rPr>
  </w:style>
  <w:style w:type="paragraph" w:customStyle="1" w:styleId="Default">
    <w:name w:val="Default"/>
    <w:rsid w:val="0007319E"/>
    <w:pPr>
      <w:autoSpaceDE w:val="0"/>
      <w:autoSpaceDN w:val="0"/>
      <w:adjustRightInd w:val="0"/>
    </w:pPr>
    <w:rPr>
      <w:color w:val="000000"/>
      <w:sz w:val="24"/>
      <w:szCs w:val="24"/>
      <w:lang w:eastAsia="en-US"/>
    </w:rPr>
  </w:style>
  <w:style w:type="character" w:customStyle="1" w:styleId="hl">
    <w:name w:val="hl"/>
    <w:basedOn w:val="a2"/>
    <w:rsid w:val="0007319E"/>
    <w:rPr>
      <w:rFonts w:cs="Times New Roman"/>
    </w:rPr>
  </w:style>
  <w:style w:type="character" w:customStyle="1" w:styleId="23">
    <w:name w:val="стиль2"/>
    <w:basedOn w:val="a2"/>
    <w:rsid w:val="0007319E"/>
    <w:rPr>
      <w:rFonts w:cs="Times New Roman"/>
    </w:rPr>
  </w:style>
  <w:style w:type="character" w:customStyle="1" w:styleId="spelle">
    <w:name w:val="spelle"/>
    <w:basedOn w:val="a2"/>
    <w:rsid w:val="0007319E"/>
    <w:rPr>
      <w:rFonts w:cs="Times New Roman"/>
    </w:rPr>
  </w:style>
  <w:style w:type="paragraph" w:customStyle="1" w:styleId="af5">
    <w:name w:val="Ломоносов_название Знак Знак"/>
    <w:basedOn w:val="a1"/>
    <w:link w:val="af6"/>
    <w:rsid w:val="0007319E"/>
    <w:pPr>
      <w:keepNext/>
      <w:spacing w:before="240" w:line="280" w:lineRule="exact"/>
      <w:jc w:val="center"/>
      <w:outlineLvl w:val="1"/>
    </w:pPr>
    <w:rPr>
      <w:b/>
      <w:szCs w:val="20"/>
    </w:rPr>
  </w:style>
  <w:style w:type="character" w:customStyle="1" w:styleId="af6">
    <w:name w:val="Ломоносов_название Знак Знак Знак"/>
    <w:link w:val="af5"/>
    <w:locked/>
    <w:rsid w:val="0007319E"/>
    <w:rPr>
      <w:b/>
      <w:sz w:val="24"/>
      <w:lang w:val="ru-RU" w:eastAsia="ru-RU" w:bidi="ar-SA"/>
    </w:rPr>
  </w:style>
  <w:style w:type="paragraph" w:styleId="af7">
    <w:name w:val="No Spacing"/>
    <w:link w:val="af8"/>
    <w:qFormat/>
    <w:rsid w:val="0007319E"/>
    <w:rPr>
      <w:rFonts w:ascii="Calibri" w:eastAsia="Calibri" w:hAnsi="Calibri"/>
      <w:sz w:val="22"/>
      <w:szCs w:val="22"/>
      <w:lang w:eastAsia="en-US"/>
    </w:rPr>
  </w:style>
  <w:style w:type="character" w:customStyle="1" w:styleId="af8">
    <w:name w:val="Без интервала Знак"/>
    <w:basedOn w:val="a2"/>
    <w:link w:val="af7"/>
    <w:rsid w:val="0007319E"/>
    <w:rPr>
      <w:rFonts w:ascii="Calibri" w:eastAsia="Calibri" w:hAnsi="Calibri"/>
      <w:sz w:val="22"/>
      <w:szCs w:val="22"/>
      <w:lang w:val="ru-RU" w:eastAsia="en-US" w:bidi="ar-SA"/>
    </w:rPr>
  </w:style>
  <w:style w:type="character" w:customStyle="1" w:styleId="FontStyle21">
    <w:name w:val="Font Style21"/>
    <w:rsid w:val="0007319E"/>
    <w:rPr>
      <w:rFonts w:ascii="Times New Roman" w:hAnsi="Times New Roman" w:cs="Times New Roman"/>
      <w:sz w:val="26"/>
      <w:szCs w:val="26"/>
    </w:rPr>
  </w:style>
  <w:style w:type="paragraph" w:customStyle="1" w:styleId="af9">
    <w:name w:val="Мой стиль"/>
    <w:basedOn w:val="a1"/>
    <w:link w:val="afa"/>
    <w:rsid w:val="0007319E"/>
    <w:pPr>
      <w:spacing w:after="200" w:line="360" w:lineRule="auto"/>
      <w:ind w:firstLine="709"/>
      <w:jc w:val="both"/>
    </w:pPr>
    <w:rPr>
      <w:rFonts w:ascii="Calibri" w:eastAsia="Calibri" w:hAnsi="Calibri" w:cs="Calibri"/>
      <w:sz w:val="28"/>
      <w:szCs w:val="28"/>
      <w:lang w:eastAsia="en-US"/>
    </w:rPr>
  </w:style>
  <w:style w:type="character" w:customStyle="1" w:styleId="afa">
    <w:name w:val="Мой стиль Знак"/>
    <w:link w:val="af9"/>
    <w:locked/>
    <w:rsid w:val="0007319E"/>
    <w:rPr>
      <w:rFonts w:ascii="Calibri" w:eastAsia="Calibri" w:hAnsi="Calibri" w:cs="Calibri"/>
      <w:sz w:val="28"/>
      <w:szCs w:val="28"/>
      <w:lang w:val="ru-RU" w:eastAsia="en-US" w:bidi="ar-SA"/>
    </w:rPr>
  </w:style>
  <w:style w:type="character" w:customStyle="1" w:styleId="afb">
    <w:name w:val="Символ сноски"/>
    <w:rsid w:val="0007319E"/>
  </w:style>
  <w:style w:type="paragraph" w:styleId="afc">
    <w:name w:val="footnote text"/>
    <w:basedOn w:val="a1"/>
    <w:link w:val="afd"/>
    <w:semiHidden/>
    <w:rsid w:val="0007319E"/>
    <w:pPr>
      <w:widowControl w:val="0"/>
      <w:suppressLineNumbers/>
      <w:suppressAutoHyphens/>
      <w:ind w:left="339" w:hanging="339"/>
    </w:pPr>
    <w:rPr>
      <w:kern w:val="1"/>
      <w:sz w:val="20"/>
      <w:szCs w:val="20"/>
      <w:lang w:eastAsia="en-US"/>
    </w:rPr>
  </w:style>
  <w:style w:type="character" w:customStyle="1" w:styleId="afd">
    <w:name w:val="Текст сноски Знак"/>
    <w:link w:val="afc"/>
    <w:rsid w:val="0007319E"/>
    <w:rPr>
      <w:kern w:val="1"/>
      <w:lang w:val="ru-RU" w:eastAsia="en-US" w:bidi="ar-SA"/>
    </w:rPr>
  </w:style>
  <w:style w:type="paragraph" w:customStyle="1" w:styleId="MapleOutput">
    <w:name w:val="Maple Output"/>
    <w:link w:val="MapleOutput0"/>
    <w:rsid w:val="0007319E"/>
    <w:pPr>
      <w:autoSpaceDE w:val="0"/>
      <w:autoSpaceDN w:val="0"/>
      <w:adjustRightInd w:val="0"/>
      <w:spacing w:line="360" w:lineRule="auto"/>
    </w:pPr>
    <w:rPr>
      <w:color w:val="000000"/>
      <w:sz w:val="24"/>
      <w:szCs w:val="24"/>
      <w:lang w:val="en-US"/>
    </w:rPr>
  </w:style>
  <w:style w:type="character" w:customStyle="1" w:styleId="MapleOutput0">
    <w:name w:val="Maple Output Знак"/>
    <w:basedOn w:val="a2"/>
    <w:link w:val="MapleOutput"/>
    <w:locked/>
    <w:rsid w:val="0007319E"/>
    <w:rPr>
      <w:color w:val="000000"/>
      <w:sz w:val="24"/>
      <w:szCs w:val="24"/>
      <w:lang w:val="en-US" w:eastAsia="ru-RU" w:bidi="ar-SA"/>
    </w:rPr>
  </w:style>
  <w:style w:type="paragraph" w:styleId="HTML">
    <w:name w:val="HTML Preformatted"/>
    <w:basedOn w:val="a1"/>
    <w:link w:val="HTML0"/>
    <w:rsid w:val="00073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semiHidden/>
    <w:locked/>
    <w:rsid w:val="0007319E"/>
    <w:rPr>
      <w:rFonts w:ascii="Courier New" w:hAnsi="Courier New" w:cs="Courier New"/>
      <w:lang w:val="ru-RU" w:eastAsia="ru-RU" w:bidi="ar-SA"/>
    </w:rPr>
  </w:style>
  <w:style w:type="paragraph" w:customStyle="1" w:styleId="40">
    <w:name w:val="Знак Знак4"/>
    <w:basedOn w:val="a1"/>
    <w:rsid w:val="0007319E"/>
    <w:pPr>
      <w:spacing w:after="160" w:line="240" w:lineRule="exact"/>
    </w:pPr>
    <w:rPr>
      <w:rFonts w:ascii="Verdana" w:hAnsi="Verdana" w:cs="Verdana"/>
      <w:sz w:val="20"/>
      <w:szCs w:val="20"/>
      <w:lang w:val="en-US" w:eastAsia="en-US"/>
    </w:rPr>
  </w:style>
  <w:style w:type="paragraph" w:customStyle="1" w:styleId="17">
    <w:name w:val="Список публикаций(1)"/>
    <w:basedOn w:val="a1"/>
    <w:next w:val="a1"/>
    <w:rsid w:val="0007319E"/>
    <w:pPr>
      <w:spacing w:before="120"/>
      <w:jc w:val="both"/>
    </w:pPr>
    <w:rPr>
      <w:sz w:val="20"/>
    </w:rPr>
  </w:style>
  <w:style w:type="character" w:customStyle="1" w:styleId="citation">
    <w:name w:val="citation"/>
    <w:basedOn w:val="a2"/>
    <w:rsid w:val="0007319E"/>
  </w:style>
  <w:style w:type="character" w:customStyle="1" w:styleId="reference-accessdate">
    <w:name w:val="reference-accessdate"/>
    <w:basedOn w:val="a2"/>
    <w:rsid w:val="0007319E"/>
  </w:style>
  <w:style w:type="character" w:customStyle="1" w:styleId="hps">
    <w:name w:val="hps"/>
    <w:basedOn w:val="a2"/>
    <w:rsid w:val="0007319E"/>
  </w:style>
  <w:style w:type="character" w:customStyle="1" w:styleId="reference-text">
    <w:name w:val="reference-text"/>
    <w:basedOn w:val="a2"/>
    <w:rsid w:val="0007319E"/>
  </w:style>
  <w:style w:type="character" w:customStyle="1" w:styleId="longtext">
    <w:name w:val="long_text"/>
    <w:basedOn w:val="a2"/>
    <w:rsid w:val="0007319E"/>
  </w:style>
  <w:style w:type="character" w:customStyle="1" w:styleId="companyrollover">
    <w:name w:val="companyrollover"/>
    <w:basedOn w:val="a2"/>
    <w:rsid w:val="0007319E"/>
  </w:style>
  <w:style w:type="paragraph" w:customStyle="1" w:styleId="p1">
    <w:name w:val="p1"/>
    <w:basedOn w:val="a1"/>
    <w:rsid w:val="0007319E"/>
    <w:pPr>
      <w:spacing w:before="100" w:beforeAutospacing="1" w:after="100" w:afterAutospacing="1"/>
    </w:pPr>
  </w:style>
  <w:style w:type="paragraph" w:customStyle="1" w:styleId="p2">
    <w:name w:val="p2"/>
    <w:basedOn w:val="a1"/>
    <w:rsid w:val="0007319E"/>
    <w:pPr>
      <w:spacing w:before="100" w:beforeAutospacing="1" w:after="100" w:afterAutospacing="1"/>
    </w:pPr>
  </w:style>
  <w:style w:type="character" w:customStyle="1" w:styleId="s1">
    <w:name w:val="s1"/>
    <w:basedOn w:val="a2"/>
    <w:rsid w:val="0007319E"/>
  </w:style>
  <w:style w:type="paragraph" w:customStyle="1" w:styleId="p3">
    <w:name w:val="p3"/>
    <w:basedOn w:val="a1"/>
    <w:rsid w:val="0007319E"/>
    <w:pPr>
      <w:spacing w:before="100" w:beforeAutospacing="1" w:after="100" w:afterAutospacing="1"/>
    </w:pPr>
  </w:style>
  <w:style w:type="character" w:customStyle="1" w:styleId="s2">
    <w:name w:val="s2"/>
    <w:basedOn w:val="a2"/>
    <w:rsid w:val="0007319E"/>
  </w:style>
  <w:style w:type="paragraph" w:customStyle="1" w:styleId="p4">
    <w:name w:val="p4"/>
    <w:basedOn w:val="a1"/>
    <w:rsid w:val="0007319E"/>
    <w:pPr>
      <w:spacing w:before="100" w:beforeAutospacing="1" w:after="100" w:afterAutospacing="1"/>
    </w:pPr>
  </w:style>
  <w:style w:type="character" w:customStyle="1" w:styleId="s3">
    <w:name w:val="s3"/>
    <w:basedOn w:val="a2"/>
    <w:rsid w:val="0007319E"/>
  </w:style>
  <w:style w:type="paragraph" w:styleId="afe">
    <w:name w:val="Body Text Indent"/>
    <w:basedOn w:val="a1"/>
    <w:link w:val="aff"/>
    <w:rsid w:val="0007319E"/>
    <w:pPr>
      <w:spacing w:after="120"/>
      <w:ind w:left="283"/>
    </w:pPr>
  </w:style>
  <w:style w:type="character" w:customStyle="1" w:styleId="aff">
    <w:name w:val="Основной текст с отступом Знак"/>
    <w:basedOn w:val="a2"/>
    <w:link w:val="afe"/>
    <w:locked/>
    <w:rsid w:val="0007319E"/>
    <w:rPr>
      <w:sz w:val="24"/>
      <w:szCs w:val="24"/>
      <w:lang w:val="ru-RU" w:eastAsia="ru-RU" w:bidi="ar-SA"/>
    </w:rPr>
  </w:style>
  <w:style w:type="character" w:customStyle="1" w:styleId="apple-style-span">
    <w:name w:val="apple-style-span"/>
    <w:basedOn w:val="a2"/>
    <w:rsid w:val="0007319E"/>
  </w:style>
  <w:style w:type="paragraph" w:styleId="aff0">
    <w:name w:val="Title"/>
    <w:basedOn w:val="a1"/>
    <w:link w:val="aff1"/>
    <w:qFormat/>
    <w:rsid w:val="0007319E"/>
    <w:pPr>
      <w:spacing w:line="360" w:lineRule="auto"/>
      <w:jc w:val="center"/>
    </w:pPr>
    <w:rPr>
      <w:sz w:val="28"/>
    </w:rPr>
  </w:style>
  <w:style w:type="character" w:customStyle="1" w:styleId="aff1">
    <w:name w:val="Название Знак"/>
    <w:basedOn w:val="a2"/>
    <w:link w:val="aff0"/>
    <w:locked/>
    <w:rsid w:val="0007319E"/>
    <w:rPr>
      <w:sz w:val="28"/>
      <w:szCs w:val="24"/>
      <w:lang w:val="ru-RU" w:eastAsia="ru-RU" w:bidi="ar-SA"/>
    </w:rPr>
  </w:style>
  <w:style w:type="paragraph" w:customStyle="1" w:styleId="18">
    <w:name w:val="Абзац списка1"/>
    <w:basedOn w:val="a1"/>
    <w:rsid w:val="0007319E"/>
    <w:pPr>
      <w:spacing w:after="200" w:line="276" w:lineRule="auto"/>
      <w:ind w:left="720"/>
    </w:pPr>
    <w:rPr>
      <w:rFonts w:ascii="Calibri" w:eastAsia="Calibri" w:hAnsi="Calibri" w:cs="Calibri"/>
      <w:sz w:val="22"/>
      <w:szCs w:val="22"/>
      <w:lang w:eastAsia="en-US"/>
    </w:rPr>
  </w:style>
  <w:style w:type="character" w:customStyle="1" w:styleId="62">
    <w:name w:val="Основной текст (6)2"/>
    <w:rsid w:val="0007319E"/>
    <w:rPr>
      <w:sz w:val="24"/>
      <w:szCs w:val="24"/>
      <w:u w:val="single"/>
      <w:lang w:bidi="ar-SA"/>
    </w:rPr>
  </w:style>
  <w:style w:type="paragraph" w:customStyle="1" w:styleId="p50">
    <w:name w:val="p50"/>
    <w:basedOn w:val="a1"/>
    <w:rsid w:val="0007319E"/>
    <w:pPr>
      <w:spacing w:before="100" w:beforeAutospacing="1" w:after="100" w:afterAutospacing="1"/>
    </w:pPr>
  </w:style>
  <w:style w:type="character" w:customStyle="1" w:styleId="s7">
    <w:name w:val="s7"/>
    <w:basedOn w:val="a2"/>
    <w:rsid w:val="0007319E"/>
  </w:style>
  <w:style w:type="paragraph" w:customStyle="1" w:styleId="p51">
    <w:name w:val="p51"/>
    <w:basedOn w:val="a1"/>
    <w:rsid w:val="0007319E"/>
    <w:pPr>
      <w:spacing w:before="100" w:beforeAutospacing="1" w:after="100" w:afterAutospacing="1"/>
    </w:pPr>
  </w:style>
  <w:style w:type="paragraph" w:customStyle="1" w:styleId="p52">
    <w:name w:val="p52"/>
    <w:basedOn w:val="a1"/>
    <w:rsid w:val="0007319E"/>
    <w:pPr>
      <w:spacing w:before="100" w:beforeAutospacing="1" w:after="100" w:afterAutospacing="1"/>
    </w:pPr>
  </w:style>
  <w:style w:type="paragraph" w:customStyle="1" w:styleId="19">
    <w:name w:val="Без интервала1"/>
    <w:link w:val="NoSpacingChar"/>
    <w:rsid w:val="0007319E"/>
    <w:rPr>
      <w:rFonts w:ascii="Calibri" w:hAnsi="Calibri"/>
      <w:sz w:val="22"/>
      <w:szCs w:val="22"/>
      <w:lang w:eastAsia="en-US"/>
    </w:rPr>
  </w:style>
  <w:style w:type="character" w:customStyle="1" w:styleId="definition">
    <w:name w:val="definition"/>
    <w:basedOn w:val="a2"/>
    <w:rsid w:val="0007319E"/>
  </w:style>
  <w:style w:type="character" w:customStyle="1" w:styleId="Bodytext">
    <w:name w:val="Body text_"/>
    <w:link w:val="Bodytext1"/>
    <w:locked/>
    <w:rsid w:val="0007319E"/>
    <w:rPr>
      <w:spacing w:val="10"/>
      <w:sz w:val="19"/>
      <w:szCs w:val="19"/>
      <w:shd w:val="clear" w:color="auto" w:fill="FFFFFF"/>
      <w:lang w:bidi="ar-SA"/>
    </w:rPr>
  </w:style>
  <w:style w:type="paragraph" w:customStyle="1" w:styleId="Bodytext1">
    <w:name w:val="Body text1"/>
    <w:basedOn w:val="a1"/>
    <w:link w:val="Bodytext"/>
    <w:rsid w:val="0007319E"/>
    <w:pPr>
      <w:shd w:val="clear" w:color="auto" w:fill="FFFFFF"/>
      <w:spacing w:line="212" w:lineRule="exact"/>
      <w:ind w:hanging="200"/>
      <w:jc w:val="both"/>
    </w:pPr>
    <w:rPr>
      <w:spacing w:val="10"/>
      <w:sz w:val="19"/>
      <w:szCs w:val="19"/>
      <w:shd w:val="clear" w:color="auto" w:fill="FFFFFF"/>
    </w:rPr>
  </w:style>
  <w:style w:type="character" w:customStyle="1" w:styleId="Bodytext98">
    <w:name w:val="Body text + 98"/>
    <w:aliases w:val="5 pt18"/>
    <w:basedOn w:val="Bodytext"/>
    <w:rsid w:val="0007319E"/>
  </w:style>
  <w:style w:type="character" w:customStyle="1" w:styleId="Heading22">
    <w:name w:val="Heading #2 (2)"/>
    <w:basedOn w:val="a2"/>
    <w:rsid w:val="0007319E"/>
    <w:rPr>
      <w:rFonts w:ascii="Times New Roman" w:hAnsi="Times New Roman" w:cs="Times New Roman"/>
      <w:spacing w:val="0"/>
      <w:sz w:val="20"/>
      <w:szCs w:val="20"/>
    </w:rPr>
  </w:style>
  <w:style w:type="character" w:customStyle="1" w:styleId="Bodytext2">
    <w:name w:val="Body text (2)"/>
    <w:basedOn w:val="a2"/>
    <w:rsid w:val="0007319E"/>
    <w:rPr>
      <w:rFonts w:ascii="Times New Roman" w:hAnsi="Times New Roman" w:cs="Times New Roman"/>
      <w:spacing w:val="0"/>
      <w:sz w:val="20"/>
      <w:szCs w:val="20"/>
    </w:rPr>
  </w:style>
  <w:style w:type="character" w:customStyle="1" w:styleId="Bodytext210">
    <w:name w:val="Body text (2) + 10"/>
    <w:aliases w:val="5 pt,Bold"/>
    <w:basedOn w:val="a2"/>
    <w:rsid w:val="0007319E"/>
    <w:rPr>
      <w:rFonts w:ascii="Times New Roman" w:hAnsi="Times New Roman" w:cs="Times New Roman"/>
      <w:b/>
      <w:bCs/>
      <w:spacing w:val="0"/>
      <w:sz w:val="21"/>
      <w:szCs w:val="21"/>
    </w:rPr>
  </w:style>
  <w:style w:type="character" w:customStyle="1" w:styleId="Heading23">
    <w:name w:val="Heading #2 (3)"/>
    <w:basedOn w:val="a2"/>
    <w:rsid w:val="0007319E"/>
    <w:rPr>
      <w:rFonts w:ascii="Times New Roman" w:hAnsi="Times New Roman" w:cs="Times New Roman"/>
      <w:spacing w:val="0"/>
      <w:sz w:val="20"/>
      <w:szCs w:val="20"/>
    </w:rPr>
  </w:style>
  <w:style w:type="character" w:customStyle="1" w:styleId="1a">
    <w:name w:val="Основной текст1"/>
    <w:basedOn w:val="Bodytext"/>
    <w:rsid w:val="0007319E"/>
    <w:rPr>
      <w:rFonts w:cs="Times New Roman"/>
    </w:rPr>
  </w:style>
  <w:style w:type="paragraph" w:customStyle="1" w:styleId="31">
    <w:name w:val="Основной текст3"/>
    <w:basedOn w:val="a1"/>
    <w:rsid w:val="0007319E"/>
    <w:pPr>
      <w:shd w:val="clear" w:color="auto" w:fill="FFFFFF"/>
      <w:spacing w:line="248" w:lineRule="exact"/>
      <w:jc w:val="both"/>
    </w:pPr>
    <w:rPr>
      <w:sz w:val="20"/>
      <w:szCs w:val="20"/>
      <w:lang w:eastAsia="en-US"/>
    </w:rPr>
  </w:style>
  <w:style w:type="character" w:customStyle="1" w:styleId="BodytextBold">
    <w:name w:val="Body text + Bold"/>
    <w:basedOn w:val="Bodytext"/>
    <w:rsid w:val="0007319E"/>
    <w:rPr>
      <w:rFonts w:ascii="Times New Roman" w:hAnsi="Times New Roman" w:cs="Times New Roman"/>
      <w:b/>
      <w:bCs/>
      <w:spacing w:val="0"/>
      <w:sz w:val="20"/>
      <w:szCs w:val="20"/>
    </w:rPr>
  </w:style>
  <w:style w:type="character" w:customStyle="1" w:styleId="Picturecaption4">
    <w:name w:val="Picture caption (4)"/>
    <w:basedOn w:val="a2"/>
    <w:rsid w:val="0007319E"/>
    <w:rPr>
      <w:rFonts w:ascii="Times New Roman" w:hAnsi="Times New Roman" w:cs="Times New Roman"/>
      <w:spacing w:val="0"/>
      <w:sz w:val="20"/>
      <w:szCs w:val="20"/>
    </w:rPr>
  </w:style>
  <w:style w:type="paragraph" w:customStyle="1" w:styleId="par">
    <w:name w:val="par"/>
    <w:basedOn w:val="a1"/>
    <w:rsid w:val="0007319E"/>
    <w:pPr>
      <w:spacing w:before="100" w:beforeAutospacing="1" w:after="100" w:afterAutospacing="1"/>
    </w:pPr>
    <w:rPr>
      <w:rFonts w:eastAsia="Calibri"/>
    </w:rPr>
  </w:style>
  <w:style w:type="character" w:customStyle="1" w:styleId="text1">
    <w:name w:val="text1"/>
    <w:rsid w:val="0007319E"/>
    <w:rPr>
      <w:rFonts w:ascii="Arial" w:hAnsi="Arial"/>
      <w:color w:val="000000"/>
      <w:sz w:val="19"/>
    </w:rPr>
  </w:style>
  <w:style w:type="paragraph" w:customStyle="1" w:styleId="aff2">
    <w:name w:val="Содержимое таблицы"/>
    <w:basedOn w:val="a1"/>
    <w:rsid w:val="0007319E"/>
    <w:pPr>
      <w:suppressLineNumbers/>
      <w:suppressAutoHyphens/>
    </w:pPr>
    <w:rPr>
      <w:rFonts w:eastAsia="Calibri"/>
      <w:lang w:eastAsia="ar-SA"/>
    </w:rPr>
  </w:style>
  <w:style w:type="character" w:customStyle="1" w:styleId="submenu-table">
    <w:name w:val="submenu-table"/>
    <w:basedOn w:val="a2"/>
    <w:rsid w:val="0007319E"/>
    <w:rPr>
      <w:rFonts w:cs="Times New Roman"/>
    </w:rPr>
  </w:style>
  <w:style w:type="paragraph" w:customStyle="1" w:styleId="1b">
    <w:name w:val="Обычный (веб)1"/>
    <w:basedOn w:val="a1"/>
    <w:rsid w:val="0007319E"/>
    <w:pPr>
      <w:suppressAutoHyphens/>
      <w:spacing w:line="100" w:lineRule="atLeast"/>
    </w:pPr>
    <w:rPr>
      <w:kern w:val="1"/>
      <w:lang w:eastAsia="ar-SA"/>
    </w:rPr>
  </w:style>
  <w:style w:type="paragraph" w:customStyle="1" w:styleId="ListParagraph1">
    <w:name w:val="List Paragraph1"/>
    <w:basedOn w:val="a1"/>
    <w:qFormat/>
    <w:rsid w:val="0007319E"/>
    <w:pPr>
      <w:spacing w:after="200" w:line="276" w:lineRule="auto"/>
      <w:ind w:left="720"/>
      <w:contextualSpacing/>
    </w:pPr>
    <w:rPr>
      <w:rFonts w:ascii="Calibri" w:hAnsi="Calibri"/>
      <w:sz w:val="22"/>
      <w:szCs w:val="22"/>
    </w:rPr>
  </w:style>
  <w:style w:type="character" w:customStyle="1" w:styleId="c20c1">
    <w:name w:val="c20 c1"/>
    <w:basedOn w:val="a2"/>
    <w:rsid w:val="0007319E"/>
  </w:style>
  <w:style w:type="character" w:customStyle="1" w:styleId="c1">
    <w:name w:val="c1"/>
    <w:basedOn w:val="a2"/>
    <w:rsid w:val="0007319E"/>
  </w:style>
  <w:style w:type="paragraph" w:styleId="aff3">
    <w:name w:val="endnote text"/>
    <w:basedOn w:val="a1"/>
    <w:link w:val="aff4"/>
    <w:semiHidden/>
    <w:rsid w:val="0007319E"/>
    <w:pPr>
      <w:spacing w:after="200" w:line="276" w:lineRule="auto"/>
    </w:pPr>
    <w:rPr>
      <w:rFonts w:ascii="Calibri" w:hAnsi="Calibri" w:cs="Calibri"/>
      <w:sz w:val="20"/>
      <w:szCs w:val="20"/>
    </w:rPr>
  </w:style>
  <w:style w:type="character" w:customStyle="1" w:styleId="aff4">
    <w:name w:val="Текст концевой сноски Знак"/>
    <w:basedOn w:val="a2"/>
    <w:link w:val="aff3"/>
    <w:semiHidden/>
    <w:locked/>
    <w:rsid w:val="0007319E"/>
    <w:rPr>
      <w:rFonts w:ascii="Calibri" w:hAnsi="Calibri" w:cs="Calibri"/>
      <w:lang w:val="ru-RU" w:eastAsia="ru-RU" w:bidi="ar-SA"/>
    </w:rPr>
  </w:style>
  <w:style w:type="character" w:customStyle="1" w:styleId="200">
    <w:name w:val="Основной текст + Курсив20"/>
    <w:rsid w:val="0007319E"/>
    <w:rPr>
      <w:rFonts w:ascii="Times New Roman" w:hAnsi="Times New Roman" w:cs="Times New Roman"/>
      <w:i/>
      <w:iCs/>
      <w:spacing w:val="0"/>
      <w:sz w:val="21"/>
      <w:szCs w:val="21"/>
    </w:rPr>
  </w:style>
  <w:style w:type="character" w:customStyle="1" w:styleId="wordsample">
    <w:name w:val="word_sample"/>
    <w:basedOn w:val="a2"/>
    <w:rsid w:val="0007319E"/>
  </w:style>
  <w:style w:type="paragraph" w:styleId="aff5">
    <w:name w:val="footer"/>
    <w:basedOn w:val="a1"/>
    <w:link w:val="aff6"/>
    <w:rsid w:val="0007319E"/>
    <w:pPr>
      <w:tabs>
        <w:tab w:val="center" w:pos="4677"/>
        <w:tab w:val="right" w:pos="9355"/>
      </w:tabs>
    </w:pPr>
  </w:style>
  <w:style w:type="character" w:styleId="aff7">
    <w:name w:val="page number"/>
    <w:basedOn w:val="a2"/>
    <w:rsid w:val="0007319E"/>
  </w:style>
  <w:style w:type="character" w:customStyle="1" w:styleId="mw-headline">
    <w:name w:val="mw-headline"/>
    <w:basedOn w:val="a2"/>
    <w:rsid w:val="0007319E"/>
  </w:style>
  <w:style w:type="paragraph" w:customStyle="1" w:styleId="ConsPlusTitle">
    <w:name w:val="ConsPlusTitle"/>
    <w:rsid w:val="0007319E"/>
    <w:pPr>
      <w:widowControl w:val="0"/>
      <w:autoSpaceDE w:val="0"/>
      <w:autoSpaceDN w:val="0"/>
      <w:adjustRightInd w:val="0"/>
    </w:pPr>
    <w:rPr>
      <w:rFonts w:eastAsia="Calibri"/>
      <w:b/>
      <w:bCs/>
      <w:sz w:val="24"/>
      <w:szCs w:val="24"/>
    </w:rPr>
  </w:style>
  <w:style w:type="paragraph" w:styleId="aff8">
    <w:name w:val="annotation text"/>
    <w:basedOn w:val="a1"/>
    <w:link w:val="aff9"/>
    <w:rsid w:val="0007319E"/>
    <w:rPr>
      <w:sz w:val="20"/>
      <w:szCs w:val="20"/>
    </w:rPr>
  </w:style>
  <w:style w:type="paragraph" w:customStyle="1" w:styleId="text">
    <w:name w:val="text"/>
    <w:basedOn w:val="a1"/>
    <w:rsid w:val="0007319E"/>
    <w:pPr>
      <w:spacing w:before="40" w:after="40"/>
      <w:ind w:firstLine="567"/>
      <w:jc w:val="both"/>
    </w:pPr>
    <w:rPr>
      <w:rFonts w:ascii="TimesET" w:hAnsi="TimesET"/>
      <w:sz w:val="20"/>
      <w:szCs w:val="20"/>
    </w:rPr>
  </w:style>
  <w:style w:type="paragraph" w:styleId="32">
    <w:name w:val="Body Text Indent 3"/>
    <w:basedOn w:val="a1"/>
    <w:link w:val="33"/>
    <w:rsid w:val="0007319E"/>
    <w:pPr>
      <w:spacing w:after="120"/>
      <w:ind w:left="283"/>
    </w:pPr>
    <w:rPr>
      <w:sz w:val="16"/>
      <w:szCs w:val="16"/>
    </w:rPr>
  </w:style>
  <w:style w:type="character" w:customStyle="1" w:styleId="33">
    <w:name w:val="Основной текст с отступом 3 Знак"/>
    <w:basedOn w:val="a2"/>
    <w:link w:val="32"/>
    <w:locked/>
    <w:rsid w:val="0007319E"/>
    <w:rPr>
      <w:sz w:val="16"/>
      <w:szCs w:val="16"/>
      <w:lang w:val="ru-RU" w:eastAsia="ru-RU" w:bidi="ar-SA"/>
    </w:rPr>
  </w:style>
  <w:style w:type="paragraph" w:customStyle="1" w:styleId="BodyTextIndent31">
    <w:name w:val="Body Text Indent 31"/>
    <w:basedOn w:val="a1"/>
    <w:rsid w:val="0007319E"/>
    <w:pPr>
      <w:spacing w:line="360" w:lineRule="auto"/>
      <w:ind w:firstLine="567"/>
      <w:jc w:val="both"/>
    </w:pPr>
    <w:rPr>
      <w:rFonts w:eastAsia="Calibri"/>
      <w:sz w:val="28"/>
      <w:szCs w:val="28"/>
    </w:rPr>
  </w:style>
  <w:style w:type="paragraph" w:customStyle="1" w:styleId="p5">
    <w:name w:val="p5"/>
    <w:basedOn w:val="a1"/>
    <w:rsid w:val="0007319E"/>
    <w:pPr>
      <w:spacing w:before="100" w:beforeAutospacing="1" w:after="100" w:afterAutospacing="1"/>
    </w:pPr>
  </w:style>
  <w:style w:type="paragraph" w:customStyle="1" w:styleId="p6">
    <w:name w:val="p6"/>
    <w:basedOn w:val="a1"/>
    <w:rsid w:val="0007319E"/>
    <w:pPr>
      <w:spacing w:before="100" w:beforeAutospacing="1" w:after="100" w:afterAutospacing="1"/>
    </w:pPr>
  </w:style>
  <w:style w:type="paragraph" w:customStyle="1" w:styleId="1c">
    <w:name w:val="Стиль1"/>
    <w:basedOn w:val="a1"/>
    <w:link w:val="1d"/>
    <w:rsid w:val="0007319E"/>
    <w:pPr>
      <w:spacing w:line="480" w:lineRule="auto"/>
      <w:ind w:firstLine="720"/>
      <w:jc w:val="both"/>
    </w:pPr>
    <w:rPr>
      <w:rFonts w:eastAsia="Calibri"/>
    </w:rPr>
  </w:style>
  <w:style w:type="character" w:customStyle="1" w:styleId="1d">
    <w:name w:val="Стиль1 Знак"/>
    <w:link w:val="1c"/>
    <w:locked/>
    <w:rsid w:val="0007319E"/>
    <w:rPr>
      <w:rFonts w:eastAsia="Calibri"/>
      <w:sz w:val="24"/>
      <w:szCs w:val="24"/>
      <w:lang w:val="ru-RU" w:eastAsia="ru-RU" w:bidi="ar-SA"/>
    </w:rPr>
  </w:style>
  <w:style w:type="paragraph" w:styleId="24">
    <w:name w:val="Body Text 2"/>
    <w:basedOn w:val="a1"/>
    <w:rsid w:val="0007319E"/>
    <w:pPr>
      <w:spacing w:after="120" w:line="480" w:lineRule="auto"/>
    </w:pPr>
  </w:style>
  <w:style w:type="paragraph" w:customStyle="1" w:styleId="affa">
    <w:name w:val="НАЗВАНИЕ"/>
    <w:next w:val="a1"/>
    <w:rsid w:val="0007319E"/>
    <w:pPr>
      <w:suppressAutoHyphens/>
      <w:spacing w:line="360" w:lineRule="auto"/>
      <w:jc w:val="center"/>
    </w:pPr>
    <w:rPr>
      <w:b/>
      <w:sz w:val="28"/>
      <w:szCs w:val="24"/>
    </w:rPr>
  </w:style>
  <w:style w:type="paragraph" w:styleId="25">
    <w:name w:val="Body Text Indent 2"/>
    <w:basedOn w:val="a1"/>
    <w:link w:val="26"/>
    <w:rsid w:val="0007319E"/>
    <w:pPr>
      <w:spacing w:after="120" w:line="480" w:lineRule="auto"/>
      <w:ind w:left="283"/>
    </w:pPr>
  </w:style>
  <w:style w:type="character" w:customStyle="1" w:styleId="head-news1">
    <w:name w:val="head-news1"/>
    <w:rsid w:val="0007319E"/>
    <w:rPr>
      <w:rFonts w:ascii="Verdana" w:hAnsi="Verdana" w:hint="default"/>
      <w:b/>
      <w:bCs/>
      <w:strike w:val="0"/>
      <w:dstrike w:val="0"/>
      <w:color w:val="006699"/>
      <w:sz w:val="14"/>
      <w:szCs w:val="14"/>
      <w:u w:val="none"/>
      <w:effect w:val="none"/>
    </w:rPr>
  </w:style>
  <w:style w:type="character" w:customStyle="1" w:styleId="commentsdesc1">
    <w:name w:val="comments_desc1"/>
    <w:rsid w:val="0007319E"/>
    <w:rPr>
      <w:i/>
      <w:iCs/>
      <w:color w:val="008040"/>
      <w:sz w:val="12"/>
      <w:szCs w:val="12"/>
    </w:rPr>
  </w:style>
  <w:style w:type="paragraph" w:customStyle="1" w:styleId="pjt">
    <w:name w:val="p_jt"/>
    <w:basedOn w:val="a1"/>
    <w:rsid w:val="0007319E"/>
    <w:pPr>
      <w:ind w:firstLine="160"/>
      <w:jc w:val="both"/>
    </w:pPr>
    <w:rPr>
      <w:rFonts w:ascii="Tahoma" w:hAnsi="Tahoma" w:cs="Tahoma"/>
      <w:color w:val="000000"/>
      <w:sz w:val="16"/>
      <w:szCs w:val="16"/>
    </w:rPr>
  </w:style>
  <w:style w:type="character" w:customStyle="1" w:styleId="search-keyword-match">
    <w:name w:val="search-keyword-match"/>
    <w:basedOn w:val="a2"/>
    <w:rsid w:val="0007319E"/>
    <w:rPr>
      <w:rFonts w:cs="Times New Roman"/>
    </w:rPr>
  </w:style>
  <w:style w:type="paragraph" w:customStyle="1" w:styleId="ptx2">
    <w:name w:val="ptx2"/>
    <w:basedOn w:val="a1"/>
    <w:rsid w:val="0007319E"/>
    <w:pPr>
      <w:spacing w:before="100" w:beforeAutospacing="1" w:after="100" w:afterAutospacing="1"/>
    </w:pPr>
  </w:style>
  <w:style w:type="character" w:customStyle="1" w:styleId="st">
    <w:name w:val="st"/>
    <w:basedOn w:val="a2"/>
    <w:rsid w:val="0007319E"/>
  </w:style>
  <w:style w:type="character" w:customStyle="1" w:styleId="TitleChar">
    <w:name w:val="Title Char"/>
    <w:basedOn w:val="a2"/>
    <w:locked/>
    <w:rsid w:val="0007319E"/>
    <w:rPr>
      <w:rFonts w:ascii="Calibri Light" w:hAnsi="Calibri Light" w:cs="Times New Roman"/>
      <w:spacing w:val="-10"/>
      <w:kern w:val="28"/>
      <w:sz w:val="56"/>
      <w:szCs w:val="56"/>
    </w:rPr>
  </w:style>
  <w:style w:type="character" w:customStyle="1" w:styleId="34">
    <w:name w:val="Основной текст (3)_"/>
    <w:basedOn w:val="a2"/>
    <w:link w:val="310"/>
    <w:locked/>
    <w:rsid w:val="0007319E"/>
    <w:rPr>
      <w:b/>
      <w:bCs/>
      <w:smallCaps/>
      <w:shd w:val="clear" w:color="auto" w:fill="FFFFFF"/>
      <w:lang w:bidi="ar-SA"/>
    </w:rPr>
  </w:style>
  <w:style w:type="paragraph" w:customStyle="1" w:styleId="310">
    <w:name w:val="Основной текст (3)1"/>
    <w:basedOn w:val="a1"/>
    <w:link w:val="34"/>
    <w:rsid w:val="0007319E"/>
    <w:pPr>
      <w:shd w:val="clear" w:color="auto" w:fill="FFFFFF"/>
      <w:spacing w:before="120" w:after="120" w:line="240" w:lineRule="atLeast"/>
    </w:pPr>
    <w:rPr>
      <w:b/>
      <w:bCs/>
      <w:smallCaps/>
      <w:sz w:val="20"/>
      <w:szCs w:val="20"/>
      <w:shd w:val="clear" w:color="auto" w:fill="FFFFFF"/>
    </w:rPr>
  </w:style>
  <w:style w:type="character" w:customStyle="1" w:styleId="35">
    <w:name w:val="Основной текст (3)"/>
    <w:basedOn w:val="34"/>
    <w:rsid w:val="0007319E"/>
  </w:style>
  <w:style w:type="paragraph" w:customStyle="1" w:styleId="Style1">
    <w:name w:val="Style1"/>
    <w:basedOn w:val="a1"/>
    <w:rsid w:val="0007319E"/>
    <w:pPr>
      <w:widowControl w:val="0"/>
      <w:autoSpaceDE w:val="0"/>
      <w:autoSpaceDN w:val="0"/>
      <w:adjustRightInd w:val="0"/>
    </w:pPr>
  </w:style>
  <w:style w:type="paragraph" w:customStyle="1" w:styleId="Style2">
    <w:name w:val="Style2"/>
    <w:basedOn w:val="a1"/>
    <w:rsid w:val="0007319E"/>
    <w:pPr>
      <w:widowControl w:val="0"/>
      <w:autoSpaceDE w:val="0"/>
      <w:autoSpaceDN w:val="0"/>
      <w:adjustRightInd w:val="0"/>
      <w:spacing w:line="252" w:lineRule="exact"/>
      <w:ind w:firstLine="691"/>
      <w:jc w:val="both"/>
    </w:pPr>
  </w:style>
  <w:style w:type="paragraph" w:customStyle="1" w:styleId="Style3">
    <w:name w:val="Style3"/>
    <w:basedOn w:val="a1"/>
    <w:rsid w:val="0007319E"/>
    <w:pPr>
      <w:widowControl w:val="0"/>
      <w:autoSpaceDE w:val="0"/>
      <w:autoSpaceDN w:val="0"/>
      <w:adjustRightInd w:val="0"/>
    </w:pPr>
  </w:style>
  <w:style w:type="paragraph" w:customStyle="1" w:styleId="Style4">
    <w:name w:val="Style4"/>
    <w:basedOn w:val="a1"/>
    <w:rsid w:val="0007319E"/>
    <w:pPr>
      <w:widowControl w:val="0"/>
      <w:autoSpaceDE w:val="0"/>
      <w:autoSpaceDN w:val="0"/>
      <w:adjustRightInd w:val="0"/>
    </w:pPr>
  </w:style>
  <w:style w:type="paragraph" w:customStyle="1" w:styleId="Style5">
    <w:name w:val="Style5"/>
    <w:basedOn w:val="a1"/>
    <w:rsid w:val="0007319E"/>
    <w:pPr>
      <w:widowControl w:val="0"/>
      <w:autoSpaceDE w:val="0"/>
      <w:autoSpaceDN w:val="0"/>
      <w:adjustRightInd w:val="0"/>
      <w:spacing w:line="248" w:lineRule="exact"/>
      <w:ind w:firstLine="698"/>
      <w:jc w:val="both"/>
    </w:pPr>
  </w:style>
  <w:style w:type="character" w:customStyle="1" w:styleId="FontStyle11">
    <w:name w:val="Font Style11"/>
    <w:basedOn w:val="a2"/>
    <w:rsid w:val="0007319E"/>
    <w:rPr>
      <w:rFonts w:ascii="Times New Roman" w:hAnsi="Times New Roman" w:cs="Times New Roman"/>
      <w:i/>
      <w:iCs/>
      <w:sz w:val="20"/>
      <w:szCs w:val="20"/>
    </w:rPr>
  </w:style>
  <w:style w:type="character" w:customStyle="1" w:styleId="FontStyle12">
    <w:name w:val="Font Style12"/>
    <w:basedOn w:val="a2"/>
    <w:rsid w:val="0007319E"/>
    <w:rPr>
      <w:rFonts w:ascii="Times New Roman" w:hAnsi="Times New Roman" w:cs="Times New Roman"/>
      <w:b/>
      <w:bCs/>
      <w:sz w:val="20"/>
      <w:szCs w:val="20"/>
    </w:rPr>
  </w:style>
  <w:style w:type="character" w:customStyle="1" w:styleId="FontStyle13">
    <w:name w:val="Font Style13"/>
    <w:basedOn w:val="a2"/>
    <w:rsid w:val="0007319E"/>
    <w:rPr>
      <w:rFonts w:ascii="Times New Roman" w:hAnsi="Times New Roman" w:cs="Times New Roman"/>
      <w:sz w:val="20"/>
      <w:szCs w:val="20"/>
    </w:rPr>
  </w:style>
  <w:style w:type="character" w:customStyle="1" w:styleId="FontStyle14">
    <w:name w:val="Font Style14"/>
    <w:basedOn w:val="a2"/>
    <w:rsid w:val="0007319E"/>
    <w:rPr>
      <w:rFonts w:ascii="Times New Roman" w:hAnsi="Times New Roman" w:cs="Times New Roman"/>
      <w:sz w:val="18"/>
      <w:szCs w:val="18"/>
    </w:rPr>
  </w:style>
  <w:style w:type="character" w:customStyle="1" w:styleId="shorttext">
    <w:name w:val="short_text"/>
    <w:basedOn w:val="a2"/>
    <w:rsid w:val="0007319E"/>
    <w:rPr>
      <w:rFonts w:cs="Times New Roman"/>
    </w:rPr>
  </w:style>
  <w:style w:type="paragraph" w:customStyle="1" w:styleId="Style7">
    <w:name w:val="Style7"/>
    <w:basedOn w:val="a1"/>
    <w:rsid w:val="0007319E"/>
    <w:pPr>
      <w:widowControl w:val="0"/>
      <w:autoSpaceDE w:val="0"/>
      <w:autoSpaceDN w:val="0"/>
      <w:adjustRightInd w:val="0"/>
    </w:pPr>
    <w:rPr>
      <w:rFonts w:eastAsia="Calibri"/>
    </w:rPr>
  </w:style>
  <w:style w:type="paragraph" w:customStyle="1" w:styleId="Style17">
    <w:name w:val="Style17"/>
    <w:basedOn w:val="a1"/>
    <w:rsid w:val="0007319E"/>
    <w:pPr>
      <w:widowControl w:val="0"/>
      <w:autoSpaceDE w:val="0"/>
      <w:autoSpaceDN w:val="0"/>
      <w:adjustRightInd w:val="0"/>
      <w:spacing w:line="274" w:lineRule="exact"/>
      <w:jc w:val="both"/>
    </w:pPr>
    <w:rPr>
      <w:rFonts w:eastAsia="Calibri"/>
    </w:rPr>
  </w:style>
  <w:style w:type="character" w:customStyle="1" w:styleId="FontStyle45">
    <w:name w:val="Font Style45"/>
    <w:basedOn w:val="a2"/>
    <w:rsid w:val="0007319E"/>
    <w:rPr>
      <w:rFonts w:ascii="Times New Roman" w:hAnsi="Times New Roman" w:cs="Times New Roman"/>
      <w:b/>
      <w:bCs/>
      <w:i/>
      <w:iCs/>
      <w:color w:val="000000"/>
      <w:sz w:val="22"/>
      <w:szCs w:val="22"/>
    </w:rPr>
  </w:style>
  <w:style w:type="character" w:customStyle="1" w:styleId="FontStyle48">
    <w:name w:val="Font Style48"/>
    <w:basedOn w:val="a2"/>
    <w:rsid w:val="0007319E"/>
    <w:rPr>
      <w:rFonts w:ascii="Times New Roman" w:hAnsi="Times New Roman" w:cs="Times New Roman"/>
      <w:b/>
      <w:bCs/>
      <w:color w:val="000000"/>
      <w:sz w:val="20"/>
      <w:szCs w:val="20"/>
    </w:rPr>
  </w:style>
  <w:style w:type="character" w:customStyle="1" w:styleId="FontStyle46">
    <w:name w:val="Font Style46"/>
    <w:basedOn w:val="a2"/>
    <w:rsid w:val="0007319E"/>
    <w:rPr>
      <w:rFonts w:ascii="Times New Roman" w:hAnsi="Times New Roman" w:cs="Times New Roman"/>
      <w:color w:val="000000"/>
      <w:sz w:val="20"/>
      <w:szCs w:val="20"/>
    </w:rPr>
  </w:style>
  <w:style w:type="paragraph" w:customStyle="1" w:styleId="msonospacing0">
    <w:name w:val="msonospacing"/>
    <w:rsid w:val="0007319E"/>
    <w:rPr>
      <w:rFonts w:ascii="Calibri" w:hAnsi="Calibri"/>
      <w:sz w:val="22"/>
      <w:szCs w:val="22"/>
    </w:rPr>
  </w:style>
  <w:style w:type="character" w:customStyle="1" w:styleId="affb">
    <w:name w:val="Основной текст_"/>
    <w:basedOn w:val="a2"/>
    <w:link w:val="27"/>
    <w:locked/>
    <w:rsid w:val="0007319E"/>
    <w:rPr>
      <w:sz w:val="29"/>
      <w:szCs w:val="29"/>
      <w:shd w:val="clear" w:color="auto" w:fill="FFFFFF"/>
      <w:lang w:bidi="ar-SA"/>
    </w:rPr>
  </w:style>
  <w:style w:type="paragraph" w:customStyle="1" w:styleId="27">
    <w:name w:val="Основной текст2"/>
    <w:basedOn w:val="a1"/>
    <w:link w:val="affb"/>
    <w:rsid w:val="0007319E"/>
    <w:pPr>
      <w:widowControl w:val="0"/>
      <w:shd w:val="clear" w:color="auto" w:fill="FFFFFF"/>
      <w:spacing w:after="480" w:line="482" w:lineRule="exact"/>
      <w:ind w:hanging="360"/>
      <w:jc w:val="center"/>
    </w:pPr>
    <w:rPr>
      <w:sz w:val="29"/>
      <w:szCs w:val="29"/>
      <w:shd w:val="clear" w:color="auto" w:fill="FFFFFF"/>
    </w:rPr>
  </w:style>
  <w:style w:type="character" w:customStyle="1" w:styleId="tik-text">
    <w:name w:val="tik-text"/>
    <w:basedOn w:val="a2"/>
    <w:rsid w:val="0007319E"/>
  </w:style>
  <w:style w:type="paragraph" w:customStyle="1" w:styleId="c6">
    <w:name w:val="c6"/>
    <w:basedOn w:val="a1"/>
    <w:rsid w:val="0007319E"/>
    <w:pPr>
      <w:spacing w:before="100" w:beforeAutospacing="1" w:after="100" w:afterAutospacing="1"/>
    </w:pPr>
  </w:style>
  <w:style w:type="character" w:customStyle="1" w:styleId="c0">
    <w:name w:val="c0"/>
    <w:basedOn w:val="a2"/>
    <w:rsid w:val="0007319E"/>
  </w:style>
  <w:style w:type="character" w:customStyle="1" w:styleId="A10">
    <w:name w:val="A1"/>
    <w:rsid w:val="0007319E"/>
    <w:rPr>
      <w:color w:val="000000"/>
      <w:sz w:val="22"/>
    </w:rPr>
  </w:style>
  <w:style w:type="character" w:customStyle="1" w:styleId="c7">
    <w:name w:val="c7"/>
    <w:basedOn w:val="a2"/>
    <w:rsid w:val="0007319E"/>
    <w:rPr>
      <w:rFonts w:cs="Times New Roman"/>
    </w:rPr>
  </w:style>
  <w:style w:type="paragraph" w:customStyle="1" w:styleId="c16">
    <w:name w:val="c16"/>
    <w:basedOn w:val="a1"/>
    <w:rsid w:val="0007319E"/>
    <w:pPr>
      <w:spacing w:before="100" w:beforeAutospacing="1" w:after="100" w:afterAutospacing="1"/>
    </w:pPr>
  </w:style>
  <w:style w:type="character" w:customStyle="1" w:styleId="c5">
    <w:name w:val="c5"/>
    <w:basedOn w:val="a2"/>
    <w:rsid w:val="0007319E"/>
    <w:rPr>
      <w:rFonts w:cs="Times New Roman"/>
    </w:rPr>
  </w:style>
  <w:style w:type="paragraph" w:styleId="affc">
    <w:name w:val="Bibliography"/>
    <w:basedOn w:val="a1"/>
    <w:next w:val="a1"/>
    <w:rsid w:val="0007319E"/>
    <w:pPr>
      <w:spacing w:after="200" w:line="276" w:lineRule="auto"/>
    </w:pPr>
    <w:rPr>
      <w:rFonts w:ascii="Calibri" w:eastAsia="Calibri" w:hAnsi="Calibri"/>
      <w:sz w:val="22"/>
      <w:szCs w:val="22"/>
      <w:lang w:eastAsia="en-US"/>
    </w:rPr>
  </w:style>
  <w:style w:type="character" w:customStyle="1" w:styleId="b-tags">
    <w:name w:val="b-tags"/>
    <w:basedOn w:val="a2"/>
    <w:rsid w:val="0007319E"/>
  </w:style>
  <w:style w:type="paragraph" w:customStyle="1" w:styleId="m">
    <w:name w:val="m"/>
    <w:basedOn w:val="a1"/>
    <w:rsid w:val="0007319E"/>
    <w:pPr>
      <w:spacing w:before="100" w:beforeAutospacing="1" w:after="100" w:afterAutospacing="1"/>
    </w:pPr>
    <w:rPr>
      <w:rFonts w:eastAsia="Calibri"/>
    </w:rPr>
  </w:style>
  <w:style w:type="paragraph" w:customStyle="1" w:styleId="CharCharCharCharCharChar">
    <w:name w:val="Char Char Знак Знак Char Char Знак Знак Char Char Знак Знак Знак"/>
    <w:basedOn w:val="a1"/>
    <w:rsid w:val="0007319E"/>
    <w:pPr>
      <w:spacing w:after="160" w:line="240" w:lineRule="exact"/>
    </w:pPr>
    <w:rPr>
      <w:rFonts w:ascii="Verdana" w:hAnsi="Verdana"/>
      <w:sz w:val="20"/>
      <w:szCs w:val="20"/>
      <w:lang w:val="en-US" w:eastAsia="en-US"/>
    </w:rPr>
  </w:style>
  <w:style w:type="paragraph" w:customStyle="1" w:styleId="1e">
    <w:name w:val="Подпись под рисунком(1)"/>
    <w:basedOn w:val="a1"/>
    <w:rsid w:val="0007319E"/>
    <w:pPr>
      <w:jc w:val="center"/>
    </w:pPr>
    <w:rPr>
      <w:i/>
      <w:sz w:val="20"/>
    </w:rPr>
  </w:style>
  <w:style w:type="paragraph" w:customStyle="1" w:styleId="1f">
    <w:name w:val="Список литературы(1)"/>
    <w:basedOn w:val="a1"/>
    <w:rsid w:val="0007319E"/>
    <w:pPr>
      <w:jc w:val="both"/>
    </w:pPr>
    <w:rPr>
      <w:i/>
      <w:sz w:val="18"/>
    </w:rPr>
  </w:style>
  <w:style w:type="paragraph" w:customStyle="1" w:styleId="-">
    <w:name w:val="круто-круто"/>
    <w:basedOn w:val="a1"/>
    <w:link w:val="-0"/>
    <w:autoRedefine/>
    <w:qFormat/>
    <w:rsid w:val="0007319E"/>
    <w:pPr>
      <w:shd w:val="clear" w:color="auto" w:fill="FFFFFF"/>
      <w:spacing w:line="360" w:lineRule="auto"/>
      <w:ind w:firstLine="709"/>
      <w:contextualSpacing/>
      <w:jc w:val="both"/>
    </w:pPr>
    <w:rPr>
      <w:color w:val="000000"/>
      <w:sz w:val="28"/>
      <w:szCs w:val="28"/>
      <w:shd w:val="clear" w:color="auto" w:fill="FFFFFF"/>
    </w:rPr>
  </w:style>
  <w:style w:type="character" w:customStyle="1" w:styleId="-0">
    <w:name w:val="круто-круто Знак"/>
    <w:link w:val="-"/>
    <w:rsid w:val="0007319E"/>
    <w:rPr>
      <w:color w:val="000000"/>
      <w:sz w:val="28"/>
      <w:szCs w:val="28"/>
      <w:shd w:val="clear" w:color="auto" w:fill="FFFFFF"/>
      <w:lang w:bidi="ar-SA"/>
    </w:rPr>
  </w:style>
  <w:style w:type="paragraph" w:customStyle="1" w:styleId="affd">
    <w:name w:val="Заголовок"/>
    <w:basedOn w:val="a1"/>
    <w:next w:val="af1"/>
    <w:rsid w:val="00D57C9B"/>
    <w:pPr>
      <w:suppressAutoHyphens/>
      <w:spacing w:line="360" w:lineRule="auto"/>
      <w:ind w:firstLine="539"/>
      <w:jc w:val="center"/>
    </w:pPr>
    <w:rPr>
      <w:b/>
      <w:sz w:val="32"/>
      <w:lang w:eastAsia="zh-CN"/>
    </w:rPr>
  </w:style>
  <w:style w:type="paragraph" w:customStyle="1" w:styleId="msonormalcxspmiddle">
    <w:name w:val="msonormalcxspmiddle"/>
    <w:basedOn w:val="a1"/>
    <w:rsid w:val="00D57C9B"/>
    <w:pPr>
      <w:spacing w:before="100" w:beforeAutospacing="1" w:after="100" w:afterAutospacing="1"/>
    </w:pPr>
  </w:style>
  <w:style w:type="paragraph" w:customStyle="1" w:styleId="28">
    <w:name w:val="основной2"/>
    <w:basedOn w:val="a1"/>
    <w:rsid w:val="008C1DA1"/>
    <w:pPr>
      <w:spacing w:line="360" w:lineRule="auto"/>
      <w:jc w:val="both"/>
    </w:pPr>
    <w:rPr>
      <w:color w:val="000000"/>
      <w:sz w:val="28"/>
    </w:rPr>
  </w:style>
  <w:style w:type="paragraph" w:customStyle="1" w:styleId="Standard">
    <w:name w:val="Standard"/>
    <w:rsid w:val="00D31BE7"/>
    <w:pPr>
      <w:widowControl w:val="0"/>
      <w:suppressAutoHyphens/>
      <w:autoSpaceDN w:val="0"/>
      <w:textAlignment w:val="baseline"/>
    </w:pPr>
    <w:rPr>
      <w:rFonts w:eastAsia="Andale Sans UI" w:cs="Tahoma"/>
      <w:kern w:val="3"/>
      <w:sz w:val="24"/>
      <w:szCs w:val="24"/>
      <w:lang w:val="de-DE" w:eastAsia="ja-JP" w:bidi="fa-IR"/>
    </w:rPr>
  </w:style>
  <w:style w:type="paragraph" w:customStyle="1" w:styleId="c28c14">
    <w:name w:val="c28 c14"/>
    <w:basedOn w:val="Standard"/>
    <w:rsid w:val="00D31BE7"/>
    <w:pPr>
      <w:spacing w:before="280" w:after="280"/>
    </w:pPr>
    <w:rPr>
      <w:rFonts w:cs="Times New Roman"/>
    </w:rPr>
  </w:style>
  <w:style w:type="character" w:customStyle="1" w:styleId="ti">
    <w:name w:val="ti"/>
    <w:basedOn w:val="a2"/>
    <w:rsid w:val="00FA26B0"/>
    <w:rPr>
      <w:rFonts w:cs="Times New Roman"/>
    </w:rPr>
  </w:style>
  <w:style w:type="paragraph" w:customStyle="1" w:styleId="descr">
    <w:name w:val="descr"/>
    <w:basedOn w:val="a1"/>
    <w:rsid w:val="00FA26B0"/>
    <w:pPr>
      <w:spacing w:before="100" w:beforeAutospacing="1" w:after="100" w:afterAutospacing="1"/>
    </w:pPr>
    <w:rPr>
      <w:rFonts w:eastAsia="Calibri"/>
    </w:rPr>
  </w:style>
  <w:style w:type="character" w:customStyle="1" w:styleId="ad">
    <w:name w:val="Название объекта Знак"/>
    <w:aliases w:val="Название диаграмм Знак"/>
    <w:link w:val="ac"/>
    <w:locked/>
    <w:rsid w:val="00F97E39"/>
    <w:rPr>
      <w:rFonts w:eastAsia="Calibri"/>
      <w:b/>
      <w:bCs/>
      <w:color w:val="4F81BD"/>
      <w:sz w:val="18"/>
      <w:szCs w:val="18"/>
      <w:lang w:val="ru-RU" w:eastAsia="ru-RU" w:bidi="ar-SA"/>
    </w:rPr>
  </w:style>
  <w:style w:type="character" w:customStyle="1" w:styleId="affe">
    <w:name w:val="Выделение жирным"/>
    <w:rsid w:val="00B2017E"/>
    <w:rPr>
      <w:b/>
    </w:rPr>
  </w:style>
  <w:style w:type="paragraph" w:customStyle="1" w:styleId="afff">
    <w:name w:val="требования"/>
    <w:basedOn w:val="a1"/>
    <w:link w:val="afff0"/>
    <w:qFormat/>
    <w:rsid w:val="00A52646"/>
    <w:pPr>
      <w:ind w:firstLine="709"/>
      <w:contextualSpacing/>
      <w:jc w:val="both"/>
    </w:pPr>
    <w:rPr>
      <w:sz w:val="22"/>
      <w:szCs w:val="22"/>
    </w:rPr>
  </w:style>
  <w:style w:type="character" w:customStyle="1" w:styleId="afff0">
    <w:name w:val="требования Знак"/>
    <w:link w:val="afff"/>
    <w:rsid w:val="00A52646"/>
    <w:rPr>
      <w:sz w:val="22"/>
      <w:szCs w:val="22"/>
      <w:lang w:val="ru-RU" w:eastAsia="ru-RU" w:bidi="ar-SA"/>
    </w:rPr>
  </w:style>
  <w:style w:type="character" w:customStyle="1" w:styleId="1f0">
    <w:name w:val="Слабое выделение1"/>
    <w:basedOn w:val="a2"/>
    <w:rsid w:val="00FD5612"/>
    <w:rPr>
      <w:rFonts w:cs="Times New Roman"/>
      <w:i/>
      <w:iCs/>
      <w:color w:val="808080"/>
    </w:rPr>
  </w:style>
  <w:style w:type="paragraph" w:customStyle="1" w:styleId="sm">
    <w:name w:val="sm"/>
    <w:basedOn w:val="a1"/>
    <w:link w:val="sm0"/>
    <w:rsid w:val="004F72BA"/>
    <w:pPr>
      <w:spacing w:before="100" w:beforeAutospacing="1" w:after="100" w:afterAutospacing="1"/>
      <w:ind w:firstLine="448"/>
    </w:pPr>
    <w:rPr>
      <w:rFonts w:eastAsia="Calibri"/>
    </w:rPr>
  </w:style>
  <w:style w:type="character" w:customStyle="1" w:styleId="sm0">
    <w:name w:val="sm Знак"/>
    <w:basedOn w:val="a2"/>
    <w:link w:val="sm"/>
    <w:locked/>
    <w:rsid w:val="004F72BA"/>
    <w:rPr>
      <w:rFonts w:eastAsia="Calibri"/>
      <w:sz w:val="24"/>
      <w:szCs w:val="24"/>
      <w:lang w:val="ru-RU" w:eastAsia="ru-RU" w:bidi="ar-SA"/>
    </w:rPr>
  </w:style>
  <w:style w:type="character" w:customStyle="1" w:styleId="FootnoteTextChar">
    <w:name w:val="Footnote Text Char"/>
    <w:basedOn w:val="a2"/>
    <w:semiHidden/>
    <w:locked/>
    <w:rsid w:val="00E16E73"/>
    <w:rPr>
      <w:rFonts w:cs="Times New Roman"/>
      <w:sz w:val="20"/>
      <w:szCs w:val="20"/>
    </w:rPr>
  </w:style>
  <w:style w:type="paragraph" w:customStyle="1" w:styleId="western">
    <w:name w:val="western"/>
    <w:basedOn w:val="a1"/>
    <w:rsid w:val="00E16E73"/>
    <w:pPr>
      <w:spacing w:before="100" w:beforeAutospacing="1" w:after="100" w:afterAutospacing="1"/>
    </w:pPr>
    <w:rPr>
      <w:rFonts w:eastAsia="Calibri"/>
    </w:rPr>
  </w:style>
  <w:style w:type="paragraph" w:customStyle="1" w:styleId="afff1">
    <w:name w:val="Текстовый блок"/>
    <w:rsid w:val="00E16E73"/>
    <w:rPr>
      <w:rFonts w:ascii="Helvetica" w:eastAsia="ヒラギノ角ゴ Pro W3" w:hAnsi="Helvetica"/>
      <w:color w:val="000000"/>
      <w:sz w:val="24"/>
      <w:lang w:eastAsia="en-US"/>
    </w:rPr>
  </w:style>
  <w:style w:type="paragraph" w:customStyle="1" w:styleId="Textbody">
    <w:name w:val="Text body"/>
    <w:basedOn w:val="Standard"/>
    <w:rsid w:val="002E0EF9"/>
    <w:pPr>
      <w:autoSpaceDN/>
      <w:spacing w:after="120"/>
    </w:pPr>
    <w:rPr>
      <w:kern w:val="1"/>
      <w:lang w:eastAsia="fa-IR"/>
    </w:rPr>
  </w:style>
  <w:style w:type="character" w:customStyle="1" w:styleId="reachbanner">
    <w:name w:val="_reachbanner_"/>
    <w:basedOn w:val="a2"/>
    <w:rsid w:val="009E178E"/>
    <w:rPr>
      <w:rFonts w:cs="Times New Roman"/>
    </w:rPr>
  </w:style>
  <w:style w:type="paragraph" w:customStyle="1" w:styleId="afff2">
    <w:name w:val="Основной Заголовок"/>
    <w:basedOn w:val="10"/>
    <w:link w:val="afff3"/>
    <w:qFormat/>
    <w:rsid w:val="002016F3"/>
    <w:pPr>
      <w:keepNext/>
      <w:keepLines/>
      <w:spacing w:before="240" w:beforeAutospacing="0" w:after="0" w:afterAutospacing="0" w:line="360" w:lineRule="auto"/>
    </w:pPr>
    <w:rPr>
      <w:bCs w:val="0"/>
      <w:color w:val="000000"/>
      <w:kern w:val="0"/>
      <w:sz w:val="28"/>
      <w:szCs w:val="28"/>
    </w:rPr>
  </w:style>
  <w:style w:type="character" w:customStyle="1" w:styleId="afff3">
    <w:name w:val="Основной Заголовок Знак"/>
    <w:link w:val="afff2"/>
    <w:rsid w:val="002016F3"/>
    <w:rPr>
      <w:b/>
      <w:color w:val="000000"/>
      <w:sz w:val="28"/>
      <w:szCs w:val="28"/>
      <w:lang w:bidi="ar-SA"/>
    </w:rPr>
  </w:style>
  <w:style w:type="paragraph" w:customStyle="1" w:styleId="1f1">
    <w:name w:val="Основной Стиль1"/>
    <w:basedOn w:val="a1"/>
    <w:link w:val="1f2"/>
    <w:qFormat/>
    <w:rsid w:val="002016F3"/>
    <w:pPr>
      <w:spacing w:after="160" w:line="259" w:lineRule="auto"/>
      <w:jc w:val="both"/>
    </w:pPr>
    <w:rPr>
      <w:rFonts w:eastAsia="Calibri"/>
      <w:sz w:val="28"/>
      <w:szCs w:val="20"/>
    </w:rPr>
  </w:style>
  <w:style w:type="character" w:customStyle="1" w:styleId="1f2">
    <w:name w:val="Основной Стиль1 Знак"/>
    <w:link w:val="1f1"/>
    <w:rsid w:val="002016F3"/>
    <w:rPr>
      <w:rFonts w:eastAsia="Calibri"/>
      <w:sz w:val="28"/>
      <w:lang w:bidi="ar-SA"/>
    </w:rPr>
  </w:style>
  <w:style w:type="character" w:customStyle="1" w:styleId="word">
    <w:name w:val="word"/>
    <w:basedOn w:val="a2"/>
    <w:rsid w:val="007A0B6B"/>
  </w:style>
  <w:style w:type="character" w:customStyle="1" w:styleId="span13a">
    <w:name w:val="span_13a"/>
    <w:rsid w:val="007A0B6B"/>
  </w:style>
  <w:style w:type="paragraph" w:customStyle="1" w:styleId="afff4">
    <w:name w:val="сноска"/>
    <w:basedOn w:val="af"/>
    <w:next w:val="af"/>
    <w:rsid w:val="000C3769"/>
    <w:pPr>
      <w:widowControl w:val="0"/>
      <w:autoSpaceDE w:val="0"/>
      <w:autoSpaceDN w:val="0"/>
      <w:adjustRightInd w:val="0"/>
      <w:spacing w:line="276" w:lineRule="auto"/>
      <w:ind w:firstLine="283"/>
      <w:jc w:val="both"/>
    </w:pPr>
    <w:rPr>
      <w:rFonts w:ascii="Times New Roman" w:hAnsi="Times New Roman"/>
      <w:color w:val="000000"/>
      <w:sz w:val="18"/>
      <w:szCs w:val="18"/>
    </w:rPr>
  </w:style>
  <w:style w:type="paragraph" w:customStyle="1" w:styleId="afff5">
    <w:name w:val="Мама"/>
    <w:basedOn w:val="a1"/>
    <w:rsid w:val="00285553"/>
    <w:pPr>
      <w:spacing w:line="360" w:lineRule="auto"/>
      <w:ind w:firstLine="709"/>
      <w:jc w:val="both"/>
    </w:pPr>
    <w:rPr>
      <w:rFonts w:eastAsia="Calibri"/>
      <w:sz w:val="28"/>
      <w:szCs w:val="20"/>
    </w:rPr>
  </w:style>
  <w:style w:type="paragraph" w:styleId="afff6">
    <w:name w:val="Document Map"/>
    <w:basedOn w:val="a1"/>
    <w:link w:val="afff7"/>
    <w:semiHidden/>
    <w:rsid w:val="006A5725"/>
    <w:pPr>
      <w:shd w:val="clear" w:color="auto" w:fill="000080"/>
    </w:pPr>
    <w:rPr>
      <w:rFonts w:ascii="Tahoma" w:hAnsi="Tahoma" w:cs="Tahoma"/>
      <w:sz w:val="20"/>
      <w:szCs w:val="20"/>
    </w:rPr>
  </w:style>
  <w:style w:type="paragraph" w:styleId="afff8">
    <w:name w:val="header"/>
    <w:basedOn w:val="a1"/>
    <w:link w:val="afff9"/>
    <w:rsid w:val="001D3FB0"/>
    <w:pPr>
      <w:tabs>
        <w:tab w:val="center" w:pos="4677"/>
        <w:tab w:val="right" w:pos="9355"/>
      </w:tabs>
    </w:pPr>
  </w:style>
  <w:style w:type="character" w:customStyle="1" w:styleId="afff9">
    <w:name w:val="Верхний колонтитул Знак"/>
    <w:basedOn w:val="a2"/>
    <w:link w:val="afff8"/>
    <w:rsid w:val="001D3FB0"/>
    <w:rPr>
      <w:sz w:val="24"/>
      <w:szCs w:val="24"/>
    </w:rPr>
  </w:style>
  <w:style w:type="paragraph" w:customStyle="1" w:styleId="afffa">
    <w:name w:val="_формула"/>
    <w:link w:val="afffb"/>
    <w:rsid w:val="001E1AB2"/>
    <w:pPr>
      <w:tabs>
        <w:tab w:val="left" w:pos="0"/>
        <w:tab w:val="center" w:pos="4536"/>
        <w:tab w:val="right" w:pos="9072"/>
      </w:tabs>
      <w:autoSpaceDE w:val="0"/>
      <w:autoSpaceDN w:val="0"/>
      <w:adjustRightInd w:val="0"/>
      <w:spacing w:before="120" w:after="120"/>
      <w:jc w:val="center"/>
    </w:pPr>
    <w:rPr>
      <w:sz w:val="22"/>
      <w:szCs w:val="22"/>
    </w:rPr>
  </w:style>
  <w:style w:type="paragraph" w:customStyle="1" w:styleId="afffc">
    <w:name w:val="_Название"/>
    <w:link w:val="afffd"/>
    <w:rsid w:val="00512FD2"/>
    <w:pPr>
      <w:jc w:val="center"/>
    </w:pPr>
    <w:rPr>
      <w:b/>
      <w:caps/>
      <w:color w:val="000000"/>
      <w:sz w:val="26"/>
      <w:szCs w:val="26"/>
    </w:rPr>
  </w:style>
  <w:style w:type="character" w:customStyle="1" w:styleId="afffb">
    <w:name w:val="_формула Знак"/>
    <w:basedOn w:val="a2"/>
    <w:link w:val="afffa"/>
    <w:rsid w:val="001E1AB2"/>
    <w:rPr>
      <w:sz w:val="22"/>
      <w:szCs w:val="22"/>
      <w:lang w:val="ru-RU" w:eastAsia="ru-RU" w:bidi="ar-SA"/>
    </w:rPr>
  </w:style>
  <w:style w:type="paragraph" w:customStyle="1" w:styleId="afffe">
    <w:name w:val="_рис_подпись"/>
    <w:link w:val="affff"/>
    <w:qFormat/>
    <w:rsid w:val="007616EE"/>
    <w:pPr>
      <w:spacing w:before="120" w:after="240"/>
      <w:jc w:val="both"/>
    </w:pPr>
    <w:rPr>
      <w:rFonts w:eastAsia="Calibri"/>
    </w:rPr>
  </w:style>
  <w:style w:type="character" w:customStyle="1" w:styleId="afffd">
    <w:name w:val="_Название Знак"/>
    <w:basedOn w:val="a2"/>
    <w:link w:val="afffc"/>
    <w:rsid w:val="00512FD2"/>
    <w:rPr>
      <w:b/>
      <w:caps/>
      <w:color w:val="000000"/>
      <w:sz w:val="26"/>
      <w:szCs w:val="26"/>
      <w:lang w:val="ru-RU" w:eastAsia="ru-RU" w:bidi="ar-SA"/>
    </w:rPr>
  </w:style>
  <w:style w:type="paragraph" w:customStyle="1" w:styleId="affff0">
    <w:name w:val="_рис"/>
    <w:link w:val="affff1"/>
    <w:rsid w:val="007616EE"/>
    <w:pPr>
      <w:spacing w:before="240" w:after="120"/>
      <w:jc w:val="center"/>
    </w:pPr>
    <w:rPr>
      <w:rFonts w:eastAsia="Calibri"/>
      <w:szCs w:val="22"/>
    </w:rPr>
  </w:style>
  <w:style w:type="character" w:customStyle="1" w:styleId="affff">
    <w:name w:val="_рис_подпись Знак"/>
    <w:basedOn w:val="a2"/>
    <w:link w:val="afffe"/>
    <w:rsid w:val="007616EE"/>
    <w:rPr>
      <w:rFonts w:eastAsia="Calibri"/>
      <w:lang w:val="ru-RU" w:eastAsia="ru-RU" w:bidi="ar-SA"/>
    </w:rPr>
  </w:style>
  <w:style w:type="character" w:customStyle="1" w:styleId="translation-chunk">
    <w:name w:val="translation-chunk"/>
    <w:basedOn w:val="a2"/>
    <w:rsid w:val="004D565A"/>
  </w:style>
  <w:style w:type="character" w:customStyle="1" w:styleId="affff1">
    <w:name w:val="_рис Знак"/>
    <w:basedOn w:val="a2"/>
    <w:link w:val="affff0"/>
    <w:rsid w:val="007616EE"/>
    <w:rPr>
      <w:rFonts w:eastAsia="Calibri"/>
      <w:szCs w:val="22"/>
      <w:lang w:val="ru-RU" w:eastAsia="ru-RU" w:bidi="ar-SA"/>
    </w:rPr>
  </w:style>
  <w:style w:type="character" w:customStyle="1" w:styleId="rvts6">
    <w:name w:val="rvts6"/>
    <w:basedOn w:val="a2"/>
    <w:rsid w:val="00644E66"/>
  </w:style>
  <w:style w:type="paragraph" w:customStyle="1" w:styleId="p22">
    <w:name w:val="p22"/>
    <w:basedOn w:val="a1"/>
    <w:semiHidden/>
    <w:rsid w:val="00644E66"/>
    <w:pPr>
      <w:spacing w:before="100" w:beforeAutospacing="1" w:after="100" w:afterAutospacing="1"/>
    </w:pPr>
    <w:rPr>
      <w:rFonts w:eastAsia="Calibri"/>
    </w:rPr>
  </w:style>
  <w:style w:type="paragraph" w:customStyle="1" w:styleId="affff2">
    <w:name w:val="Мой Заголовок"/>
    <w:basedOn w:val="a1"/>
    <w:link w:val="affff3"/>
    <w:qFormat/>
    <w:rsid w:val="00644E66"/>
    <w:pPr>
      <w:keepNext/>
      <w:keepLines/>
      <w:spacing w:before="240" w:after="240" w:line="360" w:lineRule="auto"/>
      <w:ind w:firstLine="567"/>
      <w:contextualSpacing/>
      <w:jc w:val="center"/>
      <w:outlineLvl w:val="0"/>
    </w:pPr>
    <w:rPr>
      <w:b/>
      <w:bCs/>
      <w:sz w:val="32"/>
      <w:szCs w:val="28"/>
      <w:lang w:eastAsia="en-US"/>
    </w:rPr>
  </w:style>
  <w:style w:type="character" w:customStyle="1" w:styleId="affff3">
    <w:name w:val="Мой Заголовок Знак"/>
    <w:link w:val="affff2"/>
    <w:rsid w:val="00644E66"/>
    <w:rPr>
      <w:b/>
      <w:bCs/>
      <w:sz w:val="32"/>
      <w:szCs w:val="28"/>
      <w:lang w:val="ru-RU" w:eastAsia="en-US" w:bidi="ar-SA"/>
    </w:rPr>
  </w:style>
  <w:style w:type="paragraph" w:customStyle="1" w:styleId="MTDisplayEquation">
    <w:name w:val="MTDisplayEquation"/>
    <w:basedOn w:val="a1"/>
    <w:next w:val="a1"/>
    <w:link w:val="MTDisplayEquation0"/>
    <w:rsid w:val="00644E66"/>
    <w:pPr>
      <w:tabs>
        <w:tab w:val="center" w:pos="5100"/>
        <w:tab w:val="right" w:pos="10200"/>
      </w:tabs>
      <w:spacing w:after="200" w:line="276" w:lineRule="auto"/>
      <w:ind w:firstLine="567"/>
      <w:contextualSpacing/>
      <w:jc w:val="both"/>
    </w:pPr>
    <w:rPr>
      <w:rFonts w:eastAsia="Calibri"/>
      <w:sz w:val="22"/>
      <w:szCs w:val="22"/>
      <w:lang w:eastAsia="en-US"/>
    </w:rPr>
  </w:style>
  <w:style w:type="character" w:customStyle="1" w:styleId="MTDisplayEquation0">
    <w:name w:val="MTDisplayEquation Знак"/>
    <w:link w:val="MTDisplayEquation"/>
    <w:rsid w:val="00644E66"/>
    <w:rPr>
      <w:rFonts w:eastAsia="Calibri"/>
      <w:sz w:val="22"/>
      <w:szCs w:val="22"/>
      <w:lang w:val="ru-RU" w:eastAsia="en-US" w:bidi="ar-SA"/>
    </w:rPr>
  </w:style>
  <w:style w:type="character" w:customStyle="1" w:styleId="cit">
    <w:name w:val="cit"/>
    <w:basedOn w:val="a2"/>
    <w:rsid w:val="00644E66"/>
  </w:style>
  <w:style w:type="character" w:customStyle="1" w:styleId="dictionary-meaning">
    <w:name w:val="dictionary-meaning"/>
    <w:basedOn w:val="a2"/>
    <w:rsid w:val="004B015A"/>
  </w:style>
  <w:style w:type="character" w:customStyle="1" w:styleId="doc">
    <w:name w:val="doc"/>
    <w:basedOn w:val="a2"/>
    <w:rsid w:val="00BD09F5"/>
    <w:rPr>
      <w:rFonts w:cs="Times New Roman"/>
    </w:rPr>
  </w:style>
  <w:style w:type="character" w:customStyle="1" w:styleId="b-wrd-expl">
    <w:name w:val="b-wrd-expl"/>
    <w:basedOn w:val="a2"/>
    <w:rsid w:val="00BD09F5"/>
    <w:rPr>
      <w:rFonts w:cs="Times New Roman"/>
    </w:rPr>
  </w:style>
  <w:style w:type="paragraph" w:customStyle="1" w:styleId="affff4">
    <w:name w:val="курсач"/>
    <w:basedOn w:val="a1"/>
    <w:rsid w:val="00BD09F5"/>
    <w:pPr>
      <w:suppressAutoHyphens/>
      <w:spacing w:line="360" w:lineRule="auto"/>
      <w:jc w:val="both"/>
    </w:pPr>
    <w:rPr>
      <w:rFonts w:cs="Calibri"/>
      <w:sz w:val="28"/>
      <w:szCs w:val="28"/>
      <w:lang w:eastAsia="zh-CN"/>
    </w:rPr>
  </w:style>
  <w:style w:type="paragraph" w:customStyle="1" w:styleId="Akapitzlist1">
    <w:name w:val="Akapit z listą1"/>
    <w:basedOn w:val="a1"/>
    <w:rsid w:val="00BD09F5"/>
    <w:pPr>
      <w:suppressAutoHyphens/>
      <w:spacing w:after="200" w:line="276" w:lineRule="auto"/>
      <w:ind w:left="720"/>
    </w:pPr>
    <w:rPr>
      <w:rFonts w:ascii="Calibri" w:eastAsia="SimSun" w:hAnsi="Calibri" w:cs="font327"/>
      <w:sz w:val="22"/>
      <w:szCs w:val="22"/>
      <w:lang w:eastAsia="ar-SA"/>
    </w:rPr>
  </w:style>
  <w:style w:type="paragraph" w:customStyle="1" w:styleId="affff5">
    <w:name w:val="Мой обычный"/>
    <w:basedOn w:val="a1"/>
    <w:link w:val="affff6"/>
    <w:rsid w:val="00CE7A8B"/>
    <w:pPr>
      <w:spacing w:line="360" w:lineRule="auto"/>
      <w:ind w:firstLine="709"/>
      <w:jc w:val="both"/>
    </w:pPr>
    <w:rPr>
      <w:color w:val="000000"/>
      <w:sz w:val="28"/>
      <w:szCs w:val="28"/>
    </w:rPr>
  </w:style>
  <w:style w:type="character" w:customStyle="1" w:styleId="affff6">
    <w:name w:val="Мой обычный Знак"/>
    <w:link w:val="affff5"/>
    <w:locked/>
    <w:rsid w:val="00CE7A8B"/>
    <w:rPr>
      <w:color w:val="000000"/>
      <w:sz w:val="28"/>
      <w:szCs w:val="28"/>
      <w:lang w:val="ru-RU" w:eastAsia="ru-RU" w:bidi="ar-SA"/>
    </w:rPr>
  </w:style>
  <w:style w:type="character" w:customStyle="1" w:styleId="HTMLPreformattedChar">
    <w:name w:val="HTML Preformatted Char"/>
    <w:basedOn w:val="a2"/>
    <w:locked/>
    <w:rsid w:val="00CE7A8B"/>
    <w:rPr>
      <w:rFonts w:ascii="Courier New" w:hAnsi="Courier New" w:cs="Courier New"/>
      <w:spacing w:val="0"/>
      <w:sz w:val="20"/>
      <w:szCs w:val="20"/>
      <w:lang w:eastAsia="ru-RU"/>
    </w:rPr>
  </w:style>
  <w:style w:type="character" w:customStyle="1" w:styleId="w">
    <w:name w:val="w"/>
    <w:basedOn w:val="a2"/>
    <w:rsid w:val="002153BD"/>
  </w:style>
  <w:style w:type="paragraph" w:customStyle="1" w:styleId="affff7">
    <w:name w:val="Таблицы"/>
    <w:basedOn w:val="a1"/>
    <w:link w:val="affff8"/>
    <w:rsid w:val="00E17A48"/>
    <w:pPr>
      <w:jc w:val="center"/>
    </w:pPr>
    <w:rPr>
      <w:sz w:val="20"/>
    </w:rPr>
  </w:style>
  <w:style w:type="character" w:customStyle="1" w:styleId="affff8">
    <w:name w:val="Таблицы Знак"/>
    <w:basedOn w:val="a2"/>
    <w:link w:val="affff7"/>
    <w:locked/>
    <w:rsid w:val="00E17A48"/>
    <w:rPr>
      <w:szCs w:val="24"/>
      <w:lang w:val="ru-RU" w:eastAsia="ru-RU" w:bidi="ar-SA"/>
    </w:rPr>
  </w:style>
  <w:style w:type="paragraph" w:customStyle="1" w:styleId="1f3">
    <w:name w:val="Таблица1"/>
    <w:basedOn w:val="a1"/>
    <w:link w:val="1f4"/>
    <w:rsid w:val="00E17A48"/>
    <w:pPr>
      <w:jc w:val="center"/>
    </w:pPr>
    <w:rPr>
      <w:rFonts w:ascii="Calibri" w:hAnsi="Calibri"/>
      <w:color w:val="000000"/>
      <w:sz w:val="20"/>
      <w:szCs w:val="20"/>
      <w:lang w:eastAsia="en-US"/>
    </w:rPr>
  </w:style>
  <w:style w:type="character" w:customStyle="1" w:styleId="1f4">
    <w:name w:val="Таблица1 Знак"/>
    <w:basedOn w:val="a2"/>
    <w:link w:val="1f3"/>
    <w:locked/>
    <w:rsid w:val="00E17A48"/>
    <w:rPr>
      <w:rFonts w:ascii="Calibri" w:hAnsi="Calibri"/>
      <w:color w:val="000000"/>
      <w:lang w:val="ru-RU" w:eastAsia="en-US" w:bidi="ar-SA"/>
    </w:rPr>
  </w:style>
  <w:style w:type="character" w:customStyle="1" w:styleId="Bodydiss">
    <w:name w:val="Body diss Знак"/>
    <w:link w:val="Bodydiss0"/>
    <w:locked/>
    <w:rsid w:val="000B5BEC"/>
    <w:rPr>
      <w:rFonts w:ascii="MS Mincho" w:eastAsia="MS Mincho" w:hAnsi="MS Mincho"/>
      <w:color w:val="7030A0"/>
      <w:sz w:val="28"/>
      <w:lang w:val="ru-RU" w:eastAsia="ru-RU" w:bidi="ar-SA"/>
    </w:rPr>
  </w:style>
  <w:style w:type="paragraph" w:customStyle="1" w:styleId="Bodydiss0">
    <w:name w:val="Body diss"/>
    <w:link w:val="Bodydiss"/>
    <w:rsid w:val="000B5BEC"/>
    <w:pPr>
      <w:spacing w:line="360" w:lineRule="auto"/>
      <w:ind w:firstLine="567"/>
      <w:jc w:val="both"/>
    </w:pPr>
    <w:rPr>
      <w:rFonts w:ascii="MS Mincho" w:eastAsia="MS Mincho" w:hAnsi="MS Mincho"/>
      <w:color w:val="7030A0"/>
      <w:sz w:val="28"/>
    </w:rPr>
  </w:style>
  <w:style w:type="character" w:customStyle="1" w:styleId="FontStyle147">
    <w:name w:val="Font Style147"/>
    <w:rsid w:val="000B5BEC"/>
    <w:rPr>
      <w:rFonts w:ascii="Times New Roman" w:hAnsi="Times New Roman"/>
      <w:sz w:val="18"/>
    </w:rPr>
  </w:style>
  <w:style w:type="paragraph" w:customStyle="1" w:styleId="Style20">
    <w:name w:val="Style20"/>
    <w:basedOn w:val="a1"/>
    <w:rsid w:val="000B5BEC"/>
    <w:pPr>
      <w:widowControl w:val="0"/>
      <w:autoSpaceDE w:val="0"/>
      <w:autoSpaceDN w:val="0"/>
      <w:adjustRightInd w:val="0"/>
      <w:spacing w:line="216" w:lineRule="exact"/>
      <w:ind w:firstLine="298"/>
      <w:jc w:val="both"/>
    </w:pPr>
    <w:rPr>
      <w:rFonts w:ascii="Arial" w:eastAsia="Calibri" w:hAnsi="Arial"/>
    </w:rPr>
  </w:style>
  <w:style w:type="paragraph" w:customStyle="1" w:styleId="WW-">
    <w:name w:val="WW-Базовый"/>
    <w:rsid w:val="000B5BEC"/>
    <w:pPr>
      <w:tabs>
        <w:tab w:val="left" w:pos="709"/>
      </w:tabs>
      <w:suppressAutoHyphens/>
      <w:spacing w:after="200" w:line="276" w:lineRule="atLeast"/>
    </w:pPr>
    <w:rPr>
      <w:rFonts w:ascii="Calibri" w:eastAsia="Lucida Sans Unicode" w:hAnsi="Calibri" w:cs="Calibri"/>
      <w:sz w:val="22"/>
      <w:szCs w:val="22"/>
      <w:lang w:eastAsia="zh-CN"/>
    </w:rPr>
  </w:style>
  <w:style w:type="character" w:customStyle="1" w:styleId="c10">
    <w:name w:val="c10"/>
    <w:rsid w:val="000B5BEC"/>
  </w:style>
  <w:style w:type="character" w:customStyle="1" w:styleId="c3">
    <w:name w:val="c3"/>
    <w:rsid w:val="000B5BEC"/>
  </w:style>
  <w:style w:type="character" w:customStyle="1" w:styleId="9">
    <w:name w:val="Знак Знак9"/>
    <w:basedOn w:val="a2"/>
    <w:rsid w:val="00A7708B"/>
    <w:rPr>
      <w:rFonts w:ascii="Times New Roman" w:hAnsi="Times New Roman" w:cs="Times New Roman"/>
      <w:sz w:val="28"/>
      <w:lang w:val="ru-RU" w:eastAsia="ru-RU" w:bidi="ar-SA"/>
    </w:rPr>
  </w:style>
  <w:style w:type="paragraph" w:customStyle="1" w:styleId="Pa9">
    <w:name w:val="Pa9"/>
    <w:basedOn w:val="Default"/>
    <w:next w:val="Default"/>
    <w:rsid w:val="00DD6B94"/>
    <w:pPr>
      <w:spacing w:line="241" w:lineRule="atLeast"/>
    </w:pPr>
    <w:rPr>
      <w:color w:val="auto"/>
      <w:lang w:eastAsia="ru-RU"/>
    </w:rPr>
  </w:style>
  <w:style w:type="paragraph" w:customStyle="1" w:styleId="Pa10">
    <w:name w:val="Pa10"/>
    <w:basedOn w:val="Default"/>
    <w:next w:val="Default"/>
    <w:rsid w:val="00DD6B94"/>
    <w:pPr>
      <w:spacing w:line="241" w:lineRule="atLeast"/>
    </w:pPr>
    <w:rPr>
      <w:color w:val="auto"/>
      <w:lang w:eastAsia="ru-RU"/>
    </w:rPr>
  </w:style>
  <w:style w:type="character" w:customStyle="1" w:styleId="A40">
    <w:name w:val="A4"/>
    <w:rsid w:val="00DD6B94"/>
    <w:rPr>
      <w:color w:val="000000"/>
      <w:u w:val="single"/>
    </w:rPr>
  </w:style>
  <w:style w:type="paragraph" w:customStyle="1" w:styleId="Cite">
    <w:name w:val="Cite"/>
    <w:next w:val="a1"/>
    <w:rsid w:val="006B75E2"/>
    <w:pPr>
      <w:widowControl w:val="0"/>
      <w:autoSpaceDE w:val="0"/>
      <w:autoSpaceDN w:val="0"/>
      <w:adjustRightInd w:val="0"/>
      <w:ind w:left="1134" w:right="600" w:firstLine="400"/>
      <w:jc w:val="both"/>
    </w:pPr>
    <w:rPr>
      <w:rFonts w:eastAsia="Calibri"/>
      <w:sz w:val="22"/>
      <w:szCs w:val="22"/>
    </w:rPr>
  </w:style>
  <w:style w:type="character" w:customStyle="1" w:styleId="c2">
    <w:name w:val="c2"/>
    <w:basedOn w:val="a2"/>
    <w:rsid w:val="006B75E2"/>
    <w:rPr>
      <w:rFonts w:cs="Times New Roman"/>
    </w:rPr>
  </w:style>
  <w:style w:type="paragraph" w:customStyle="1" w:styleId="Affff9">
    <w:name w:val="Текстовый блок A"/>
    <w:rsid w:val="00E96C9C"/>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Helvetica" w:eastAsia="Arial Unicode MS" w:hAnsi="Helvetica" w:cs="Arial Unicode MS"/>
      <w:color w:val="000000"/>
      <w:sz w:val="22"/>
      <w:szCs w:val="22"/>
      <w:u w:color="000000"/>
    </w:rPr>
  </w:style>
  <w:style w:type="character" w:customStyle="1" w:styleId="Affffa">
    <w:name w:val="Нет A"/>
    <w:rsid w:val="00E96C9C"/>
    <w:rPr>
      <w:lang w:val="ru-RU"/>
    </w:rPr>
  </w:style>
  <w:style w:type="character" w:customStyle="1" w:styleId="Hyperlink0">
    <w:name w:val="Hyperlink.0"/>
    <w:basedOn w:val="Affffa"/>
    <w:rsid w:val="00E96C9C"/>
    <w:rPr>
      <w:rFonts w:ascii="Times New Roman" w:hAnsi="Times New Roman" w:cs="Times New Roman"/>
      <w:color w:val="000000"/>
      <w:u w:color="000000"/>
    </w:rPr>
  </w:style>
  <w:style w:type="character" w:customStyle="1" w:styleId="-1">
    <w:name w:val="Интернет-ссылка"/>
    <w:basedOn w:val="a2"/>
    <w:rsid w:val="00211102"/>
    <w:rPr>
      <w:rFonts w:cs="Times New Roman"/>
      <w:color w:val="0000FF"/>
      <w:u w:val="single"/>
    </w:rPr>
  </w:style>
  <w:style w:type="character" w:customStyle="1" w:styleId="slug-pub-date">
    <w:name w:val="slug-pub-date"/>
    <w:basedOn w:val="a2"/>
    <w:rsid w:val="00AB011A"/>
  </w:style>
  <w:style w:type="character" w:customStyle="1" w:styleId="slug-vol">
    <w:name w:val="slug-vol"/>
    <w:basedOn w:val="a2"/>
    <w:rsid w:val="00AB011A"/>
  </w:style>
  <w:style w:type="numbering" w:customStyle="1" w:styleId="1">
    <w:name w:val="Импортированный стиль 1"/>
    <w:rsid w:val="00D02417"/>
    <w:pPr>
      <w:numPr>
        <w:numId w:val="1"/>
      </w:numPr>
    </w:pPr>
  </w:style>
  <w:style w:type="paragraph" w:customStyle="1" w:styleId="affffb">
    <w:name w:val="Номер"/>
    <w:basedOn w:val="a1"/>
    <w:rsid w:val="00D12484"/>
    <w:pPr>
      <w:jc w:val="center"/>
    </w:pPr>
    <w:rPr>
      <w:rFonts w:eastAsia="Calibri"/>
      <w:sz w:val="28"/>
      <w:szCs w:val="28"/>
    </w:rPr>
  </w:style>
  <w:style w:type="paragraph" w:customStyle="1" w:styleId="123">
    <w:name w:val="123"/>
    <w:basedOn w:val="a1"/>
    <w:link w:val="1230"/>
    <w:rsid w:val="00D12484"/>
    <w:pPr>
      <w:numPr>
        <w:numId w:val="2"/>
      </w:numPr>
      <w:spacing w:after="200"/>
      <w:ind w:left="0" w:firstLine="851"/>
      <w:jc w:val="both"/>
    </w:pPr>
    <w:rPr>
      <w:sz w:val="22"/>
      <w:szCs w:val="22"/>
      <w:lang w:eastAsia="en-US"/>
    </w:rPr>
  </w:style>
  <w:style w:type="character" w:customStyle="1" w:styleId="1230">
    <w:name w:val="123 Знак"/>
    <w:link w:val="123"/>
    <w:locked/>
    <w:rsid w:val="00D12484"/>
    <w:rPr>
      <w:sz w:val="22"/>
      <w:szCs w:val="22"/>
      <w:lang w:eastAsia="en-US" w:bidi="ar-SA"/>
    </w:rPr>
  </w:style>
  <w:style w:type="paragraph" w:customStyle="1" w:styleId="231">
    <w:name w:val="231"/>
    <w:basedOn w:val="a1"/>
    <w:link w:val="2310"/>
    <w:qFormat/>
    <w:rsid w:val="00D12484"/>
    <w:pPr>
      <w:ind w:firstLine="851"/>
      <w:jc w:val="both"/>
    </w:pPr>
    <w:rPr>
      <w:sz w:val="22"/>
      <w:szCs w:val="22"/>
    </w:rPr>
  </w:style>
  <w:style w:type="character" w:customStyle="1" w:styleId="2310">
    <w:name w:val="231 Знак"/>
    <w:link w:val="231"/>
    <w:rsid w:val="00D12484"/>
    <w:rPr>
      <w:sz w:val="22"/>
      <w:szCs w:val="22"/>
      <w:lang w:val="ru-RU" w:eastAsia="ru-RU" w:bidi="ar-SA"/>
    </w:rPr>
  </w:style>
  <w:style w:type="character" w:customStyle="1" w:styleId="s4">
    <w:name w:val="s4"/>
    <w:basedOn w:val="a2"/>
    <w:rsid w:val="003242FF"/>
    <w:rPr>
      <w:rFonts w:cs="Times New Roman"/>
    </w:rPr>
  </w:style>
  <w:style w:type="paragraph" w:customStyle="1" w:styleId="p26">
    <w:name w:val="p26"/>
    <w:basedOn w:val="a1"/>
    <w:rsid w:val="003242FF"/>
    <w:pPr>
      <w:spacing w:before="100" w:beforeAutospacing="1" w:after="100" w:afterAutospacing="1"/>
    </w:pPr>
    <w:rPr>
      <w:rFonts w:eastAsia="Calibri"/>
    </w:rPr>
  </w:style>
  <w:style w:type="character" w:customStyle="1" w:styleId="s6">
    <w:name w:val="s6"/>
    <w:basedOn w:val="a2"/>
    <w:rsid w:val="003242FF"/>
    <w:rPr>
      <w:rFonts w:cs="Times New Roman"/>
    </w:rPr>
  </w:style>
  <w:style w:type="paragraph" w:customStyle="1" w:styleId="p24">
    <w:name w:val="p24"/>
    <w:basedOn w:val="a1"/>
    <w:rsid w:val="003242FF"/>
    <w:pPr>
      <w:spacing w:before="100" w:beforeAutospacing="1" w:after="100" w:afterAutospacing="1"/>
    </w:pPr>
    <w:rPr>
      <w:rFonts w:eastAsia="Calibri"/>
    </w:rPr>
  </w:style>
  <w:style w:type="character" w:customStyle="1" w:styleId="Heading1Char">
    <w:name w:val="Heading 1 Char"/>
    <w:basedOn w:val="a2"/>
    <w:locked/>
    <w:rsid w:val="00371B6A"/>
    <w:rPr>
      <w:rFonts w:ascii="Arial" w:eastAsia="Calibri" w:hAnsi="Arial"/>
      <w:b/>
      <w:bCs/>
      <w:kern w:val="32"/>
      <w:sz w:val="32"/>
      <w:szCs w:val="32"/>
      <w:lang w:val="ru-RU" w:eastAsia="ru-RU" w:bidi="ar-SA"/>
    </w:rPr>
  </w:style>
  <w:style w:type="paragraph" w:customStyle="1" w:styleId="ui01udk">
    <w:name w:val="ui01_udk"/>
    <w:basedOn w:val="a1"/>
    <w:rsid w:val="00371B6A"/>
    <w:pPr>
      <w:suppressAutoHyphens/>
      <w:spacing w:line="360" w:lineRule="auto"/>
      <w:jc w:val="both"/>
    </w:pPr>
    <w:rPr>
      <w:rFonts w:eastAsia="SimSun"/>
      <w:szCs w:val="22"/>
      <w:lang w:eastAsia="ar-SA"/>
    </w:rPr>
  </w:style>
  <w:style w:type="paragraph" w:customStyle="1" w:styleId="affffc">
    <w:name w:val="формула"/>
    <w:basedOn w:val="a1"/>
    <w:rsid w:val="00371B6A"/>
    <w:pPr>
      <w:tabs>
        <w:tab w:val="center" w:pos="4820"/>
        <w:tab w:val="right" w:pos="9638"/>
      </w:tabs>
      <w:spacing w:before="120" w:after="120"/>
      <w:ind w:right="567"/>
      <w:contextualSpacing/>
    </w:pPr>
    <w:rPr>
      <w:sz w:val="20"/>
      <w:szCs w:val="20"/>
    </w:rPr>
  </w:style>
  <w:style w:type="paragraph" w:customStyle="1" w:styleId="rmcuypwl">
    <w:name w:val="rmcuypwl"/>
    <w:basedOn w:val="a1"/>
    <w:rsid w:val="002302A9"/>
    <w:pPr>
      <w:spacing w:before="100" w:beforeAutospacing="1" w:after="100" w:afterAutospacing="1"/>
    </w:pPr>
    <w:rPr>
      <w:rFonts w:eastAsia="Calibri"/>
    </w:rPr>
  </w:style>
  <w:style w:type="character" w:customStyle="1" w:styleId="blk">
    <w:name w:val="blk"/>
    <w:basedOn w:val="a2"/>
    <w:rsid w:val="00327363"/>
  </w:style>
  <w:style w:type="paragraph" w:customStyle="1" w:styleId="ConsPlusNormal">
    <w:name w:val="ConsPlusNormal"/>
    <w:rsid w:val="00327363"/>
    <w:pPr>
      <w:autoSpaceDE w:val="0"/>
      <w:autoSpaceDN w:val="0"/>
      <w:adjustRightInd w:val="0"/>
    </w:pPr>
    <w:rPr>
      <w:sz w:val="28"/>
      <w:szCs w:val="28"/>
    </w:rPr>
  </w:style>
  <w:style w:type="character" w:customStyle="1" w:styleId="notranslate">
    <w:name w:val="notranslate"/>
    <w:basedOn w:val="a2"/>
    <w:rsid w:val="00327363"/>
    <w:rPr>
      <w:rFonts w:cs="Times New Roman"/>
    </w:rPr>
  </w:style>
  <w:style w:type="paragraph" w:customStyle="1" w:styleId="s10">
    <w:name w:val="s_1"/>
    <w:basedOn w:val="a1"/>
    <w:rsid w:val="00327363"/>
    <w:pPr>
      <w:spacing w:before="100" w:beforeAutospacing="1" w:after="100" w:afterAutospacing="1"/>
    </w:pPr>
  </w:style>
  <w:style w:type="paragraph" w:customStyle="1" w:styleId="rvps319">
    <w:name w:val="rvps319"/>
    <w:basedOn w:val="a1"/>
    <w:rsid w:val="00327363"/>
    <w:pPr>
      <w:spacing w:before="100" w:beforeAutospacing="1" w:after="100" w:afterAutospacing="1"/>
    </w:pPr>
  </w:style>
  <w:style w:type="character" w:customStyle="1" w:styleId="username">
    <w:name w:val="username"/>
    <w:basedOn w:val="a2"/>
    <w:rsid w:val="00327363"/>
    <w:rPr>
      <w:rFonts w:cs="Times New Roman"/>
    </w:rPr>
  </w:style>
  <w:style w:type="paragraph" w:customStyle="1" w:styleId="affffd">
    <w:name w:val="текст"/>
    <w:basedOn w:val="a1"/>
    <w:rsid w:val="002B7AEC"/>
    <w:pPr>
      <w:suppressAutoHyphens/>
      <w:ind w:left="567" w:firstLine="567"/>
    </w:pPr>
    <w:rPr>
      <w:rFonts w:eastAsia="Calibri"/>
      <w:sz w:val="28"/>
      <w:szCs w:val="20"/>
      <w:lang w:val="en-US" w:eastAsia="en-US"/>
    </w:rPr>
  </w:style>
  <w:style w:type="paragraph" w:customStyle="1" w:styleId="ui06keywords">
    <w:name w:val="ui06_keywords"/>
    <w:basedOn w:val="a1"/>
    <w:rsid w:val="008A2D59"/>
    <w:pPr>
      <w:suppressAutoHyphens/>
      <w:spacing w:after="240"/>
      <w:jc w:val="both"/>
    </w:pPr>
    <w:rPr>
      <w:rFonts w:eastAsia="SimSun"/>
      <w:szCs w:val="22"/>
      <w:lang w:val="en-US" w:eastAsia="ar-SA"/>
    </w:rPr>
  </w:style>
  <w:style w:type="paragraph" w:customStyle="1" w:styleId="ui05abstract">
    <w:name w:val="ui05_abstract"/>
    <w:basedOn w:val="a1"/>
    <w:rsid w:val="008A2D59"/>
    <w:pPr>
      <w:spacing w:after="240"/>
      <w:jc w:val="both"/>
    </w:pPr>
    <w:rPr>
      <w:rFonts w:eastAsia="SimSun"/>
      <w:szCs w:val="22"/>
      <w:shd w:val="clear" w:color="auto" w:fill="FFFFFF"/>
      <w:lang w:eastAsia="zh-CN"/>
    </w:rPr>
  </w:style>
  <w:style w:type="paragraph" w:customStyle="1" w:styleId="ui07bibliographybody">
    <w:name w:val="ui07_bibliography_body"/>
    <w:basedOn w:val="a1"/>
    <w:rsid w:val="008A2D59"/>
    <w:pPr>
      <w:numPr>
        <w:numId w:val="3"/>
      </w:numPr>
      <w:spacing w:line="360" w:lineRule="auto"/>
      <w:ind w:left="714" w:hanging="357"/>
      <w:jc w:val="both"/>
    </w:pPr>
    <w:rPr>
      <w:rFonts w:eastAsia="SimSun"/>
      <w:szCs w:val="22"/>
      <w:shd w:val="clear" w:color="auto" w:fill="FFFFFF"/>
      <w:lang w:eastAsia="zh-CN"/>
    </w:rPr>
  </w:style>
  <w:style w:type="paragraph" w:customStyle="1" w:styleId="CSIT-Title1">
    <w:name w:val="CSIT-Title1"/>
    <w:basedOn w:val="10"/>
    <w:rsid w:val="006254CB"/>
    <w:pPr>
      <w:keepNext/>
      <w:spacing w:before="0" w:beforeAutospacing="0" w:after="600" w:afterAutospacing="0"/>
      <w:jc w:val="center"/>
    </w:pPr>
    <w:rPr>
      <w:rFonts w:eastAsia="Calibri"/>
      <w:bCs w:val="0"/>
      <w:kern w:val="28"/>
      <w:sz w:val="36"/>
      <w:szCs w:val="20"/>
      <w:lang w:val="en-US"/>
    </w:rPr>
  </w:style>
  <w:style w:type="paragraph" w:customStyle="1" w:styleId="CSIT-Title5">
    <w:name w:val="CSIT-Title5"/>
    <w:basedOn w:val="5"/>
    <w:rsid w:val="006254CB"/>
    <w:pPr>
      <w:keepNext/>
      <w:spacing w:before="0" w:after="0"/>
      <w:jc w:val="center"/>
    </w:pPr>
    <w:rPr>
      <w:rFonts w:eastAsia="Calibri"/>
      <w:b w:val="0"/>
      <w:bCs w:val="0"/>
      <w:i w:val="0"/>
      <w:iCs w:val="0"/>
      <w:sz w:val="24"/>
      <w:szCs w:val="20"/>
      <w:lang w:val="en-US"/>
    </w:rPr>
  </w:style>
  <w:style w:type="character" w:customStyle="1" w:styleId="MTEquationSection">
    <w:name w:val="MTEquationSection"/>
    <w:rsid w:val="00C61ABB"/>
    <w:rPr>
      <w:vanish w:val="0"/>
      <w:color w:val="FF0000"/>
    </w:rPr>
  </w:style>
  <w:style w:type="character" w:customStyle="1" w:styleId="1f5">
    <w:name w:val="Замещающий текст1"/>
    <w:basedOn w:val="a2"/>
    <w:semiHidden/>
    <w:rsid w:val="005416A0"/>
    <w:rPr>
      <w:rFonts w:cs="Times New Roman"/>
      <w:color w:val="808080"/>
    </w:rPr>
  </w:style>
  <w:style w:type="paragraph" w:styleId="affffe">
    <w:name w:val="Balloon Text"/>
    <w:basedOn w:val="a1"/>
    <w:link w:val="afffff"/>
    <w:semiHidden/>
    <w:rsid w:val="005416A0"/>
    <w:rPr>
      <w:rFonts w:ascii="Tahoma" w:hAnsi="Tahoma" w:cs="Tahoma"/>
      <w:sz w:val="16"/>
      <w:szCs w:val="16"/>
    </w:rPr>
  </w:style>
  <w:style w:type="character" w:customStyle="1" w:styleId="afffff">
    <w:name w:val="Текст выноски Знак"/>
    <w:basedOn w:val="a2"/>
    <w:link w:val="affffe"/>
    <w:semiHidden/>
    <w:locked/>
    <w:rsid w:val="005416A0"/>
    <w:rPr>
      <w:rFonts w:ascii="Tahoma" w:hAnsi="Tahoma" w:cs="Tahoma"/>
      <w:sz w:val="16"/>
      <w:szCs w:val="16"/>
      <w:lang w:val="ru-RU" w:eastAsia="ru-RU" w:bidi="ar-SA"/>
    </w:rPr>
  </w:style>
  <w:style w:type="paragraph" w:customStyle="1" w:styleId="normal">
    <w:name w:val="normal"/>
    <w:rsid w:val="00841E2D"/>
    <w:pPr>
      <w:widowControl w:val="0"/>
      <w:spacing w:after="200" w:line="276" w:lineRule="auto"/>
    </w:pPr>
    <w:rPr>
      <w:rFonts w:ascii="Calibri" w:hAnsi="Calibri" w:cs="Calibri"/>
      <w:color w:val="000000"/>
      <w:sz w:val="22"/>
      <w:szCs w:val="22"/>
    </w:rPr>
  </w:style>
  <w:style w:type="character" w:customStyle="1" w:styleId="afffff0">
    <w:name w:val="Основной текст + Курсив"/>
    <w:aliases w:val="Интервал 0 pt"/>
    <w:rsid w:val="00841E2D"/>
    <w:rPr>
      <w:rFonts w:ascii="Times New Roman" w:eastAsia="Times New Roman" w:hAnsi="Times New Roman" w:cs="Times New Roman" w:hint="default"/>
      <w:b/>
      <w:bCs/>
      <w:i w:val="0"/>
      <w:iCs w:val="0"/>
      <w:smallCaps w:val="0"/>
      <w:strike w:val="0"/>
      <w:dstrike w:val="0"/>
      <w:color w:val="000000"/>
      <w:spacing w:val="0"/>
      <w:w w:val="100"/>
      <w:position w:val="0"/>
      <w:sz w:val="17"/>
      <w:szCs w:val="17"/>
      <w:u w:val="none"/>
      <w:effect w:val="none"/>
      <w:lang w:val="ru-RU" w:eastAsia="ru-RU" w:bidi="ru-RU"/>
    </w:rPr>
  </w:style>
  <w:style w:type="character" w:customStyle="1" w:styleId="afffff1">
    <w:name w:val="Привязка сноски"/>
    <w:rsid w:val="00CF2B6D"/>
    <w:rPr>
      <w:vertAlign w:val="superscript"/>
    </w:rPr>
  </w:style>
  <w:style w:type="paragraph" w:customStyle="1" w:styleId="afffff2">
    <w:name w:val="Текст в заданном формате"/>
    <w:basedOn w:val="a1"/>
    <w:rsid w:val="00CF2B6D"/>
    <w:pPr>
      <w:widowControl w:val="0"/>
      <w:suppressAutoHyphens/>
    </w:pPr>
    <w:rPr>
      <w:rFonts w:ascii="Liberation Mono" w:eastAsia="NSimSun" w:hAnsi="Liberation Mono" w:cs="Liberation Mono"/>
      <w:color w:val="00000A"/>
      <w:sz w:val="20"/>
      <w:szCs w:val="20"/>
      <w:lang w:val="en-US" w:eastAsia="en-US"/>
    </w:rPr>
  </w:style>
  <w:style w:type="paragraph" w:customStyle="1" w:styleId="afffff3">
    <w:name w:val="Сноска"/>
    <w:basedOn w:val="a1"/>
    <w:rsid w:val="00CF2B6D"/>
    <w:pPr>
      <w:widowControl w:val="0"/>
      <w:suppressAutoHyphens/>
    </w:pPr>
    <w:rPr>
      <w:rFonts w:cs="Tahoma"/>
      <w:color w:val="00000A"/>
      <w:lang w:val="en-US" w:eastAsia="en-US"/>
    </w:rPr>
  </w:style>
  <w:style w:type="character" w:customStyle="1" w:styleId="c9">
    <w:name w:val="c9"/>
    <w:basedOn w:val="a2"/>
    <w:rsid w:val="00593C01"/>
    <w:rPr>
      <w:rFonts w:cs="Times New Roman"/>
    </w:rPr>
  </w:style>
  <w:style w:type="character" w:customStyle="1" w:styleId="afff7">
    <w:name w:val="Схема документа Знак"/>
    <w:basedOn w:val="a2"/>
    <w:link w:val="afff6"/>
    <w:semiHidden/>
    <w:locked/>
    <w:rsid w:val="00593C01"/>
    <w:rPr>
      <w:rFonts w:ascii="Tahoma" w:hAnsi="Tahoma" w:cs="Tahoma"/>
      <w:lang w:val="ru-RU" w:eastAsia="ru-RU" w:bidi="ar-SA"/>
    </w:rPr>
  </w:style>
  <w:style w:type="character" w:customStyle="1" w:styleId="NoSpacingChar">
    <w:name w:val="No Spacing Char"/>
    <w:basedOn w:val="a2"/>
    <w:link w:val="19"/>
    <w:locked/>
    <w:rsid w:val="00A27385"/>
    <w:rPr>
      <w:rFonts w:ascii="Calibri" w:hAnsi="Calibri"/>
      <w:sz w:val="22"/>
      <w:szCs w:val="22"/>
      <w:lang w:val="ru-RU" w:eastAsia="en-US" w:bidi="ar-SA"/>
    </w:rPr>
  </w:style>
  <w:style w:type="paragraph" w:customStyle="1" w:styleId="work">
    <w:name w:val="work"/>
    <w:basedOn w:val="a1"/>
    <w:rsid w:val="003D352E"/>
    <w:pPr>
      <w:spacing w:line="360" w:lineRule="auto"/>
      <w:ind w:firstLine="709"/>
      <w:jc w:val="both"/>
    </w:pPr>
    <w:rPr>
      <w:sz w:val="28"/>
      <w:szCs w:val="28"/>
    </w:rPr>
  </w:style>
  <w:style w:type="character" w:customStyle="1" w:styleId="af2">
    <w:name w:val="Основной текст Знак"/>
    <w:basedOn w:val="a2"/>
    <w:link w:val="af1"/>
    <w:uiPriority w:val="99"/>
    <w:locked/>
    <w:rsid w:val="003D352E"/>
    <w:rPr>
      <w:sz w:val="24"/>
      <w:szCs w:val="24"/>
      <w:lang w:val="ru-RU" w:eastAsia="ru-RU" w:bidi="ar-SA"/>
    </w:rPr>
  </w:style>
  <w:style w:type="character" w:customStyle="1" w:styleId="26">
    <w:name w:val="Основной текст с отступом 2 Знак"/>
    <w:basedOn w:val="a2"/>
    <w:link w:val="25"/>
    <w:locked/>
    <w:rsid w:val="003D352E"/>
    <w:rPr>
      <w:sz w:val="24"/>
      <w:szCs w:val="24"/>
      <w:lang w:val="ru-RU" w:eastAsia="ru-RU" w:bidi="ar-SA"/>
    </w:rPr>
  </w:style>
  <w:style w:type="character" w:customStyle="1" w:styleId="aff6">
    <w:name w:val="Нижний колонтитул Знак"/>
    <w:basedOn w:val="a2"/>
    <w:link w:val="aff5"/>
    <w:locked/>
    <w:rsid w:val="003D352E"/>
    <w:rPr>
      <w:sz w:val="24"/>
      <w:szCs w:val="24"/>
      <w:lang w:val="ru-RU" w:eastAsia="ru-RU" w:bidi="ar-SA"/>
    </w:rPr>
  </w:style>
  <w:style w:type="character" w:customStyle="1" w:styleId="aff9">
    <w:name w:val="Текст примечания Знак"/>
    <w:basedOn w:val="a2"/>
    <w:link w:val="aff8"/>
    <w:semiHidden/>
    <w:locked/>
    <w:rsid w:val="003D352E"/>
    <w:rPr>
      <w:lang w:val="ru-RU" w:eastAsia="ru-RU" w:bidi="ar-SA"/>
    </w:rPr>
  </w:style>
  <w:style w:type="character" w:customStyle="1" w:styleId="tooltip">
    <w:name w:val="tooltip"/>
    <w:basedOn w:val="a2"/>
    <w:rsid w:val="003D352E"/>
    <w:rPr>
      <w:rFonts w:cs="Times New Roman"/>
    </w:rPr>
  </w:style>
  <w:style w:type="character" w:customStyle="1" w:styleId="t10">
    <w:name w:val="t10"/>
    <w:basedOn w:val="a2"/>
    <w:rsid w:val="003D352E"/>
    <w:rPr>
      <w:rFonts w:cs="Times New Roman"/>
    </w:rPr>
  </w:style>
  <w:style w:type="paragraph" w:customStyle="1" w:styleId="Afffff4">
    <w:name w:val="По умолчанию A"/>
    <w:rsid w:val="003D352E"/>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Helvetica" w:eastAsia="Arial Unicode MS" w:hAnsi="Helvetica" w:cs="Arial Unicode MS"/>
      <w:color w:val="000000"/>
      <w:sz w:val="22"/>
      <w:szCs w:val="22"/>
      <w:u w:color="000000"/>
    </w:rPr>
  </w:style>
  <w:style w:type="paragraph" w:customStyle="1" w:styleId="AA0">
    <w:name w:val="По умолчанию A A"/>
    <w:rsid w:val="003D352E"/>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Helvetica" w:hAnsi="Helvetica" w:cs="Helvetica"/>
      <w:color w:val="000000"/>
      <w:sz w:val="22"/>
      <w:szCs w:val="22"/>
      <w:u w:color="000000"/>
    </w:rPr>
  </w:style>
  <w:style w:type="numbering" w:customStyle="1" w:styleId="2">
    <w:name w:val="Импортированный стиль 2"/>
    <w:rsid w:val="003D352E"/>
    <w:pPr>
      <w:numPr>
        <w:numId w:val="7"/>
      </w:numPr>
    </w:pPr>
  </w:style>
  <w:style w:type="paragraph" w:customStyle="1" w:styleId="Style15">
    <w:name w:val="Style15"/>
    <w:basedOn w:val="a1"/>
    <w:rsid w:val="009453B4"/>
    <w:pPr>
      <w:widowControl w:val="0"/>
      <w:autoSpaceDE w:val="0"/>
      <w:autoSpaceDN w:val="0"/>
      <w:adjustRightInd w:val="0"/>
    </w:pPr>
    <w:rPr>
      <w:rFonts w:ascii="Arial" w:hAnsi="Arial" w:cs="Arial"/>
    </w:rPr>
  </w:style>
  <w:style w:type="character" w:customStyle="1" w:styleId="FontStyle43">
    <w:name w:val="Font Style43"/>
    <w:rsid w:val="009453B4"/>
    <w:rPr>
      <w:rFonts w:ascii="Times New Roman" w:hAnsi="Times New Roman" w:cs="Times New Roman"/>
      <w:b/>
      <w:bCs/>
      <w:i/>
      <w:iCs/>
      <w:color w:val="000000"/>
      <w:sz w:val="20"/>
      <w:szCs w:val="20"/>
    </w:rPr>
  </w:style>
  <w:style w:type="character" w:customStyle="1" w:styleId="mail-message-sender-email">
    <w:name w:val="mail-message-sender-email"/>
    <w:basedOn w:val="a2"/>
    <w:rsid w:val="00D506EF"/>
    <w:rPr>
      <w:rFonts w:cs="Times New Roman"/>
    </w:rPr>
  </w:style>
  <w:style w:type="character" w:customStyle="1" w:styleId="normaltextrun">
    <w:name w:val="normaltextrun"/>
    <w:basedOn w:val="a2"/>
    <w:rsid w:val="008919C3"/>
    <w:rPr>
      <w:rFonts w:cs="Times New Roman"/>
    </w:rPr>
  </w:style>
  <w:style w:type="character" w:customStyle="1" w:styleId="spellingerror">
    <w:name w:val="spellingerror"/>
    <w:basedOn w:val="a2"/>
    <w:rsid w:val="008919C3"/>
    <w:rPr>
      <w:rFonts w:cs="Times New Roman"/>
    </w:rPr>
  </w:style>
  <w:style w:type="paragraph" w:customStyle="1" w:styleId="paragraph">
    <w:name w:val="paragraph"/>
    <w:basedOn w:val="a1"/>
    <w:rsid w:val="008919C3"/>
    <w:pPr>
      <w:spacing w:before="100" w:beforeAutospacing="1" w:after="100" w:afterAutospacing="1"/>
    </w:pPr>
    <w:rPr>
      <w:rFonts w:eastAsia="Calibri"/>
    </w:rPr>
  </w:style>
  <w:style w:type="character" w:customStyle="1" w:styleId="eop">
    <w:name w:val="eop"/>
    <w:basedOn w:val="a2"/>
    <w:rsid w:val="008919C3"/>
    <w:rPr>
      <w:rFonts w:cs="Times New Roman"/>
    </w:rPr>
  </w:style>
  <w:style w:type="paragraph" w:customStyle="1" w:styleId="1f6">
    <w:name w:val="1"/>
    <w:basedOn w:val="a1"/>
    <w:rsid w:val="002C3223"/>
    <w:pPr>
      <w:spacing w:before="100" w:beforeAutospacing="1" w:after="100" w:afterAutospacing="1"/>
    </w:pPr>
    <w:rPr>
      <w:rFonts w:eastAsia="Calibri"/>
    </w:rPr>
  </w:style>
  <w:style w:type="character" w:customStyle="1" w:styleId="citationjournal">
    <w:name w:val="citation journal"/>
    <w:rsid w:val="00FE29A0"/>
  </w:style>
  <w:style w:type="paragraph" w:customStyle="1" w:styleId="1f7">
    <w:name w:val="Текст1"/>
    <w:basedOn w:val="a1"/>
    <w:rsid w:val="00FE29A0"/>
    <w:pPr>
      <w:widowControl w:val="0"/>
      <w:suppressAutoHyphens/>
    </w:pPr>
    <w:rPr>
      <w:rFonts w:ascii="Courier New" w:eastAsia="Droid Sans Fallback" w:hAnsi="Courier New" w:cs="Courier New"/>
      <w:kern w:val="1"/>
      <w:sz w:val="20"/>
      <w:lang w:eastAsia="zh-CN" w:bidi="hi-IN"/>
    </w:rPr>
  </w:style>
  <w:style w:type="paragraph" w:customStyle="1" w:styleId="afffff5">
    <w:name w:val="Заголовок раздела"/>
    <w:basedOn w:val="a1"/>
    <w:next w:val="a1"/>
    <w:link w:val="afffff6"/>
    <w:rsid w:val="00E52CFB"/>
    <w:pPr>
      <w:keepNext/>
      <w:spacing w:before="240" w:after="120"/>
      <w:ind w:left="709" w:hanging="284"/>
    </w:pPr>
    <w:rPr>
      <w:rFonts w:eastAsia="Calibri"/>
      <w:b/>
      <w:sz w:val="20"/>
      <w:szCs w:val="20"/>
    </w:rPr>
  </w:style>
  <w:style w:type="character" w:customStyle="1" w:styleId="afffff6">
    <w:name w:val="Заголовок раздела Знак"/>
    <w:link w:val="afffff5"/>
    <w:locked/>
    <w:rsid w:val="00E52CFB"/>
    <w:rPr>
      <w:rFonts w:eastAsia="Calibri"/>
      <w:b/>
      <w:lang w:val="ru-RU" w:eastAsia="ru-RU" w:bidi="ar-SA"/>
    </w:rPr>
  </w:style>
  <w:style w:type="paragraph" w:customStyle="1" w:styleId="a0">
    <w:name w:val="Источник"/>
    <w:basedOn w:val="a1"/>
    <w:link w:val="afffff7"/>
    <w:rsid w:val="00E52CFB"/>
    <w:pPr>
      <w:numPr>
        <w:numId w:val="9"/>
      </w:numPr>
      <w:jc w:val="both"/>
    </w:pPr>
    <w:rPr>
      <w:rFonts w:eastAsia="Calibri"/>
      <w:sz w:val="18"/>
      <w:szCs w:val="20"/>
    </w:rPr>
  </w:style>
  <w:style w:type="character" w:customStyle="1" w:styleId="afffff7">
    <w:name w:val="Источник Знак Знак"/>
    <w:link w:val="a0"/>
    <w:locked/>
    <w:rsid w:val="00E52CFB"/>
    <w:rPr>
      <w:rFonts w:eastAsia="Calibri"/>
      <w:sz w:val="18"/>
      <w:lang w:val="ru-RU" w:eastAsia="ru-RU" w:bidi="ar-SA"/>
    </w:rPr>
  </w:style>
  <w:style w:type="paragraph" w:customStyle="1" w:styleId="afffff8">
    <w:name w:val="Автор(ы)"/>
    <w:basedOn w:val="a1"/>
    <w:link w:val="afffff9"/>
    <w:rsid w:val="00E52CFB"/>
    <w:pPr>
      <w:spacing w:before="240"/>
      <w:jc w:val="center"/>
    </w:pPr>
    <w:rPr>
      <w:rFonts w:eastAsia="Calibri"/>
      <w:b/>
      <w:sz w:val="18"/>
      <w:szCs w:val="20"/>
    </w:rPr>
  </w:style>
  <w:style w:type="character" w:customStyle="1" w:styleId="afffff9">
    <w:name w:val="Автор(ы) Знак"/>
    <w:link w:val="afffff8"/>
    <w:locked/>
    <w:rsid w:val="00E52CFB"/>
    <w:rPr>
      <w:rFonts w:eastAsia="Calibri"/>
      <w:b/>
      <w:sz w:val="18"/>
      <w:lang w:val="ru-RU" w:eastAsia="ru-RU" w:bidi="ar-SA"/>
    </w:rPr>
  </w:style>
  <w:style w:type="paragraph" w:customStyle="1" w:styleId="afffffa">
    <w:name w:val="Рис."/>
    <w:basedOn w:val="ac"/>
    <w:rsid w:val="00C66CBA"/>
    <w:pPr>
      <w:widowControl w:val="0"/>
      <w:suppressLineNumbers/>
      <w:suppressAutoHyphens/>
      <w:spacing w:before="120" w:after="120"/>
    </w:pPr>
    <w:rPr>
      <w:rFonts w:ascii="Liberation Serif" w:eastAsia="Droid Sans Fallback" w:hAnsi="Liberation Serif" w:cs="FreeSans"/>
      <w:b w:val="0"/>
      <w:bCs w:val="0"/>
      <w:i/>
      <w:iCs/>
      <w:color w:val="auto"/>
      <w:kern w:val="1"/>
      <w:sz w:val="24"/>
      <w:szCs w:val="24"/>
      <w:lang w:eastAsia="zh-CN" w:bidi="hi-IN"/>
    </w:rPr>
  </w:style>
  <w:style w:type="paragraph" w:customStyle="1" w:styleId="41">
    <w:name w:val="(4) ФИО докладчика"/>
    <w:basedOn w:val="a1"/>
    <w:next w:val="50"/>
    <w:rsid w:val="004C4913"/>
    <w:pPr>
      <w:keepNext/>
      <w:keepLines/>
      <w:jc w:val="center"/>
    </w:pPr>
    <w:rPr>
      <w:b/>
      <w:i/>
      <w:sz w:val="22"/>
    </w:rPr>
  </w:style>
  <w:style w:type="paragraph" w:customStyle="1" w:styleId="50">
    <w:name w:val="(5) ФИО соавторов"/>
    <w:basedOn w:val="a1"/>
    <w:next w:val="a1"/>
    <w:rsid w:val="004C4913"/>
    <w:pPr>
      <w:keepNext/>
      <w:keepLines/>
      <w:jc w:val="center"/>
    </w:pPr>
    <w:rPr>
      <w:b/>
      <w:i/>
      <w:sz w:val="18"/>
    </w:rPr>
  </w:style>
  <w:style w:type="character" w:customStyle="1" w:styleId="dropdown-user-namefirst-letter">
    <w:name w:val="dropdown-user-name__first-letter"/>
    <w:basedOn w:val="a2"/>
    <w:rsid w:val="00064C4F"/>
  </w:style>
  <w:style w:type="paragraph" w:styleId="a">
    <w:name w:val="List Number"/>
    <w:basedOn w:val="a1"/>
    <w:rsid w:val="00064C4F"/>
    <w:pPr>
      <w:numPr>
        <w:numId w:val="10"/>
      </w:numPr>
    </w:pPr>
    <w:rPr>
      <w:rFonts w:eastAsia="Calibri"/>
    </w:rPr>
  </w:style>
  <w:style w:type="character" w:customStyle="1" w:styleId="StrongEmphasis">
    <w:name w:val="Strong Emphasis"/>
    <w:basedOn w:val="a2"/>
    <w:rsid w:val="00F23A4B"/>
    <w:rPr>
      <w:rFonts w:cs="Times New Roman"/>
      <w:b/>
      <w:bCs/>
    </w:rPr>
  </w:style>
  <w:style w:type="paragraph" w:customStyle="1" w:styleId="6">
    <w:name w:val="(6) Название ВУЗа"/>
    <w:basedOn w:val="a1"/>
    <w:next w:val="a1"/>
    <w:rsid w:val="00F23A4B"/>
    <w:pPr>
      <w:keepNext/>
      <w:keepLines/>
      <w:jc w:val="center"/>
    </w:pPr>
    <w:rPr>
      <w:rFonts w:eastAsia="Calibri"/>
      <w:i/>
    </w:rPr>
  </w:style>
  <w:style w:type="paragraph" w:customStyle="1" w:styleId="1f8">
    <w:name w:val="Без интервала1"/>
    <w:rsid w:val="00702523"/>
    <w:rPr>
      <w:rFonts w:ascii="Calibri" w:hAnsi="Calibri"/>
      <w:sz w:val="22"/>
      <w:szCs w:val="22"/>
    </w:rPr>
  </w:style>
  <w:style w:type="paragraph" w:customStyle="1" w:styleId="afffffb">
    <w:name w:val="Автор"/>
    <w:basedOn w:val="a1"/>
    <w:qFormat/>
    <w:rsid w:val="00702523"/>
    <w:rPr>
      <w:b/>
      <w:i/>
      <w:color w:val="000000"/>
      <w:sz w:val="22"/>
      <w:szCs w:val="22"/>
      <w:shd w:val="clear" w:color="auto" w:fill="FFFFFF"/>
    </w:rPr>
  </w:style>
  <w:style w:type="table" w:customStyle="1" w:styleId="1f9">
    <w:name w:val="Сетка таблицы1"/>
    <w:basedOn w:val="a3"/>
    <w:next w:val="ae"/>
    <w:rsid w:val="00702523"/>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3"/>
    <w:next w:val="ae"/>
    <w:rsid w:val="00702523"/>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link w:val="13"/>
    <w:locked/>
    <w:rsid w:val="00AA4B3E"/>
    <w:rPr>
      <w:rFonts w:ascii="Calibri" w:hAnsi="Calibri"/>
      <w:sz w:val="22"/>
      <w:szCs w:val="22"/>
      <w:lang w:val="ru-RU" w:eastAsia="en-US" w:bidi="ar-SA"/>
    </w:rPr>
  </w:style>
  <w:style w:type="paragraph" w:customStyle="1" w:styleId="afffffc">
    <w:name w:val="АА"/>
    <w:basedOn w:val="a1"/>
    <w:rsid w:val="00C46427"/>
    <w:pPr>
      <w:overflowPunct w:val="0"/>
      <w:autoSpaceDE w:val="0"/>
      <w:autoSpaceDN w:val="0"/>
      <w:adjustRightInd w:val="0"/>
      <w:spacing w:line="360" w:lineRule="auto"/>
      <w:ind w:firstLine="709"/>
      <w:contextualSpacing/>
      <w:jc w:val="both"/>
    </w:pPr>
    <w:rPr>
      <w:rFonts w:eastAsia="Calibri"/>
      <w:sz w:val="28"/>
      <w:szCs w:val="28"/>
    </w:rPr>
  </w:style>
  <w:style w:type="character" w:customStyle="1" w:styleId="FooterChar">
    <w:name w:val="Footer Char"/>
    <w:basedOn w:val="a2"/>
    <w:locked/>
    <w:rsid w:val="00080BA1"/>
    <w:rPr>
      <w:rFonts w:cs="Times New Roman"/>
    </w:rPr>
  </w:style>
  <w:style w:type="paragraph" w:customStyle="1" w:styleId="article-list-name">
    <w:name w:val="article-list-name"/>
    <w:basedOn w:val="a1"/>
    <w:rsid w:val="00FC30E9"/>
    <w:pPr>
      <w:spacing w:before="100" w:beforeAutospacing="1" w:after="100" w:afterAutospacing="1"/>
    </w:pPr>
    <w:rPr>
      <w:lang w:val="en-US" w:eastAsia="en-US"/>
    </w:rPr>
  </w:style>
  <w:style w:type="character" w:customStyle="1" w:styleId="color11">
    <w:name w:val="color_11"/>
    <w:basedOn w:val="a2"/>
    <w:rsid w:val="003C71C6"/>
  </w:style>
  <w:style w:type="paragraph" w:customStyle="1" w:styleId="font8">
    <w:name w:val="font_8"/>
    <w:basedOn w:val="a1"/>
    <w:rsid w:val="003C71C6"/>
    <w:pPr>
      <w:spacing w:before="100" w:beforeAutospacing="1" w:after="100" w:afterAutospacing="1"/>
    </w:pPr>
  </w:style>
  <w:style w:type="character" w:customStyle="1" w:styleId="1fa">
    <w:name w:val="Гиперссылка1"/>
    <w:rsid w:val="003C71C6"/>
    <w:rPr>
      <w:color w:val="0563C1"/>
      <w:u w:val="single"/>
    </w:rPr>
  </w:style>
  <w:style w:type="paragraph" w:customStyle="1" w:styleId="WW-0">
    <w:name w:val="WW-???????? ?????"/>
    <w:basedOn w:val="a1"/>
    <w:rsid w:val="00DD768B"/>
    <w:pPr>
      <w:widowControl w:val="0"/>
      <w:suppressAutoHyphens/>
      <w:spacing w:after="120"/>
    </w:pPr>
    <w:rPr>
      <w:lang w:eastAsia="hi-IN" w:bidi="hi-IN"/>
    </w:rPr>
  </w:style>
  <w:style w:type="paragraph" w:customStyle="1" w:styleId="1fb">
    <w:name w:val="Список литературы1"/>
    <w:basedOn w:val="a1"/>
    <w:next w:val="a1"/>
    <w:rsid w:val="00AF5DB7"/>
    <w:pPr>
      <w:spacing w:after="160" w:line="259" w:lineRule="auto"/>
    </w:pPr>
    <w:rPr>
      <w:rFonts w:ascii="Calibri" w:hAnsi="Calibri"/>
      <w:sz w:val="22"/>
      <w:szCs w:val="22"/>
      <w:lang w:eastAsia="en-US"/>
    </w:rPr>
  </w:style>
  <w:style w:type="character" w:customStyle="1" w:styleId="21">
    <w:name w:val="Заголовок 2 Знак"/>
    <w:basedOn w:val="a2"/>
    <w:link w:val="20"/>
    <w:locked/>
    <w:rsid w:val="0003108D"/>
    <w:rPr>
      <w:rFonts w:ascii="Arial" w:hAnsi="Arial" w:cs="Arial"/>
      <w:b/>
      <w:bCs/>
      <w:i/>
      <w:iCs/>
      <w:sz w:val="28"/>
      <w:szCs w:val="28"/>
      <w:lang w:val="ru-RU" w:eastAsia="ru-RU" w:bidi="ar-SA"/>
    </w:rPr>
  </w:style>
  <w:style w:type="character" w:customStyle="1" w:styleId="InternetLink">
    <w:name w:val="Internet Link"/>
    <w:rsid w:val="00E1401A"/>
    <w:rPr>
      <w:color w:val="000080"/>
      <w:u w:val="single"/>
    </w:rPr>
  </w:style>
  <w:style w:type="paragraph" w:styleId="2a">
    <w:name w:val="Quote"/>
    <w:basedOn w:val="a1"/>
    <w:next w:val="a1"/>
    <w:link w:val="2b"/>
    <w:qFormat/>
    <w:rsid w:val="000127B5"/>
    <w:pPr>
      <w:spacing w:after="200" w:line="276" w:lineRule="auto"/>
    </w:pPr>
    <w:rPr>
      <w:rFonts w:ascii="Calibri" w:eastAsia="Calibri" w:hAnsi="Calibri" w:cs="Arial"/>
      <w:i/>
      <w:iCs/>
      <w:color w:val="000000"/>
      <w:lang w:val="en-US" w:eastAsia="en-US" w:bidi="en-US"/>
    </w:rPr>
  </w:style>
  <w:style w:type="character" w:customStyle="1" w:styleId="2b">
    <w:name w:val="Цитата 2 Знак"/>
    <w:link w:val="2a"/>
    <w:rsid w:val="000127B5"/>
    <w:rPr>
      <w:rFonts w:ascii="Calibri" w:eastAsia="Calibri" w:hAnsi="Calibri" w:cs="Arial"/>
      <w:i/>
      <w:iCs/>
      <w:color w:val="000000"/>
      <w:sz w:val="24"/>
      <w:szCs w:val="24"/>
      <w:lang w:val="en-US" w:eastAsia="en-US" w:bidi="en-US"/>
    </w:rPr>
  </w:style>
  <w:style w:type="character" w:styleId="afffffd">
    <w:name w:val="Intense Emphasis"/>
    <w:qFormat/>
    <w:rsid w:val="000127B5"/>
    <w:rPr>
      <w:b/>
      <w:bCs/>
      <w:i/>
      <w:iCs/>
      <w:color w:val="4F81BD"/>
    </w:rPr>
  </w:style>
  <w:style w:type="character" w:customStyle="1" w:styleId="extended-textshort">
    <w:name w:val="extended-text__short"/>
    <w:basedOn w:val="a2"/>
    <w:rsid w:val="00544BBD"/>
  </w:style>
  <w:style w:type="character" w:customStyle="1" w:styleId="jp-bold">
    <w:name w:val="jp-bold"/>
    <w:basedOn w:val="a2"/>
    <w:rsid w:val="00D005E9"/>
    <w:rPr>
      <w:rFonts w:cs="Times New Roman"/>
    </w:rPr>
  </w:style>
  <w:style w:type="character" w:customStyle="1" w:styleId="element-citation">
    <w:name w:val="element-citation"/>
    <w:basedOn w:val="a2"/>
    <w:rsid w:val="00D005E9"/>
    <w:rPr>
      <w:rFonts w:cs="Times New Roman"/>
    </w:rPr>
  </w:style>
</w:styles>
</file>

<file path=word/webSettings.xml><?xml version="1.0" encoding="utf-8"?>
<w:webSettings xmlns:r="http://schemas.openxmlformats.org/officeDocument/2006/relationships" xmlns:w="http://schemas.openxmlformats.org/wordprocessingml/2006/main">
  <w:divs>
    <w:div w:id="1215501674">
      <w:bodyDiv w:val="1"/>
      <w:marLeft w:val="0"/>
      <w:marRight w:val="0"/>
      <w:marTop w:val="0"/>
      <w:marBottom w:val="0"/>
      <w:divBdr>
        <w:top w:val="none" w:sz="0" w:space="0" w:color="auto"/>
        <w:left w:val="none" w:sz="0" w:space="0" w:color="auto"/>
        <w:bottom w:val="none" w:sz="0" w:space="0" w:color="auto"/>
        <w:right w:val="none" w:sz="0" w:space="0" w:color="auto"/>
      </w:divBdr>
    </w:div>
    <w:div w:id="1569531851">
      <w:bodyDiv w:val="1"/>
      <w:marLeft w:val="0"/>
      <w:marRight w:val="0"/>
      <w:marTop w:val="0"/>
      <w:marBottom w:val="0"/>
      <w:divBdr>
        <w:top w:val="none" w:sz="0" w:space="0" w:color="auto"/>
        <w:left w:val="none" w:sz="0" w:space="0" w:color="auto"/>
        <w:bottom w:val="none" w:sz="0" w:space="0" w:color="auto"/>
        <w:right w:val="none" w:sz="0" w:space="0" w:color="auto"/>
      </w:divBdr>
      <w:divsChild>
        <w:div w:id="1673407727">
          <w:marLeft w:val="0"/>
          <w:marRight w:val="0"/>
          <w:marTop w:val="0"/>
          <w:marBottom w:val="0"/>
          <w:divBdr>
            <w:top w:val="none" w:sz="0" w:space="0" w:color="auto"/>
            <w:left w:val="none" w:sz="0" w:space="0" w:color="auto"/>
            <w:bottom w:val="none" w:sz="0" w:space="0" w:color="auto"/>
            <w:right w:val="none" w:sz="0" w:space="0" w:color="auto"/>
          </w:divBdr>
          <w:divsChild>
            <w:div w:id="1278027221">
              <w:marLeft w:val="0"/>
              <w:marRight w:val="0"/>
              <w:marTop w:val="0"/>
              <w:marBottom w:val="0"/>
              <w:divBdr>
                <w:top w:val="none" w:sz="0" w:space="0" w:color="auto"/>
                <w:left w:val="none" w:sz="0" w:space="0" w:color="auto"/>
                <w:bottom w:val="none" w:sz="0" w:space="0" w:color="auto"/>
                <w:right w:val="none" w:sz="0" w:space="0" w:color="auto"/>
              </w:divBdr>
              <w:divsChild>
                <w:div w:id="224296577">
                  <w:marLeft w:val="0"/>
                  <w:marRight w:val="0"/>
                  <w:marTop w:val="0"/>
                  <w:marBottom w:val="0"/>
                  <w:divBdr>
                    <w:top w:val="none" w:sz="0" w:space="0" w:color="auto"/>
                    <w:left w:val="none" w:sz="0" w:space="0" w:color="auto"/>
                    <w:bottom w:val="none" w:sz="0" w:space="0" w:color="auto"/>
                    <w:right w:val="none" w:sz="0" w:space="0" w:color="auto"/>
                  </w:divBdr>
                  <w:divsChild>
                    <w:div w:id="1654211095">
                      <w:marLeft w:val="0"/>
                      <w:marRight w:val="0"/>
                      <w:marTop w:val="0"/>
                      <w:marBottom w:val="0"/>
                      <w:divBdr>
                        <w:top w:val="none" w:sz="0" w:space="0" w:color="auto"/>
                        <w:left w:val="none" w:sz="0" w:space="0" w:color="auto"/>
                        <w:bottom w:val="none" w:sz="0" w:space="0" w:color="auto"/>
                        <w:right w:val="none" w:sz="0" w:space="0" w:color="auto"/>
                      </w:divBdr>
                      <w:divsChild>
                        <w:div w:id="1978754671">
                          <w:marLeft w:val="0"/>
                          <w:marRight w:val="0"/>
                          <w:marTop w:val="0"/>
                          <w:marBottom w:val="0"/>
                          <w:divBdr>
                            <w:top w:val="none" w:sz="0" w:space="0" w:color="auto"/>
                            <w:left w:val="none" w:sz="0" w:space="0" w:color="auto"/>
                            <w:bottom w:val="none" w:sz="0" w:space="0" w:color="auto"/>
                            <w:right w:val="none" w:sz="0" w:space="0" w:color="auto"/>
                          </w:divBdr>
                          <w:divsChild>
                            <w:div w:id="352535129">
                              <w:marLeft w:val="0"/>
                              <w:marRight w:val="0"/>
                              <w:marTop w:val="0"/>
                              <w:marBottom w:val="0"/>
                              <w:divBdr>
                                <w:top w:val="none" w:sz="0" w:space="0" w:color="auto"/>
                                <w:left w:val="none" w:sz="0" w:space="0" w:color="auto"/>
                                <w:bottom w:val="none" w:sz="0" w:space="0" w:color="auto"/>
                                <w:right w:val="none" w:sz="0" w:space="0" w:color="auto"/>
                              </w:divBdr>
                              <w:divsChild>
                                <w:div w:id="152509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5.bin"/><Relationship Id="rId3" Type="http://schemas.openxmlformats.org/officeDocument/2006/relationships/settings" Target="settings.xml"/><Relationship Id="rId21" Type="http://schemas.openxmlformats.org/officeDocument/2006/relationships/oleObject" Target="embeddings/oleObject10.bin"/><Relationship Id="rId7" Type="http://schemas.openxmlformats.org/officeDocument/2006/relationships/image" Target="media/image2.wmf"/><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oleObject" Target="embeddings/oleObject14.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9.bin"/><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oleObject" Target="embeddings/oleObject13.bin"/><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oleObject" Target="embeddings/oleObject12.bin"/><Relationship Id="rId28" Type="http://schemas.openxmlformats.org/officeDocument/2006/relationships/header" Target="header1.xml"/><Relationship Id="rId10" Type="http://schemas.openxmlformats.org/officeDocument/2006/relationships/oleObject" Target="embeddings/oleObject2.bin"/><Relationship Id="rId19" Type="http://schemas.openxmlformats.org/officeDocument/2006/relationships/oleObject" Target="embeddings/oleObject8.bin"/><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4.bin"/><Relationship Id="rId22" Type="http://schemas.openxmlformats.org/officeDocument/2006/relationships/oleObject" Target="embeddings/oleObject11.bin"/><Relationship Id="rId27" Type="http://schemas.openxmlformats.org/officeDocument/2006/relationships/oleObject" Target="embeddings/oleObject16.bin"/><Relationship Id="rId30"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16</Pages>
  <Words>7613</Words>
  <Characters>52176</Characters>
  <Application>Microsoft Office Word</Application>
  <DocSecurity>0</DocSecurity>
  <Lines>434</Lines>
  <Paragraphs>119</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 РФ</vt:lpstr>
    </vt:vector>
  </TitlesOfParts>
  <Company>MoBIL GROUP</Company>
  <LinksUpToDate>false</LinksUpToDate>
  <CharactersWithSpaces>59670</CharactersWithSpaces>
  <SharedDoc>false</SharedDoc>
  <HLinks>
    <vt:vector size="1758" baseType="variant">
      <vt:variant>
        <vt:i4>7667833</vt:i4>
      </vt:variant>
      <vt:variant>
        <vt:i4>1746</vt:i4>
      </vt:variant>
      <vt:variant>
        <vt:i4>0</vt:i4>
      </vt:variant>
      <vt:variant>
        <vt:i4>5</vt:i4>
      </vt:variant>
      <vt:variant>
        <vt:lpwstr>http://www.udmurt.ru/glava/news/318699/</vt:lpwstr>
      </vt:variant>
      <vt:variant>
        <vt:lpwstr/>
      </vt:variant>
      <vt:variant>
        <vt:i4>5963848</vt:i4>
      </vt:variant>
      <vt:variant>
        <vt:i4>1743</vt:i4>
      </vt:variant>
      <vt:variant>
        <vt:i4>0</vt:i4>
      </vt:variant>
      <vt:variant>
        <vt:i4>5</vt:i4>
      </vt:variant>
      <vt:variant>
        <vt:lpwstr>https://fermers.ru/porody/krs/ayrshirskaya-korova</vt:lpwstr>
      </vt:variant>
      <vt:variant>
        <vt:lpwstr/>
      </vt:variant>
      <vt:variant>
        <vt:i4>3933194</vt:i4>
      </vt:variant>
      <vt:variant>
        <vt:i4>1740</vt:i4>
      </vt:variant>
      <vt:variant>
        <vt:i4>0</vt:i4>
      </vt:variant>
      <vt:variant>
        <vt:i4>5</vt:i4>
      </vt:variant>
      <vt:variant>
        <vt:lpwstr>https://ru.wikipedia.org/wiki/Российское_продовольственное_эмбарго_(с_2014)</vt:lpwstr>
      </vt:variant>
      <vt:variant>
        <vt:lpwstr/>
      </vt:variant>
      <vt:variant>
        <vt:i4>68944938</vt:i4>
      </vt:variant>
      <vt:variant>
        <vt:i4>1737</vt:i4>
      </vt:variant>
      <vt:variant>
        <vt:i4>0</vt:i4>
      </vt:variant>
      <vt:variant>
        <vt:i4>5</vt:i4>
      </vt:variant>
      <vt:variant>
        <vt:lpwstr>http://www.ra-national.ru/sites/default/files/analitic_article/Сельское хозяйство и семена 2016 2.pdf</vt:lpwstr>
      </vt:variant>
      <vt:variant>
        <vt:lpwstr/>
      </vt:variant>
      <vt:variant>
        <vt:i4>393244</vt:i4>
      </vt:variant>
      <vt:variant>
        <vt:i4>1728</vt:i4>
      </vt:variant>
      <vt:variant>
        <vt:i4>0</vt:i4>
      </vt:variant>
      <vt:variant>
        <vt:i4>5</vt:i4>
      </vt:variant>
      <vt:variant>
        <vt:lpwstr>http://www.sciencedebate.ru/</vt:lpwstr>
      </vt:variant>
      <vt:variant>
        <vt:lpwstr/>
      </vt:variant>
      <vt:variant>
        <vt:i4>1703962</vt:i4>
      </vt:variant>
      <vt:variant>
        <vt:i4>1725</vt:i4>
      </vt:variant>
      <vt:variant>
        <vt:i4>0</vt:i4>
      </vt:variant>
      <vt:variant>
        <vt:i4>5</vt:i4>
      </vt:variant>
      <vt:variant>
        <vt:lpwstr>http://www.vesti.ru/</vt:lpwstr>
      </vt:variant>
      <vt:variant>
        <vt:lpwstr/>
      </vt:variant>
      <vt:variant>
        <vt:i4>7733375</vt:i4>
      </vt:variant>
      <vt:variant>
        <vt:i4>1722</vt:i4>
      </vt:variant>
      <vt:variant>
        <vt:i4>0</vt:i4>
      </vt:variant>
      <vt:variant>
        <vt:i4>5</vt:i4>
      </vt:variant>
      <vt:variant>
        <vt:lpwstr>http://www.ecoteco.ru/</vt:lpwstr>
      </vt:variant>
      <vt:variant>
        <vt:lpwstr/>
      </vt:variant>
      <vt:variant>
        <vt:i4>983136</vt:i4>
      </vt:variant>
      <vt:variant>
        <vt:i4>1686</vt:i4>
      </vt:variant>
      <vt:variant>
        <vt:i4>0</vt:i4>
      </vt:variant>
      <vt:variant>
        <vt:i4>5</vt:i4>
      </vt:variant>
      <vt:variant>
        <vt:lpwstr>mailto:kino-nastenka@mail.ru</vt:lpwstr>
      </vt:variant>
      <vt:variant>
        <vt:lpwstr/>
      </vt:variant>
      <vt:variant>
        <vt:i4>4849755</vt:i4>
      </vt:variant>
      <vt:variant>
        <vt:i4>1623</vt:i4>
      </vt:variant>
      <vt:variant>
        <vt:i4>0</vt:i4>
      </vt:variant>
      <vt:variant>
        <vt:i4>5</vt:i4>
      </vt:variant>
      <vt:variant>
        <vt:lpwstr>http://pro-spain.net/strana/tehnologii/keramicheskaya-plitka.html</vt:lpwstr>
      </vt:variant>
      <vt:variant>
        <vt:lpwstr/>
      </vt:variant>
      <vt:variant>
        <vt:i4>7929911</vt:i4>
      </vt:variant>
      <vt:variant>
        <vt:i4>1620</vt:i4>
      </vt:variant>
      <vt:variant>
        <vt:i4>0</vt:i4>
      </vt:variant>
      <vt:variant>
        <vt:i4>5</vt:i4>
      </vt:variant>
      <vt:variant>
        <vt:lpwstr>http://ujutportal.com/otdelochnie-materjaly/44-2009-04-22-19-42-40</vt:lpwstr>
      </vt:variant>
      <vt:variant>
        <vt:lpwstr/>
      </vt:variant>
      <vt:variant>
        <vt:i4>786498</vt:i4>
      </vt:variant>
      <vt:variant>
        <vt:i4>1617</vt:i4>
      </vt:variant>
      <vt:variant>
        <vt:i4>0</vt:i4>
      </vt:variant>
      <vt:variant>
        <vt:i4>5</vt:i4>
      </vt:variant>
      <vt:variant>
        <vt:lpwstr>https://infourok.ru/istoriya-keramicheskoy-plitki-lekciya-klass-dshi-1598723.html</vt:lpwstr>
      </vt:variant>
      <vt:variant>
        <vt:lpwstr/>
      </vt:variant>
      <vt:variant>
        <vt:i4>3080318</vt:i4>
      </vt:variant>
      <vt:variant>
        <vt:i4>1614</vt:i4>
      </vt:variant>
      <vt:variant>
        <vt:i4>0</vt:i4>
      </vt:variant>
      <vt:variant>
        <vt:i4>5</vt:i4>
      </vt:variant>
      <vt:variant>
        <vt:lpwstr>http://www.4to40.com/folktales/</vt:lpwstr>
      </vt:variant>
      <vt:variant>
        <vt:lpwstr/>
      </vt:variant>
      <vt:variant>
        <vt:i4>6750282</vt:i4>
      </vt:variant>
      <vt:variant>
        <vt:i4>1611</vt:i4>
      </vt:variant>
      <vt:variant>
        <vt:i4>0</vt:i4>
      </vt:variant>
      <vt:variant>
        <vt:i4>5</vt:i4>
      </vt:variant>
      <vt:variant>
        <vt:lpwstr>mailto:mikhail-semenov777@mail.ru</vt:lpwstr>
      </vt:variant>
      <vt:variant>
        <vt:lpwstr/>
      </vt:variant>
      <vt:variant>
        <vt:i4>1966165</vt:i4>
      </vt:variant>
      <vt:variant>
        <vt:i4>1608</vt:i4>
      </vt:variant>
      <vt:variant>
        <vt:i4>0</vt:i4>
      </vt:variant>
      <vt:variant>
        <vt:i4>5</vt:i4>
      </vt:variant>
      <vt:variant>
        <vt:lpwstr>https://www.stats.com/about/</vt:lpwstr>
      </vt:variant>
      <vt:variant>
        <vt:lpwstr/>
      </vt:variant>
      <vt:variant>
        <vt:i4>5963880</vt:i4>
      </vt:variant>
      <vt:variant>
        <vt:i4>1605</vt:i4>
      </vt:variant>
      <vt:variant>
        <vt:i4>0</vt:i4>
      </vt:variant>
      <vt:variant>
        <vt:i4>5</vt:i4>
      </vt:variant>
      <vt:variant>
        <vt:lpwstr>mailto:serponomarev99@gmail.com</vt:lpwstr>
      </vt:variant>
      <vt:variant>
        <vt:lpwstr/>
      </vt:variant>
      <vt:variant>
        <vt:i4>4259842</vt:i4>
      </vt:variant>
      <vt:variant>
        <vt:i4>1602</vt:i4>
      </vt:variant>
      <vt:variant>
        <vt:i4>0</vt:i4>
      </vt:variant>
      <vt:variant>
        <vt:i4>5</vt:i4>
      </vt:variant>
      <vt:variant>
        <vt:lpwstr>http://elibrary.unatlib.ru/handle/123456789/23114</vt:lpwstr>
      </vt:variant>
      <vt:variant>
        <vt:lpwstr/>
      </vt:variant>
      <vt:variant>
        <vt:i4>6160468</vt:i4>
      </vt:variant>
      <vt:variant>
        <vt:i4>1599</vt:i4>
      </vt:variant>
      <vt:variant>
        <vt:i4>0</vt:i4>
      </vt:variant>
      <vt:variant>
        <vt:i4>5</vt:i4>
      </vt:variant>
      <vt:variant>
        <vt:lpwstr>http://elibrary.unatlib.ru/handle/123456789/7111/discover</vt:lpwstr>
      </vt:variant>
      <vt:variant>
        <vt:lpwstr/>
      </vt:variant>
      <vt:variant>
        <vt:i4>5505087</vt:i4>
      </vt:variant>
      <vt:variant>
        <vt:i4>1596</vt:i4>
      </vt:variant>
      <vt:variant>
        <vt:i4>0</vt:i4>
      </vt:variant>
      <vt:variant>
        <vt:i4>5</vt:i4>
      </vt:variant>
      <vt:variant>
        <vt:lpwstr>mailto:zagrebina.nastena@mail.ru</vt:lpwstr>
      </vt:variant>
      <vt:variant>
        <vt:lpwstr/>
      </vt:variant>
      <vt:variant>
        <vt:i4>3540216</vt:i4>
      </vt:variant>
      <vt:variant>
        <vt:i4>1593</vt:i4>
      </vt:variant>
      <vt:variant>
        <vt:i4>0</vt:i4>
      </vt:variant>
      <vt:variant>
        <vt:i4>5</vt:i4>
      </vt:variant>
      <vt:variant>
        <vt:lpwstr>http://udmdunne.ru/2018/01/gurt-adyami-2017-konkurs-azlantӥske/</vt:lpwstr>
      </vt:variant>
      <vt:variant>
        <vt:lpwstr/>
      </vt:variant>
      <vt:variant>
        <vt:i4>3342396</vt:i4>
      </vt:variant>
      <vt:variant>
        <vt:i4>1590</vt:i4>
      </vt:variant>
      <vt:variant>
        <vt:i4>0</vt:i4>
      </vt:variant>
      <vt:variant>
        <vt:i4>5</vt:i4>
      </vt:variant>
      <vt:variant>
        <vt:lpwstr>http://udmdunne.ru/2016/04/ingozh-seminar-gozhyaskyny-shug/</vt:lpwstr>
      </vt:variant>
      <vt:variant>
        <vt:lpwstr/>
      </vt:variant>
      <vt:variant>
        <vt:i4>1114200</vt:i4>
      </vt:variant>
      <vt:variant>
        <vt:i4>1587</vt:i4>
      </vt:variant>
      <vt:variant>
        <vt:i4>0</vt:i4>
      </vt:variant>
      <vt:variant>
        <vt:i4>5</vt:i4>
      </vt:variant>
      <vt:variant>
        <vt:lpwstr>http://udmshyndy.ru/</vt:lpwstr>
      </vt:variant>
      <vt:variant>
        <vt:lpwstr/>
      </vt:variant>
      <vt:variant>
        <vt:i4>6422624</vt:i4>
      </vt:variant>
      <vt:variant>
        <vt:i4>1584</vt:i4>
      </vt:variant>
      <vt:variant>
        <vt:i4>0</vt:i4>
      </vt:variant>
      <vt:variant>
        <vt:i4>5</vt:i4>
      </vt:variant>
      <vt:variant>
        <vt:lpwstr>http://www.gks.ru/</vt:lpwstr>
      </vt:variant>
      <vt:variant>
        <vt:lpwstr/>
      </vt:variant>
      <vt:variant>
        <vt:i4>4063325</vt:i4>
      </vt:variant>
      <vt:variant>
        <vt:i4>1581</vt:i4>
      </vt:variant>
      <vt:variant>
        <vt:i4>0</vt:i4>
      </vt:variant>
      <vt:variant>
        <vt:i4>5</vt:i4>
      </vt:variant>
      <vt:variant>
        <vt:lpwstr>mailto:evgenia.diner@yandex.ru</vt:lpwstr>
      </vt:variant>
      <vt:variant>
        <vt:lpwstr/>
      </vt:variant>
      <vt:variant>
        <vt:i4>3538964</vt:i4>
      </vt:variant>
      <vt:variant>
        <vt:i4>1578</vt:i4>
      </vt:variant>
      <vt:variant>
        <vt:i4>0</vt:i4>
      </vt:variant>
      <vt:variant>
        <vt:i4>5</vt:i4>
      </vt:variant>
      <vt:variant>
        <vt:lpwstr>mailto:aitova20@gmail.com</vt:lpwstr>
      </vt:variant>
      <vt:variant>
        <vt:lpwstr/>
      </vt:variant>
      <vt:variant>
        <vt:i4>5308465</vt:i4>
      </vt:variant>
      <vt:variant>
        <vt:i4>1575</vt:i4>
      </vt:variant>
      <vt:variant>
        <vt:i4>0</vt:i4>
      </vt:variant>
      <vt:variant>
        <vt:i4>5</vt:i4>
      </vt:variant>
      <vt:variant>
        <vt:lpwstr>mailto:masha.tonkoeva@yandex.ru</vt:lpwstr>
      </vt:variant>
      <vt:variant>
        <vt:lpwstr/>
      </vt:variant>
      <vt:variant>
        <vt:i4>7602191</vt:i4>
      </vt:variant>
      <vt:variant>
        <vt:i4>1572</vt:i4>
      </vt:variant>
      <vt:variant>
        <vt:i4>0</vt:i4>
      </vt:variant>
      <vt:variant>
        <vt:i4>5</vt:i4>
      </vt:variant>
      <vt:variant>
        <vt:lpwstr>mailto:valientina.svietlakova@mail.ru</vt:lpwstr>
      </vt:variant>
      <vt:variant>
        <vt:lpwstr/>
      </vt:variant>
      <vt:variant>
        <vt:i4>2752620</vt:i4>
      </vt:variant>
      <vt:variant>
        <vt:i4>1569</vt:i4>
      </vt:variant>
      <vt:variant>
        <vt:i4>0</vt:i4>
      </vt:variant>
      <vt:variant>
        <vt:i4>5</vt:i4>
      </vt:variant>
      <vt:variant>
        <vt:lpwstr>https://meduza.io/shapito/2017/09/22/stan-nashim-meshkom-dlya-trupov-alfa-bank-popytalsya-ispolzovat-ril-tok-no-poluchilos-ne-ochen</vt:lpwstr>
      </vt:variant>
      <vt:variant>
        <vt:lpwstr/>
      </vt:variant>
      <vt:variant>
        <vt:i4>4194380</vt:i4>
      </vt:variant>
      <vt:variant>
        <vt:i4>1566</vt:i4>
      </vt:variant>
      <vt:variant>
        <vt:i4>0</vt:i4>
      </vt:variant>
      <vt:variant>
        <vt:i4>5</vt:i4>
      </vt:variant>
      <vt:variant>
        <vt:lpwstr>https://ru.wikipedia.org/wiki/%D0%9C%D0%BE%D1%81%D0%93%D0%A3</vt:lpwstr>
      </vt:variant>
      <vt:variant>
        <vt:lpwstr/>
      </vt:variant>
      <vt:variant>
        <vt:i4>1310743</vt:i4>
      </vt:variant>
      <vt:variant>
        <vt:i4>1563</vt:i4>
      </vt:variant>
      <vt:variant>
        <vt:i4>0</vt:i4>
      </vt:variant>
      <vt:variant>
        <vt:i4>5</vt:i4>
      </vt:variant>
      <vt:variant>
        <vt:lpwstr>https://ru.wikipedia.org/wiki/%D0%97%D0%BD%D0%B0%D0%BD%D0%B8%D0%B5._%D0%9F%D0%BE%D0%BD%D0%B8%D0%BC%D0%B0%D0%BD%D0%B8%D0%B5._%D0%A3%D0%BC%D0%B5%D0%BD%D0%B8%D0%B5</vt:lpwstr>
      </vt:variant>
      <vt:variant>
        <vt:lpwstr/>
      </vt:variant>
      <vt:variant>
        <vt:i4>5963817</vt:i4>
      </vt:variant>
      <vt:variant>
        <vt:i4>1560</vt:i4>
      </vt:variant>
      <vt:variant>
        <vt:i4>0</vt:i4>
      </vt:variant>
      <vt:variant>
        <vt:i4>5</vt:i4>
      </vt:variant>
      <vt:variant>
        <vt:lpwstr>http://www.zpu-journal.ru/e-zpu/2013/5/Kozharinova_Media-Viruses/</vt:lpwstr>
      </vt:variant>
      <vt:variant>
        <vt:lpwstr/>
      </vt:variant>
      <vt:variant>
        <vt:i4>4522061</vt:i4>
      </vt:variant>
      <vt:variant>
        <vt:i4>1557</vt:i4>
      </vt:variant>
      <vt:variant>
        <vt:i4>0</vt:i4>
      </vt:variant>
      <vt:variant>
        <vt:i4>5</vt:i4>
      </vt:variant>
      <vt:variant>
        <vt:lpwstr>https://ru.wikipedia.org/w/index.php?title=%D0%9A%D0%BE%D0%B6%D0%B0%D1%80%D0%B8%D0%BD%D0%BE%D0%B2%D0%B0,_%D0%90%D0%BD%D0%BD%D0%B0_%D0%A0%D0%BE%D1%81%D1%82%D0%B8%D1%81%D0%BB%D0%B0%D0%B2%D0%BE%D0%B2%D0%BD%D0%B0&amp;action=edit&amp;redlink=1</vt:lpwstr>
      </vt:variant>
      <vt:variant>
        <vt:lpwstr/>
      </vt:variant>
      <vt:variant>
        <vt:i4>3407954</vt:i4>
      </vt:variant>
      <vt:variant>
        <vt:i4>1554</vt:i4>
      </vt:variant>
      <vt:variant>
        <vt:i4>0</vt:i4>
      </vt:variant>
      <vt:variant>
        <vt:i4>5</vt:i4>
      </vt:variant>
      <vt:variant>
        <vt:lpwstr>https://ru.wikipedia.org/wiki/%D0%A1%D0%BE%D1%86%D0%B8%D0%B0%D0%BB%D1%8C%D0%BD%D0%B0%D1%8F_%D1%81%D0%B5%D1%82%D1%8C</vt:lpwstr>
      </vt:variant>
      <vt:variant>
        <vt:lpwstr/>
      </vt:variant>
      <vt:variant>
        <vt:i4>4325455</vt:i4>
      </vt:variant>
      <vt:variant>
        <vt:i4>1551</vt:i4>
      </vt:variant>
      <vt:variant>
        <vt:i4>0</vt:i4>
      </vt:variant>
      <vt:variant>
        <vt:i4>5</vt:i4>
      </vt:variant>
      <vt:variant>
        <vt:lpwstr>https://ru.wikipedia.org/wiki/%D0%9C%D0%B5%D0%BC</vt:lpwstr>
      </vt:variant>
      <vt:variant>
        <vt:lpwstr/>
      </vt:variant>
      <vt:variant>
        <vt:i4>7077984</vt:i4>
      </vt:variant>
      <vt:variant>
        <vt:i4>1548</vt:i4>
      </vt:variant>
      <vt:variant>
        <vt:i4>0</vt:i4>
      </vt:variant>
      <vt:variant>
        <vt:i4>5</vt:i4>
      </vt:variant>
      <vt:variant>
        <vt:lpwstr>https://ru.wikipedia.org/wiki/%D0%A1%D0%B5%D0%BB%D0%B5%D0%BA%D1%86%D0%B8%D1%8F</vt:lpwstr>
      </vt:variant>
      <vt:variant>
        <vt:lpwstr/>
      </vt:variant>
      <vt:variant>
        <vt:i4>5046351</vt:i4>
      </vt:variant>
      <vt:variant>
        <vt:i4>1545</vt:i4>
      </vt:variant>
      <vt:variant>
        <vt:i4>0</vt:i4>
      </vt:variant>
      <vt:variant>
        <vt:i4>5</vt:i4>
      </vt:variant>
      <vt:variant>
        <vt:lpwstr>https://ru.wikipedia.org/wiki/%D0%9C%D1%83%D1%82%D0%B0%D1%86%D0%B8%D1%8F</vt:lpwstr>
      </vt:variant>
      <vt:variant>
        <vt:lpwstr/>
      </vt:variant>
      <vt:variant>
        <vt:i4>1376335</vt:i4>
      </vt:variant>
      <vt:variant>
        <vt:i4>1542</vt:i4>
      </vt:variant>
      <vt:variant>
        <vt:i4>0</vt:i4>
      </vt:variant>
      <vt:variant>
        <vt:i4>5</vt:i4>
      </vt:variant>
      <vt:variant>
        <vt:lpwstr>https://ru.wikipedia.org/wiki/%D0%93%D0%B5%D0%BD</vt:lpwstr>
      </vt:variant>
      <vt:variant>
        <vt:lpwstr/>
      </vt:variant>
      <vt:variant>
        <vt:i4>3735567</vt:i4>
      </vt:variant>
      <vt:variant>
        <vt:i4>1539</vt:i4>
      </vt:variant>
      <vt:variant>
        <vt:i4>0</vt:i4>
      </vt:variant>
      <vt:variant>
        <vt:i4>5</vt:i4>
      </vt:variant>
      <vt:variant>
        <vt:lpwstr>https://ru.wikipedia.org/wiki/%D0%AD%D0%B3%D0%BE%D0%B8%D1%81%D1%82%D0%B8%D1%87%D0%BD%D1%8B%D0%B9_%D0%B3%D0%B5%D0%BD</vt:lpwstr>
      </vt:variant>
      <vt:variant>
        <vt:lpwstr/>
      </vt:variant>
      <vt:variant>
        <vt:i4>5111853</vt:i4>
      </vt:variant>
      <vt:variant>
        <vt:i4>1536</vt:i4>
      </vt:variant>
      <vt:variant>
        <vt:i4>0</vt:i4>
      </vt:variant>
      <vt:variant>
        <vt:i4>5</vt:i4>
      </vt:variant>
      <vt:variant>
        <vt:lpwstr>https://ru.wikipedia.org/wiki/1976_%D0%B3%D0%BE%D0%B4</vt:lpwstr>
      </vt:variant>
      <vt:variant>
        <vt:lpwstr/>
      </vt:variant>
      <vt:variant>
        <vt:i4>3735575</vt:i4>
      </vt:variant>
      <vt:variant>
        <vt:i4>1533</vt:i4>
      </vt:variant>
      <vt:variant>
        <vt:i4>0</vt:i4>
      </vt:variant>
      <vt:variant>
        <vt:i4>5</vt:i4>
      </vt:variant>
      <vt:variant>
        <vt:lpwstr>https://ru.wikipedia.org/wiki/%D0%94%D0%BE%D0%BA%D0%B8%D0%BD%D0%B7,_%D0%A0%D0%B8%D1%87%D0%B0%D1%80%D0%B4</vt:lpwstr>
      </vt:variant>
      <vt:variant>
        <vt:lpwstr/>
      </vt:variant>
      <vt:variant>
        <vt:i4>1966134</vt:i4>
      </vt:variant>
      <vt:variant>
        <vt:i4>1530</vt:i4>
      </vt:variant>
      <vt:variant>
        <vt:i4>0</vt:i4>
      </vt:variant>
      <vt:variant>
        <vt:i4>5</vt:i4>
      </vt:variant>
      <vt:variant>
        <vt:lpwstr>mailto:elshirokih@gmail.com</vt:lpwstr>
      </vt:variant>
      <vt:variant>
        <vt:lpwstr/>
      </vt:variant>
      <vt:variant>
        <vt:i4>1048652</vt:i4>
      </vt:variant>
      <vt:variant>
        <vt:i4>1527</vt:i4>
      </vt:variant>
      <vt:variant>
        <vt:i4>0</vt:i4>
      </vt:variant>
      <vt:variant>
        <vt:i4>5</vt:i4>
      </vt:variant>
      <vt:variant>
        <vt:lpwstr>http://www.emissia.org/offline/2013/2081.htm</vt:lpwstr>
      </vt:variant>
      <vt:variant>
        <vt:lpwstr/>
      </vt:variant>
      <vt:variant>
        <vt:i4>7733267</vt:i4>
      </vt:variant>
      <vt:variant>
        <vt:i4>1524</vt:i4>
      </vt:variant>
      <vt:variant>
        <vt:i4>0</vt:i4>
      </vt:variant>
      <vt:variant>
        <vt:i4>5</vt:i4>
      </vt:variant>
      <vt:variant>
        <vt:lpwstr>mailto:alina.sm030514@mail.ru</vt:lpwstr>
      </vt:variant>
      <vt:variant>
        <vt:lpwstr/>
      </vt:variant>
      <vt:variant>
        <vt:i4>7274507</vt:i4>
      </vt:variant>
      <vt:variant>
        <vt:i4>1521</vt:i4>
      </vt:variant>
      <vt:variant>
        <vt:i4>0</vt:i4>
      </vt:variant>
      <vt:variant>
        <vt:i4>5</vt:i4>
      </vt:variant>
      <vt:variant>
        <vt:lpwstr>http://library.krasu.ru/ft/ft/_articles/0088435.pdf</vt:lpwstr>
      </vt:variant>
      <vt:variant>
        <vt:lpwstr/>
      </vt:variant>
      <vt:variant>
        <vt:i4>7733329</vt:i4>
      </vt:variant>
      <vt:variant>
        <vt:i4>1518</vt:i4>
      </vt:variant>
      <vt:variant>
        <vt:i4>0</vt:i4>
      </vt:variant>
      <vt:variant>
        <vt:i4>5</vt:i4>
      </vt:variant>
      <vt:variant>
        <vt:lpwstr>mailto:ryab2009@gmail.com</vt:lpwstr>
      </vt:variant>
      <vt:variant>
        <vt:lpwstr/>
      </vt:variant>
      <vt:variant>
        <vt:i4>1835080</vt:i4>
      </vt:variant>
      <vt:variant>
        <vt:i4>1515</vt:i4>
      </vt:variant>
      <vt:variant>
        <vt:i4>0</vt:i4>
      </vt:variant>
      <vt:variant>
        <vt:i4>5</vt:i4>
      </vt:variant>
      <vt:variant>
        <vt:lpwstr>http://www.ruscorpora.ru/</vt:lpwstr>
      </vt:variant>
      <vt:variant>
        <vt:lpwstr/>
      </vt:variant>
      <vt:variant>
        <vt:i4>5242961</vt:i4>
      </vt:variant>
      <vt:variant>
        <vt:i4>1512</vt:i4>
      </vt:variant>
      <vt:variant>
        <vt:i4>0</vt:i4>
      </vt:variant>
      <vt:variant>
        <vt:i4>5</vt:i4>
      </vt:variant>
      <vt:variant>
        <vt:lpwstr>https://vk.com/away.php?utf=1&amp;to=http%3A%2F%2Fanglicismdictionary.ru%2FSlovar</vt:lpwstr>
      </vt:variant>
      <vt:variant>
        <vt:lpwstr/>
      </vt:variant>
      <vt:variant>
        <vt:i4>6160420</vt:i4>
      </vt:variant>
      <vt:variant>
        <vt:i4>1509</vt:i4>
      </vt:variant>
      <vt:variant>
        <vt:i4>0</vt:i4>
      </vt:variant>
      <vt:variant>
        <vt:i4>5</vt:i4>
      </vt:variant>
      <vt:variant>
        <vt:lpwstr>mailto:dilyara015@gmail.com</vt:lpwstr>
      </vt:variant>
      <vt:variant>
        <vt:lpwstr/>
      </vt:variant>
      <vt:variant>
        <vt:i4>983100</vt:i4>
      </vt:variant>
      <vt:variant>
        <vt:i4>1506</vt:i4>
      </vt:variant>
      <vt:variant>
        <vt:i4>0</vt:i4>
      </vt:variant>
      <vt:variant>
        <vt:i4>5</vt:i4>
      </vt:variant>
      <vt:variant>
        <vt:lpwstr>mailto:dariapyzhianova@gmail.com</vt:lpwstr>
      </vt:variant>
      <vt:variant>
        <vt:lpwstr/>
      </vt:variant>
      <vt:variant>
        <vt:i4>3670128</vt:i4>
      </vt:variant>
      <vt:variant>
        <vt:i4>1503</vt:i4>
      </vt:variant>
      <vt:variant>
        <vt:i4>0</vt:i4>
      </vt:variant>
      <vt:variant>
        <vt:i4>5</vt:i4>
      </vt:variant>
      <vt:variant>
        <vt:lpwstr>http://context.reverso.net/%D0%BF%D0%B5%D1%80%D0%B5%D0%B2%D0%BE%D0%B4/%D0%B8%D1%81%D0%BF%D0%B0%D0%BD%D1%81%D0%BA%D0%B8%D0%B9-%D1%80%D1%83%D1%81%D1%81%D0%BA%D0%B8%D0%B9/pueden+distinguirse</vt:lpwstr>
      </vt:variant>
      <vt:variant>
        <vt:lpwstr/>
      </vt:variant>
      <vt:variant>
        <vt:i4>4980803</vt:i4>
      </vt:variant>
      <vt:variant>
        <vt:i4>1500</vt:i4>
      </vt:variant>
      <vt:variant>
        <vt:i4>0</vt:i4>
      </vt:variant>
      <vt:variant>
        <vt:i4>5</vt:i4>
      </vt:variant>
      <vt:variant>
        <vt:lpwstr>http://context.reverso.net/%D0%BF%D0%B5%D1%80%D0%B5%D0%B2%D0%BE%D0%B4/%D0%B8%D1%81%D0%BF%D0%B0%D0%BD%D1%81%D0%BA%D0%B8%D0%B9-%D1%80%D1%83%D1%81%D1%81%D0%BA%D0%B8%D0%B9/repetibilidad</vt:lpwstr>
      </vt:variant>
      <vt:variant>
        <vt:lpwstr/>
      </vt:variant>
      <vt:variant>
        <vt:i4>4128818</vt:i4>
      </vt:variant>
      <vt:variant>
        <vt:i4>1497</vt:i4>
      </vt:variant>
      <vt:variant>
        <vt:i4>0</vt:i4>
      </vt:variant>
      <vt:variant>
        <vt:i4>5</vt:i4>
      </vt:variant>
      <vt:variant>
        <vt:lpwstr>http://context.reverso.net/%D0%BF%D0%B5%D1%80%D0%B5%D0%B2%D0%BE%D0%B4/%D0%B8%D1%81%D0%BF%D0%B0%D0%BD%D1%81%D0%BA%D0%B8%D0%B9-%D1%80%D1%83%D1%81%D1%81%D0%BA%D0%B8%D0%B9/sostenibilidad</vt:lpwstr>
      </vt:variant>
      <vt:variant>
        <vt:lpwstr/>
      </vt:variant>
      <vt:variant>
        <vt:i4>3342389</vt:i4>
      </vt:variant>
      <vt:variant>
        <vt:i4>1494</vt:i4>
      </vt:variant>
      <vt:variant>
        <vt:i4>0</vt:i4>
      </vt:variant>
      <vt:variant>
        <vt:i4>5</vt:i4>
      </vt:variant>
      <vt:variant>
        <vt:lpwstr>http://context.reverso.net/%D0%BF%D0%B5%D1%80%D0%B5%D0%B2%D0%BE%D0%B4/%D0%B8%D1%81%D0%BF%D0%B0%D0%BD%D1%81%D0%BA%D0%B8%D0%B9-%D1%80%D1%83%D1%81%D1%81%D0%BA%D0%B8%D0%B9/identificaci%C3%B3n</vt:lpwstr>
      </vt:variant>
      <vt:variant>
        <vt:lpwstr/>
      </vt:variant>
      <vt:variant>
        <vt:i4>6291526</vt:i4>
      </vt:variant>
      <vt:variant>
        <vt:i4>1491</vt:i4>
      </vt:variant>
      <vt:variant>
        <vt:i4>0</vt:i4>
      </vt:variant>
      <vt:variant>
        <vt:i4>5</vt:i4>
      </vt:variant>
      <vt:variant>
        <vt:lpwstr>mailto:appollinaary@gmail.com</vt:lpwstr>
      </vt:variant>
      <vt:variant>
        <vt:lpwstr/>
      </vt:variant>
      <vt:variant>
        <vt:i4>2228249</vt:i4>
      </vt:variant>
      <vt:variant>
        <vt:i4>1488</vt:i4>
      </vt:variant>
      <vt:variant>
        <vt:i4>0</vt:i4>
      </vt:variant>
      <vt:variant>
        <vt:i4>5</vt:i4>
      </vt:variant>
      <vt:variant>
        <vt:lpwstr>mailto:natashatalala@yandex.ru</vt:lpwstr>
      </vt:variant>
      <vt:variant>
        <vt:lpwstr/>
      </vt:variant>
      <vt:variant>
        <vt:i4>6684694</vt:i4>
      </vt:variant>
      <vt:variant>
        <vt:i4>1485</vt:i4>
      </vt:variant>
      <vt:variant>
        <vt:i4>0</vt:i4>
      </vt:variant>
      <vt:variant>
        <vt:i4>5</vt:i4>
      </vt:variant>
      <vt:variant>
        <vt:lpwstr>mailto:Mustafa.arkan1987@yahoo.com</vt:lpwstr>
      </vt:variant>
      <vt:variant>
        <vt:lpwstr/>
      </vt:variant>
      <vt:variant>
        <vt:i4>2621524</vt:i4>
      </vt:variant>
      <vt:variant>
        <vt:i4>1482</vt:i4>
      </vt:variant>
      <vt:variant>
        <vt:i4>0</vt:i4>
      </vt:variant>
      <vt:variant>
        <vt:i4>5</vt:i4>
      </vt:variant>
      <vt:variant>
        <vt:lpwstr>mailto:iri.mackarova2012@yandex.ru</vt:lpwstr>
      </vt:variant>
      <vt:variant>
        <vt:lpwstr/>
      </vt:variant>
      <vt:variant>
        <vt:i4>6815848</vt:i4>
      </vt:variant>
      <vt:variant>
        <vt:i4>1479</vt:i4>
      </vt:variant>
      <vt:variant>
        <vt:i4>0</vt:i4>
      </vt:variant>
      <vt:variant>
        <vt:i4>5</vt:i4>
      </vt:variant>
      <vt:variant>
        <vt:lpwstr>http://www.newsweek.com/creativity-crisis-74665</vt:lpwstr>
      </vt:variant>
      <vt:variant>
        <vt:lpwstr/>
      </vt:variant>
      <vt:variant>
        <vt:i4>5570583</vt:i4>
      </vt:variant>
      <vt:variant>
        <vt:i4>1476</vt:i4>
      </vt:variant>
      <vt:variant>
        <vt:i4>0</vt:i4>
      </vt:variant>
      <vt:variant>
        <vt:i4>5</vt:i4>
      </vt:variant>
      <vt:variant>
        <vt:lpwstr>http://www.studfiles.ru/preview/3799534/</vt:lpwstr>
      </vt:variant>
      <vt:variant>
        <vt:lpwstr/>
      </vt:variant>
      <vt:variant>
        <vt:i4>1572889</vt:i4>
      </vt:variant>
      <vt:variant>
        <vt:i4>1473</vt:i4>
      </vt:variant>
      <vt:variant>
        <vt:i4>0</vt:i4>
      </vt:variant>
      <vt:variant>
        <vt:i4>5</vt:i4>
      </vt:variant>
      <vt:variant>
        <vt:lpwstr>http://www.b17.ru/blog/29684/</vt:lpwstr>
      </vt:variant>
      <vt:variant>
        <vt:lpwstr/>
      </vt:variant>
      <vt:variant>
        <vt:i4>5570583</vt:i4>
      </vt:variant>
      <vt:variant>
        <vt:i4>1470</vt:i4>
      </vt:variant>
      <vt:variant>
        <vt:i4>0</vt:i4>
      </vt:variant>
      <vt:variant>
        <vt:i4>5</vt:i4>
      </vt:variant>
      <vt:variant>
        <vt:lpwstr>http://www.studfiles.ru/preview/3799534/</vt:lpwstr>
      </vt:variant>
      <vt:variant>
        <vt:lpwstr/>
      </vt:variant>
      <vt:variant>
        <vt:i4>1966126</vt:i4>
      </vt:variant>
      <vt:variant>
        <vt:i4>1467</vt:i4>
      </vt:variant>
      <vt:variant>
        <vt:i4>0</vt:i4>
      </vt:variant>
      <vt:variant>
        <vt:i4>5</vt:i4>
      </vt:variant>
      <vt:variant>
        <vt:lpwstr>mailto:mashok1996@gmail.com</vt:lpwstr>
      </vt:variant>
      <vt:variant>
        <vt:lpwstr/>
      </vt:variant>
      <vt:variant>
        <vt:i4>2228308</vt:i4>
      </vt:variant>
      <vt:variant>
        <vt:i4>1464</vt:i4>
      </vt:variant>
      <vt:variant>
        <vt:i4>0</vt:i4>
      </vt:variant>
      <vt:variant>
        <vt:i4>5</vt:i4>
      </vt:variant>
      <vt:variant>
        <vt:lpwstr>mailto:kolganova.ksenia@yandex.ru</vt:lpwstr>
      </vt:variant>
      <vt:variant>
        <vt:lpwstr/>
      </vt:variant>
      <vt:variant>
        <vt:i4>3539001</vt:i4>
      </vt:variant>
      <vt:variant>
        <vt:i4>1461</vt:i4>
      </vt:variant>
      <vt:variant>
        <vt:i4>0</vt:i4>
      </vt:variant>
      <vt:variant>
        <vt:i4>5</vt:i4>
      </vt:variant>
      <vt:variant>
        <vt:lpwstr>http://br-analytics.ru/blog/socialnye-seti-v-rossiivesna-2017-cifry-trendy-prognozy</vt:lpwstr>
      </vt:variant>
      <vt:variant>
        <vt:lpwstr/>
      </vt:variant>
      <vt:variant>
        <vt:i4>2687095</vt:i4>
      </vt:variant>
      <vt:variant>
        <vt:i4>1458</vt:i4>
      </vt:variant>
      <vt:variant>
        <vt:i4>0</vt:i4>
      </vt:variant>
      <vt:variant>
        <vt:i4>5</vt:i4>
      </vt:variant>
      <vt:variant>
        <vt:lpwstr>https://2019god.me/hi-tech/reyting-sotsialnyih-setey-2019.html</vt:lpwstr>
      </vt:variant>
      <vt:variant>
        <vt:lpwstr/>
      </vt:variant>
      <vt:variant>
        <vt:i4>2359347</vt:i4>
      </vt:variant>
      <vt:variant>
        <vt:i4>1455</vt:i4>
      </vt:variant>
      <vt:variant>
        <vt:i4>0</vt:i4>
      </vt:variant>
      <vt:variant>
        <vt:i4>5</vt:i4>
      </vt:variant>
      <vt:variant>
        <vt:lpwstr>http://www-home.calumet.yorku.ca/pkelly/www/id1.htm</vt:lpwstr>
      </vt:variant>
      <vt:variant>
        <vt:lpwstr/>
      </vt:variant>
      <vt:variant>
        <vt:i4>393217</vt:i4>
      </vt:variant>
      <vt:variant>
        <vt:i4>1452</vt:i4>
      </vt:variant>
      <vt:variant>
        <vt:i4>0</vt:i4>
      </vt:variant>
      <vt:variant>
        <vt:i4>5</vt:i4>
      </vt:variant>
      <vt:variant>
        <vt:lpwstr>mailto:konyukhova_yulya@bk.ru</vt:lpwstr>
      </vt:variant>
      <vt:variant>
        <vt:lpwstr/>
      </vt:variant>
      <vt:variant>
        <vt:i4>2687025</vt:i4>
      </vt:variant>
      <vt:variant>
        <vt:i4>1431</vt:i4>
      </vt:variant>
      <vt:variant>
        <vt:i4>0</vt:i4>
      </vt:variant>
      <vt:variant>
        <vt:i4>5</vt:i4>
      </vt:variant>
      <vt:variant>
        <vt:lpwstr>mailto:mariia_gerasimova@inbox.ru</vt:lpwstr>
      </vt:variant>
      <vt:variant>
        <vt:lpwstr/>
      </vt:variant>
      <vt:variant>
        <vt:i4>4456491</vt:i4>
      </vt:variant>
      <vt:variant>
        <vt:i4>1428</vt:i4>
      </vt:variant>
      <vt:variant>
        <vt:i4>0</vt:i4>
      </vt:variant>
      <vt:variant>
        <vt:i4>5</vt:i4>
      </vt:variant>
      <vt:variant>
        <vt:lpwstr>https://toldot.ru/blogs/pyatigorsky/pyat_106.html</vt:lpwstr>
      </vt:variant>
      <vt:variant>
        <vt:lpwstr/>
      </vt:variant>
      <vt:variant>
        <vt:i4>1572912</vt:i4>
      </vt:variant>
      <vt:variant>
        <vt:i4>1425</vt:i4>
      </vt:variant>
      <vt:variant>
        <vt:i4>0</vt:i4>
      </vt:variant>
      <vt:variant>
        <vt:i4>5</vt:i4>
      </vt:variant>
      <vt:variant>
        <vt:lpwstr>https://toldot.ru/urava/ask/urava_8341.html</vt:lpwstr>
      </vt:variant>
      <vt:variant>
        <vt:lpwstr/>
      </vt:variant>
      <vt:variant>
        <vt:i4>6946915</vt:i4>
      </vt:variant>
      <vt:variant>
        <vt:i4>1422</vt:i4>
      </vt:variant>
      <vt:variant>
        <vt:i4>0</vt:i4>
      </vt:variant>
      <vt:variant>
        <vt:i4>5</vt:i4>
      </vt:variant>
      <vt:variant>
        <vt:lpwstr>http://literature-edu.ru/pravo/16494/index.html</vt:lpwstr>
      </vt:variant>
      <vt:variant>
        <vt:lpwstr/>
      </vt:variant>
      <vt:variant>
        <vt:i4>2490438</vt:i4>
      </vt:variant>
      <vt:variant>
        <vt:i4>1419</vt:i4>
      </vt:variant>
      <vt:variant>
        <vt:i4>0</vt:i4>
      </vt:variant>
      <vt:variant>
        <vt:i4>5</vt:i4>
      </vt:variant>
      <vt:variant>
        <vt:lpwstr>mailto:aigul.ab@yandex.ru</vt:lpwstr>
      </vt:variant>
      <vt:variant>
        <vt:lpwstr/>
      </vt:variant>
      <vt:variant>
        <vt:i4>3670023</vt:i4>
      </vt:variant>
      <vt:variant>
        <vt:i4>1416</vt:i4>
      </vt:variant>
      <vt:variant>
        <vt:i4>0</vt:i4>
      </vt:variant>
      <vt:variant>
        <vt:i4>5</vt:i4>
      </vt:variant>
      <vt:variant>
        <vt:lpwstr>http://psyjournals.ru/psyedu/2007/n4/Rodygina_full.shtml</vt:lpwstr>
      </vt:variant>
      <vt:variant>
        <vt:lpwstr/>
      </vt:variant>
      <vt:variant>
        <vt:i4>4522079</vt:i4>
      </vt:variant>
      <vt:variant>
        <vt:i4>1413</vt:i4>
      </vt:variant>
      <vt:variant>
        <vt:i4>0</vt:i4>
      </vt:variant>
      <vt:variant>
        <vt:i4>5</vt:i4>
      </vt:variant>
      <vt:variant>
        <vt:lpwstr>http://www.iprbookshop.ru/15574.html</vt:lpwstr>
      </vt:variant>
      <vt:variant>
        <vt:lpwstr/>
      </vt:variant>
      <vt:variant>
        <vt:i4>4456540</vt:i4>
      </vt:variant>
      <vt:variant>
        <vt:i4>1410</vt:i4>
      </vt:variant>
      <vt:variant>
        <vt:i4>0</vt:i4>
      </vt:variant>
      <vt:variant>
        <vt:i4>5</vt:i4>
      </vt:variant>
      <vt:variant>
        <vt:lpwstr>http://www.iprbookshop.ru/15567.html</vt:lpwstr>
      </vt:variant>
      <vt:variant>
        <vt:lpwstr/>
      </vt:variant>
      <vt:variant>
        <vt:i4>7798788</vt:i4>
      </vt:variant>
      <vt:variant>
        <vt:i4>1383</vt:i4>
      </vt:variant>
      <vt:variant>
        <vt:i4>0</vt:i4>
      </vt:variant>
      <vt:variant>
        <vt:i4>5</vt:i4>
      </vt:variant>
      <vt:variant>
        <vt:lpwstr>mailto:olga.pechenkina9661@mail.ru</vt:lpwstr>
      </vt:variant>
      <vt:variant>
        <vt:lpwstr/>
      </vt:variant>
      <vt:variant>
        <vt:i4>1638516</vt:i4>
      </vt:variant>
      <vt:variant>
        <vt:i4>1380</vt:i4>
      </vt:variant>
      <vt:variant>
        <vt:i4>0</vt:i4>
      </vt:variant>
      <vt:variant>
        <vt:i4>5</vt:i4>
      </vt:variant>
      <vt:variant>
        <vt:lpwstr>mailto:nadya.usova1996@gmail.com</vt:lpwstr>
      </vt:variant>
      <vt:variant>
        <vt:lpwstr/>
      </vt:variant>
      <vt:variant>
        <vt:i4>2097169</vt:i4>
      </vt:variant>
      <vt:variant>
        <vt:i4>1377</vt:i4>
      </vt:variant>
      <vt:variant>
        <vt:i4>0</vt:i4>
      </vt:variant>
      <vt:variant>
        <vt:i4>5</vt:i4>
      </vt:variant>
      <vt:variant>
        <vt:lpwstr>mailto:sofyasalnova@yandex.ru</vt:lpwstr>
      </vt:variant>
      <vt:variant>
        <vt:lpwstr/>
      </vt:variant>
      <vt:variant>
        <vt:i4>1376374</vt:i4>
      </vt:variant>
      <vt:variant>
        <vt:i4>1374</vt:i4>
      </vt:variant>
      <vt:variant>
        <vt:i4>0</vt:i4>
      </vt:variant>
      <vt:variant>
        <vt:i4>5</vt:i4>
      </vt:variant>
      <vt:variant>
        <vt:lpwstr>mailto:ek.pushina@yandex.ru</vt:lpwstr>
      </vt:variant>
      <vt:variant>
        <vt:lpwstr/>
      </vt:variant>
      <vt:variant>
        <vt:i4>6684759</vt:i4>
      </vt:variant>
      <vt:variant>
        <vt:i4>1371</vt:i4>
      </vt:variant>
      <vt:variant>
        <vt:i4>0</vt:i4>
      </vt:variant>
      <vt:variant>
        <vt:i4>5</vt:i4>
      </vt:variant>
      <vt:variant>
        <vt:lpwstr>mailto:290997@mail.ru</vt:lpwstr>
      </vt:variant>
      <vt:variant>
        <vt:lpwstr/>
      </vt:variant>
      <vt:variant>
        <vt:i4>6225925</vt:i4>
      </vt:variant>
      <vt:variant>
        <vt:i4>1368</vt:i4>
      </vt:variant>
      <vt:variant>
        <vt:i4>0</vt:i4>
      </vt:variant>
      <vt:variant>
        <vt:i4>5</vt:i4>
      </vt:variant>
      <vt:variant>
        <vt:lpwstr>http://www.stylecraze.com/articles/psychosomatic-disorder-causes-symptoms-treatments/</vt:lpwstr>
      </vt:variant>
      <vt:variant>
        <vt:lpwstr>gref</vt:lpwstr>
      </vt:variant>
      <vt:variant>
        <vt:i4>8323166</vt:i4>
      </vt:variant>
      <vt:variant>
        <vt:i4>1365</vt:i4>
      </vt:variant>
      <vt:variant>
        <vt:i4>0</vt:i4>
      </vt:variant>
      <vt:variant>
        <vt:i4>5</vt:i4>
      </vt:variant>
      <vt:variant>
        <vt:lpwstr>mailto:ilkuz1594@gmail.com</vt:lpwstr>
      </vt:variant>
      <vt:variant>
        <vt:lpwstr/>
      </vt:variant>
      <vt:variant>
        <vt:i4>6422640</vt:i4>
      </vt:variant>
      <vt:variant>
        <vt:i4>1362</vt:i4>
      </vt:variant>
      <vt:variant>
        <vt:i4>0</vt:i4>
      </vt:variant>
      <vt:variant>
        <vt:i4>5</vt:i4>
      </vt:variant>
      <vt:variant>
        <vt:lpwstr>mailto:</vt:lpwstr>
      </vt:variant>
      <vt:variant>
        <vt:lpwstr/>
      </vt:variant>
      <vt:variant>
        <vt:i4>7733310</vt:i4>
      </vt:variant>
      <vt:variant>
        <vt:i4>1359</vt:i4>
      </vt:variant>
      <vt:variant>
        <vt:i4>0</vt:i4>
      </vt:variant>
      <vt:variant>
        <vt:i4>5</vt:i4>
      </vt:variant>
      <vt:variant>
        <vt:lpwstr>https://mail.yandex.ru/re.jsx?h=a,--yttjMS9uIFsLiFk6gS2w&amp;l=aHR0cHM6Ly9ydS53aWtpcGVkaWEub3JnL3dpa2kvJUQwJTlEJUQwJUIwJUQxJTgxJUQwJUI4JUQwJUJCJUQwJUI4JUQwJUI1XyVEMCVCRCVEMCVCMF8lRDAlQkYlRDAlQkUlRDElODclRDAlQjIlRDAlQjVfJUQwJUIzJUQwJUJFJUQwJUJDJUQwJUJFJUQxJTg0JUQwJUJFJUQwJUIxJUQwJUI4JUQwJUI4XyVEMCVCOF8lRDElODIlRDElODAlRDAlQjAlRDAlQkQlRDElODElRDElODQlRDAlQkUlRDAlQjElRDAlQjglRDAlQjg</vt:lpwstr>
      </vt:variant>
      <vt:variant>
        <vt:lpwstr/>
      </vt:variant>
      <vt:variant>
        <vt:i4>458869</vt:i4>
      </vt:variant>
      <vt:variant>
        <vt:i4>1356</vt:i4>
      </vt:variant>
      <vt:variant>
        <vt:i4>0</vt:i4>
      </vt:variant>
      <vt:variant>
        <vt:i4>5</vt:i4>
      </vt:variant>
      <vt:variant>
        <vt:lpwstr>https://mail.yandex.ru/re.jsx?h=a,Ew6SVbcSapA_VGppPV0skA&amp;l=aHR0cHM6Ly9ydS53aWtpcGVkaWEub3JnL3dpa2kvJUQwJTkwJUQxJTgzJUQxJTgyJUQwJUI4JUQwJUJEJUQwJUIz</vt:lpwstr>
      </vt:variant>
      <vt:variant>
        <vt:lpwstr/>
      </vt:variant>
      <vt:variant>
        <vt:i4>4391011</vt:i4>
      </vt:variant>
      <vt:variant>
        <vt:i4>1353</vt:i4>
      </vt:variant>
      <vt:variant>
        <vt:i4>0</vt:i4>
      </vt:variant>
      <vt:variant>
        <vt:i4>5</vt:i4>
      </vt:variant>
      <vt:variant>
        <vt:lpwstr>https://mail.yandex.ru/re.jsx?h=a,meuCShZewq4CMbC_HRc5kw&amp;l=aHR0cHM6Ly9ydS53aWtpcGVkaWEub3JnL3dpa2kvJUQwJUExJUQwJUI1JUQwJUJBJUQxJTgxJUQxJTgzJUQwJUIwJUQwJUJCJUQxJThDJUQwJUJEJUQwJUIwJUQxJThGXyVEMCVCRSVEMSU4MCVEMCVCOCVEMCVCNSVEMCVCRCVEMSU4MiVEMCVCMCVEMSU4NiVEMCVCOCVEMSU4Rg</vt:lpwstr>
      </vt:variant>
      <vt:variant>
        <vt:lpwstr/>
      </vt:variant>
      <vt:variant>
        <vt:i4>2424847</vt:i4>
      </vt:variant>
      <vt:variant>
        <vt:i4>1350</vt:i4>
      </vt:variant>
      <vt:variant>
        <vt:i4>0</vt:i4>
      </vt:variant>
      <vt:variant>
        <vt:i4>5</vt:i4>
      </vt:variant>
      <vt:variant>
        <vt:lpwstr>mailto:zoollya@mail.ru</vt:lpwstr>
      </vt:variant>
      <vt:variant>
        <vt:lpwstr/>
      </vt:variant>
      <vt:variant>
        <vt:i4>1966207</vt:i4>
      </vt:variant>
      <vt:variant>
        <vt:i4>1347</vt:i4>
      </vt:variant>
      <vt:variant>
        <vt:i4>0</vt:i4>
      </vt:variant>
      <vt:variant>
        <vt:i4>5</vt:i4>
      </vt:variant>
      <vt:variant>
        <vt:lpwstr>mailto:ms.akhmadullina@bk.ru</vt:lpwstr>
      </vt:variant>
      <vt:variant>
        <vt:lpwstr/>
      </vt:variant>
      <vt:variant>
        <vt:i4>4522093</vt:i4>
      </vt:variant>
      <vt:variant>
        <vt:i4>1344</vt:i4>
      </vt:variant>
      <vt:variant>
        <vt:i4>0</vt:i4>
      </vt:variant>
      <vt:variant>
        <vt:i4>5</vt:i4>
      </vt:variant>
      <vt:variant>
        <vt:lpwstr>http://www.gumer.info/bibliotek_Buks/Polit/kastel/intro.php</vt:lpwstr>
      </vt:variant>
      <vt:variant>
        <vt:lpwstr/>
      </vt:variant>
      <vt:variant>
        <vt:i4>7209075</vt:i4>
      </vt:variant>
      <vt:variant>
        <vt:i4>1341</vt:i4>
      </vt:variant>
      <vt:variant>
        <vt:i4>0</vt:i4>
      </vt:variant>
      <vt:variant>
        <vt:i4>5</vt:i4>
      </vt:variant>
      <vt:variant>
        <vt:lpwstr>https://www.colta.ru/articles/society/15921</vt:lpwstr>
      </vt:variant>
      <vt:variant>
        <vt:lpwstr/>
      </vt:variant>
      <vt:variant>
        <vt:i4>3866705</vt:i4>
      </vt:variant>
      <vt:variant>
        <vt:i4>1338</vt:i4>
      </vt:variant>
      <vt:variant>
        <vt:i4>0</vt:i4>
      </vt:variant>
      <vt:variant>
        <vt:i4>5</vt:i4>
      </vt:variant>
      <vt:variant>
        <vt:lpwstr>mailto:tortila.hh@mail.ru</vt:lpwstr>
      </vt:variant>
      <vt:variant>
        <vt:lpwstr/>
      </vt:variant>
      <vt:variant>
        <vt:i4>4063268</vt:i4>
      </vt:variant>
      <vt:variant>
        <vt:i4>1335</vt:i4>
      </vt:variant>
      <vt:variant>
        <vt:i4>0</vt:i4>
      </vt:variant>
      <vt:variant>
        <vt:i4>5</vt:i4>
      </vt:variant>
      <vt:variant>
        <vt:lpwstr>http://www.dissercat.com/content/sotsialno-dezadaptirovannaya-semya-v-sovremennom-obshchestve-sotsiologicheskii-analiz</vt:lpwstr>
      </vt:variant>
      <vt:variant>
        <vt:lpwstr/>
      </vt:variant>
      <vt:variant>
        <vt:i4>7536754</vt:i4>
      </vt:variant>
      <vt:variant>
        <vt:i4>1332</vt:i4>
      </vt:variant>
      <vt:variant>
        <vt:i4>0</vt:i4>
      </vt:variant>
      <vt:variant>
        <vt:i4>5</vt:i4>
      </vt:variant>
      <vt:variant>
        <vt:lpwstr>https://humanpsy.ru/klyotsina/maskulinnost</vt:lpwstr>
      </vt:variant>
      <vt:variant>
        <vt:lpwstr/>
      </vt:variant>
      <vt:variant>
        <vt:i4>2555953</vt:i4>
      </vt:variant>
      <vt:variant>
        <vt:i4>1329</vt:i4>
      </vt:variant>
      <vt:variant>
        <vt:i4>0</vt:i4>
      </vt:variant>
      <vt:variant>
        <vt:i4>5</vt:i4>
      </vt:variant>
      <vt:variant>
        <vt:lpwstr>mailto:cherepanova_lyuda@icloud.com</vt:lpwstr>
      </vt:variant>
      <vt:variant>
        <vt:lpwstr/>
      </vt:variant>
      <vt:variant>
        <vt:i4>5505056</vt:i4>
      </vt:variant>
      <vt:variant>
        <vt:i4>1326</vt:i4>
      </vt:variant>
      <vt:variant>
        <vt:i4>0</vt:i4>
      </vt:variant>
      <vt:variant>
        <vt:i4>5</vt:i4>
      </vt:variant>
      <vt:variant>
        <vt:lpwstr>mailto:danila.sklifys@gmail.com</vt:lpwstr>
      </vt:variant>
      <vt:variant>
        <vt:lpwstr/>
      </vt:variant>
      <vt:variant>
        <vt:i4>6029362</vt:i4>
      </vt:variant>
      <vt:variant>
        <vt:i4>1323</vt:i4>
      </vt:variant>
      <vt:variant>
        <vt:i4>0</vt:i4>
      </vt:variant>
      <vt:variant>
        <vt:i4>5</vt:i4>
      </vt:variant>
      <vt:variant>
        <vt:lpwstr>mailto:nizamova.sumbel@gmail.com</vt:lpwstr>
      </vt:variant>
      <vt:variant>
        <vt:lpwstr/>
      </vt:variant>
      <vt:variant>
        <vt:i4>4522015</vt:i4>
      </vt:variant>
      <vt:variant>
        <vt:i4>1320</vt:i4>
      </vt:variant>
      <vt:variant>
        <vt:i4>0</vt:i4>
      </vt:variant>
      <vt:variant>
        <vt:i4>5</vt:i4>
      </vt:variant>
      <vt:variant>
        <vt:lpwstr>http://www.metamodernism.org/</vt:lpwstr>
      </vt:variant>
      <vt:variant>
        <vt:lpwstr/>
      </vt:variant>
      <vt:variant>
        <vt:i4>7012454</vt:i4>
      </vt:variant>
      <vt:variant>
        <vt:i4>1317</vt:i4>
      </vt:variant>
      <vt:variant>
        <vt:i4>0</vt:i4>
      </vt:variant>
      <vt:variant>
        <vt:i4>5</vt:i4>
      </vt:variant>
      <vt:variant>
        <vt:lpwstr>http://www.emerymartin.net/FE503/Week10/Notes on Metamodernism.pdf</vt:lpwstr>
      </vt:variant>
      <vt:variant>
        <vt:lpwstr/>
      </vt:variant>
      <vt:variant>
        <vt:i4>2555939</vt:i4>
      </vt:variant>
      <vt:variant>
        <vt:i4>1314</vt:i4>
      </vt:variant>
      <vt:variant>
        <vt:i4>0</vt:i4>
      </vt:variant>
      <vt:variant>
        <vt:i4>5</vt:i4>
      </vt:variant>
      <vt:variant>
        <vt:lpwstr>https://www.youtube.com/watch?v=PWqZawzMvOI</vt:lpwstr>
      </vt:variant>
      <vt:variant>
        <vt:lpwstr/>
      </vt:variant>
      <vt:variant>
        <vt:i4>8192089</vt:i4>
      </vt:variant>
      <vt:variant>
        <vt:i4>1311</vt:i4>
      </vt:variant>
      <vt:variant>
        <vt:i4>0</vt:i4>
      </vt:variant>
      <vt:variant>
        <vt:i4>5</vt:i4>
      </vt:variant>
      <vt:variant>
        <vt:lpwstr>mailto:azalyotov@gmail.com</vt:lpwstr>
      </vt:variant>
      <vt:variant>
        <vt:lpwstr/>
      </vt:variant>
      <vt:variant>
        <vt:i4>5701702</vt:i4>
      </vt:variant>
      <vt:variant>
        <vt:i4>1308</vt:i4>
      </vt:variant>
      <vt:variant>
        <vt:i4>0</vt:i4>
      </vt:variant>
      <vt:variant>
        <vt:i4>5</vt:i4>
      </vt:variant>
      <vt:variant>
        <vt:lpwstr>https://ria.ru/world/20170925/1505462028.html</vt:lpwstr>
      </vt:variant>
      <vt:variant>
        <vt:lpwstr/>
      </vt:variant>
      <vt:variant>
        <vt:i4>2687009</vt:i4>
      </vt:variant>
      <vt:variant>
        <vt:i4>1305</vt:i4>
      </vt:variant>
      <vt:variant>
        <vt:i4>0</vt:i4>
      </vt:variant>
      <vt:variant>
        <vt:i4>5</vt:i4>
      </vt:variant>
      <vt:variant>
        <vt:lpwstr>https://strana.ua/articles/analysis/94673-vybory-v-hermanii-2017-o-chem-hovorjat-ikh-rezultaty.html</vt:lpwstr>
      </vt:variant>
      <vt:variant>
        <vt:lpwstr/>
      </vt:variant>
      <vt:variant>
        <vt:i4>6750319</vt:i4>
      </vt:variant>
      <vt:variant>
        <vt:i4>1302</vt:i4>
      </vt:variant>
      <vt:variant>
        <vt:i4>0</vt:i4>
      </vt:variant>
      <vt:variant>
        <vt:i4>5</vt:i4>
      </vt:variant>
      <vt:variant>
        <vt:lpwstr>https://dic.academic.ru/dic.nsf/ruwiki/3189</vt:lpwstr>
      </vt:variant>
      <vt:variant>
        <vt:lpwstr/>
      </vt:variant>
      <vt:variant>
        <vt:i4>7012457</vt:i4>
      </vt:variant>
      <vt:variant>
        <vt:i4>1299</vt:i4>
      </vt:variant>
      <vt:variant>
        <vt:i4>0</vt:i4>
      </vt:variant>
      <vt:variant>
        <vt:i4>5</vt:i4>
      </vt:variant>
      <vt:variant>
        <vt:lpwstr>https://dic.academic.ru/dic.nsf/ruwiki/3744</vt:lpwstr>
      </vt:variant>
      <vt:variant>
        <vt:lpwstr/>
      </vt:variant>
      <vt:variant>
        <vt:i4>8126564</vt:i4>
      </vt:variant>
      <vt:variant>
        <vt:i4>1296</vt:i4>
      </vt:variant>
      <vt:variant>
        <vt:i4>0</vt:i4>
      </vt:variant>
      <vt:variant>
        <vt:i4>5</vt:i4>
      </vt:variant>
      <vt:variant>
        <vt:lpwstr>http://p.dw.com/p/2jxhh</vt:lpwstr>
      </vt:variant>
      <vt:variant>
        <vt:lpwstr/>
      </vt:variant>
      <vt:variant>
        <vt:i4>4390968</vt:i4>
      </vt:variant>
      <vt:variant>
        <vt:i4>1293</vt:i4>
      </vt:variant>
      <vt:variant>
        <vt:i4>0</vt:i4>
      </vt:variant>
      <vt:variant>
        <vt:i4>5</vt:i4>
      </vt:variant>
      <vt:variant>
        <vt:lpwstr>mailto:grishacheva.valeria@yandex.ru</vt:lpwstr>
      </vt:variant>
      <vt:variant>
        <vt:lpwstr/>
      </vt:variant>
      <vt:variant>
        <vt:i4>5439609</vt:i4>
      </vt:variant>
      <vt:variant>
        <vt:i4>1290</vt:i4>
      </vt:variant>
      <vt:variant>
        <vt:i4>0</vt:i4>
      </vt:variant>
      <vt:variant>
        <vt:i4>5</vt:i4>
      </vt:variant>
      <vt:variant>
        <vt:lpwstr>mailto:artem.buldakov.98@mail.ru</vt:lpwstr>
      </vt:variant>
      <vt:variant>
        <vt:lpwstr/>
      </vt:variant>
      <vt:variant>
        <vt:i4>3604556</vt:i4>
      </vt:variant>
      <vt:variant>
        <vt:i4>1287</vt:i4>
      </vt:variant>
      <vt:variant>
        <vt:i4>0</vt:i4>
      </vt:variant>
      <vt:variant>
        <vt:i4>5</vt:i4>
      </vt:variant>
      <vt:variant>
        <vt:lpwstr>mailto:mary.trifonovamk@gmail.com</vt:lpwstr>
      </vt:variant>
      <vt:variant>
        <vt:lpwstr/>
      </vt:variant>
      <vt:variant>
        <vt:i4>7667713</vt:i4>
      </vt:variant>
      <vt:variant>
        <vt:i4>1284</vt:i4>
      </vt:variant>
      <vt:variant>
        <vt:i4>0</vt:i4>
      </vt:variant>
      <vt:variant>
        <vt:i4>5</vt:i4>
      </vt:variant>
      <vt:variant>
        <vt:lpwstr>mailto:tanyashirobokova.1997@yandex.ru</vt:lpwstr>
      </vt:variant>
      <vt:variant>
        <vt:lpwstr/>
      </vt:variant>
      <vt:variant>
        <vt:i4>393236</vt:i4>
      </vt:variant>
      <vt:variant>
        <vt:i4>1281</vt:i4>
      </vt:variant>
      <vt:variant>
        <vt:i4>0</vt:i4>
      </vt:variant>
      <vt:variant>
        <vt:i4>5</vt:i4>
      </vt:variant>
      <vt:variant>
        <vt:lpwstr>http://archaeology.kiev.ua/pub/mamleyeva.htm</vt:lpwstr>
      </vt:variant>
      <vt:variant>
        <vt:lpwstr/>
      </vt:variant>
      <vt:variant>
        <vt:i4>1572904</vt:i4>
      </vt:variant>
      <vt:variant>
        <vt:i4>1278</vt:i4>
      </vt:variant>
      <vt:variant>
        <vt:i4>0</vt:i4>
      </vt:variant>
      <vt:variant>
        <vt:i4>5</vt:i4>
      </vt:variant>
      <vt:variant>
        <vt:lpwstr>mailto:jasakovvictor@outlook.com</vt:lpwstr>
      </vt:variant>
      <vt:variant>
        <vt:lpwstr/>
      </vt:variant>
      <vt:variant>
        <vt:i4>4063310</vt:i4>
      </vt:variant>
      <vt:variant>
        <vt:i4>1275</vt:i4>
      </vt:variant>
      <vt:variant>
        <vt:i4>0</vt:i4>
      </vt:variant>
      <vt:variant>
        <vt:i4>5</vt:i4>
      </vt:variant>
      <vt:variant>
        <vt:lpwstr>mailto:annia973@gmail.com</vt:lpwstr>
      </vt:variant>
      <vt:variant>
        <vt:lpwstr/>
      </vt:variant>
      <vt:variant>
        <vt:i4>2359353</vt:i4>
      </vt:variant>
      <vt:variant>
        <vt:i4>1272</vt:i4>
      </vt:variant>
      <vt:variant>
        <vt:i4>0</vt:i4>
      </vt:variant>
      <vt:variant>
        <vt:i4>5</vt:i4>
      </vt:variant>
      <vt:variant>
        <vt:lpwstr>mailto:chigireva_katya@mail.ru</vt:lpwstr>
      </vt:variant>
      <vt:variant>
        <vt:lpwstr/>
      </vt:variant>
      <vt:variant>
        <vt:i4>3473487</vt:i4>
      </vt:variant>
      <vt:variant>
        <vt:i4>1269</vt:i4>
      </vt:variant>
      <vt:variant>
        <vt:i4>0</vt:i4>
      </vt:variant>
      <vt:variant>
        <vt:i4>5</vt:i4>
      </vt:variant>
      <vt:variant>
        <vt:lpwstr>mailto:urv.polya@yandex.ru</vt:lpwstr>
      </vt:variant>
      <vt:variant>
        <vt:lpwstr/>
      </vt:variant>
      <vt:variant>
        <vt:i4>5570673</vt:i4>
      </vt:variant>
      <vt:variant>
        <vt:i4>1266</vt:i4>
      </vt:variant>
      <vt:variant>
        <vt:i4>0</vt:i4>
      </vt:variant>
      <vt:variant>
        <vt:i4>5</vt:i4>
      </vt:variant>
      <vt:variant>
        <vt:lpwstr>mailto:romanselunin@mail.ru</vt:lpwstr>
      </vt:variant>
      <vt:variant>
        <vt:lpwstr/>
      </vt:variant>
      <vt:variant>
        <vt:i4>3407873</vt:i4>
      </vt:variant>
      <vt:variant>
        <vt:i4>1263</vt:i4>
      </vt:variant>
      <vt:variant>
        <vt:i4>0</vt:i4>
      </vt:variant>
      <vt:variant>
        <vt:i4>5</vt:i4>
      </vt:variant>
      <vt:variant>
        <vt:lpwstr>mailto:zhenyasablina@yandex.ru</vt:lpwstr>
      </vt:variant>
      <vt:variant>
        <vt:lpwstr/>
      </vt:variant>
      <vt:variant>
        <vt:i4>1638432</vt:i4>
      </vt:variant>
      <vt:variant>
        <vt:i4>1260</vt:i4>
      </vt:variant>
      <vt:variant>
        <vt:i4>0</vt:i4>
      </vt:variant>
      <vt:variant>
        <vt:i4>5</vt:i4>
      </vt:variant>
      <vt:variant>
        <vt:lpwstr>mailto:posazhennikovap@gmail.com</vt:lpwstr>
      </vt:variant>
      <vt:variant>
        <vt:lpwstr/>
      </vt:variant>
      <vt:variant>
        <vt:i4>5046313</vt:i4>
      </vt:variant>
      <vt:variant>
        <vt:i4>1257</vt:i4>
      </vt:variant>
      <vt:variant>
        <vt:i4>0</vt:i4>
      </vt:variant>
      <vt:variant>
        <vt:i4>5</vt:i4>
      </vt:variant>
      <vt:variant>
        <vt:lpwstr>mailto:lpetrov9819.petrova@yandex.ru</vt:lpwstr>
      </vt:variant>
      <vt:variant>
        <vt:lpwstr/>
      </vt:variant>
      <vt:variant>
        <vt:i4>5439592</vt:i4>
      </vt:variant>
      <vt:variant>
        <vt:i4>1254</vt:i4>
      </vt:variant>
      <vt:variant>
        <vt:i4>0</vt:i4>
      </vt:variant>
      <vt:variant>
        <vt:i4>5</vt:i4>
      </vt:variant>
      <vt:variant>
        <vt:lpwstr>http://krotov.info/history/17/3/grigulevich_06.htm</vt:lpwstr>
      </vt:variant>
      <vt:variant>
        <vt:lpwstr/>
      </vt:variant>
      <vt:variant>
        <vt:i4>5439592</vt:i4>
      </vt:variant>
      <vt:variant>
        <vt:i4>1251</vt:i4>
      </vt:variant>
      <vt:variant>
        <vt:i4>0</vt:i4>
      </vt:variant>
      <vt:variant>
        <vt:i4>5</vt:i4>
      </vt:variant>
      <vt:variant>
        <vt:lpwstr>http://krotov.info/history/17/3/grigulevich_06.htm</vt:lpwstr>
      </vt:variant>
      <vt:variant>
        <vt:lpwstr/>
      </vt:variant>
      <vt:variant>
        <vt:i4>262242</vt:i4>
      </vt:variant>
      <vt:variant>
        <vt:i4>1248</vt:i4>
      </vt:variant>
      <vt:variant>
        <vt:i4>0</vt:i4>
      </vt:variant>
      <vt:variant>
        <vt:i4>5</vt:i4>
      </vt:variant>
      <vt:variant>
        <vt:lpwstr>mailto:alexnech348@gmail.com</vt:lpwstr>
      </vt:variant>
      <vt:variant>
        <vt:lpwstr/>
      </vt:variant>
      <vt:variant>
        <vt:i4>5636214</vt:i4>
      </vt:variant>
      <vt:variant>
        <vt:i4>1245</vt:i4>
      </vt:variant>
      <vt:variant>
        <vt:i4>0</vt:i4>
      </vt:variant>
      <vt:variant>
        <vt:i4>5</vt:i4>
      </vt:variant>
      <vt:variant>
        <vt:lpwstr>mailto:maksim_myasnikov_2018@mail.ru</vt:lpwstr>
      </vt:variant>
      <vt:variant>
        <vt:lpwstr/>
      </vt:variant>
      <vt:variant>
        <vt:i4>2687100</vt:i4>
      </vt:variant>
      <vt:variant>
        <vt:i4>1242</vt:i4>
      </vt:variant>
      <vt:variant>
        <vt:i4>0</vt:i4>
      </vt:variant>
      <vt:variant>
        <vt:i4>5</vt:i4>
      </vt:variant>
      <vt:variant>
        <vt:lpwstr>http://www.hermitagemuseum.org/</vt:lpwstr>
      </vt:variant>
      <vt:variant>
        <vt:lpwstr/>
      </vt:variant>
      <vt:variant>
        <vt:i4>7995453</vt:i4>
      </vt:variant>
      <vt:variant>
        <vt:i4>1239</vt:i4>
      </vt:variant>
      <vt:variant>
        <vt:i4>0</vt:i4>
      </vt:variant>
      <vt:variant>
        <vt:i4>5</vt:i4>
      </vt:variant>
      <vt:variant>
        <vt:lpwstr>http://www.tretyakovgallery.ru/</vt:lpwstr>
      </vt:variant>
      <vt:variant>
        <vt:lpwstr/>
      </vt:variant>
      <vt:variant>
        <vt:i4>1376297</vt:i4>
      </vt:variant>
      <vt:variant>
        <vt:i4>1236</vt:i4>
      </vt:variant>
      <vt:variant>
        <vt:i4>0</vt:i4>
      </vt:variant>
      <vt:variant>
        <vt:i4>5</vt:i4>
      </vt:variant>
      <vt:variant>
        <vt:lpwstr>mailto:oksanam77@mail.ru</vt:lpwstr>
      </vt:variant>
      <vt:variant>
        <vt:lpwstr/>
      </vt:variant>
      <vt:variant>
        <vt:i4>6684729</vt:i4>
      </vt:variant>
      <vt:variant>
        <vt:i4>1233</vt:i4>
      </vt:variant>
      <vt:variant>
        <vt:i4>0</vt:i4>
      </vt:variant>
      <vt:variant>
        <vt:i4>5</vt:i4>
      </vt:variant>
      <vt:variant>
        <vt:lpwstr>https://azbyka.ru/biblia/?Apok.20:11-15</vt:lpwstr>
      </vt:variant>
      <vt:variant>
        <vt:lpwstr/>
      </vt:variant>
      <vt:variant>
        <vt:i4>2818104</vt:i4>
      </vt:variant>
      <vt:variant>
        <vt:i4>1230</vt:i4>
      </vt:variant>
      <vt:variant>
        <vt:i4>0</vt:i4>
      </vt:variant>
      <vt:variant>
        <vt:i4>5</vt:i4>
      </vt:variant>
      <vt:variant>
        <vt:lpwstr>https://azbyka.ru/biblia/?Eph.2</vt:lpwstr>
      </vt:variant>
      <vt:variant>
        <vt:lpwstr/>
      </vt:variant>
      <vt:variant>
        <vt:i4>2555982</vt:i4>
      </vt:variant>
      <vt:variant>
        <vt:i4>1227</vt:i4>
      </vt:variant>
      <vt:variant>
        <vt:i4>0</vt:i4>
      </vt:variant>
      <vt:variant>
        <vt:i4>5</vt:i4>
      </vt:variant>
      <vt:variant>
        <vt:lpwstr>mailto:Kit.garailis@yandex.ru</vt:lpwstr>
      </vt:variant>
      <vt:variant>
        <vt:lpwstr/>
      </vt:variant>
      <vt:variant>
        <vt:i4>5439571</vt:i4>
      </vt:variant>
      <vt:variant>
        <vt:i4>1224</vt:i4>
      </vt:variant>
      <vt:variant>
        <vt:i4>0</vt:i4>
      </vt:variant>
      <vt:variant>
        <vt:i4>5</vt:i4>
      </vt:variant>
      <vt:variant>
        <vt:lpwstr>https://cdn.obd-memorial.ru/html/fullimage?id=1152596783</vt:lpwstr>
      </vt:variant>
      <vt:variant>
        <vt:lpwstr/>
      </vt:variant>
      <vt:variant>
        <vt:i4>5439571</vt:i4>
      </vt:variant>
      <vt:variant>
        <vt:i4>1221</vt:i4>
      </vt:variant>
      <vt:variant>
        <vt:i4>0</vt:i4>
      </vt:variant>
      <vt:variant>
        <vt:i4>5</vt:i4>
      </vt:variant>
      <vt:variant>
        <vt:lpwstr>https://cdn.obd-memorial.ru/html/fullimage?id=1152596783</vt:lpwstr>
      </vt:variant>
      <vt:variant>
        <vt:lpwstr/>
      </vt:variant>
      <vt:variant>
        <vt:i4>7995453</vt:i4>
      </vt:variant>
      <vt:variant>
        <vt:i4>1218</vt:i4>
      </vt:variant>
      <vt:variant>
        <vt:i4>0</vt:i4>
      </vt:variant>
      <vt:variant>
        <vt:i4>5</vt:i4>
      </vt:variant>
      <vt:variant>
        <vt:lpwstr>https://cyberleninka.ru/article/v/ego-dokumenty-kak-istoricheskiy-istochnik-po-pervoy-mirovoy-voyne</vt:lpwstr>
      </vt:variant>
      <vt:variant>
        <vt:lpwstr/>
      </vt:variant>
      <vt:variant>
        <vt:i4>1966198</vt:i4>
      </vt:variant>
      <vt:variant>
        <vt:i4>1215</vt:i4>
      </vt:variant>
      <vt:variant>
        <vt:i4>0</vt:i4>
      </vt:variant>
      <vt:variant>
        <vt:i4>5</vt:i4>
      </vt:variant>
      <vt:variant>
        <vt:lpwstr>mailto:alla.lebe@mail.ru</vt:lpwstr>
      </vt:variant>
      <vt:variant>
        <vt:lpwstr/>
      </vt:variant>
      <vt:variant>
        <vt:i4>56</vt:i4>
      </vt:variant>
      <vt:variant>
        <vt:i4>1212</vt:i4>
      </vt:variant>
      <vt:variant>
        <vt:i4>0</vt:i4>
      </vt:variant>
      <vt:variant>
        <vt:i4>5</vt:i4>
      </vt:variant>
      <vt:variant>
        <vt:lpwstr>mailto:hudoznik21@yandex.ru</vt:lpwstr>
      </vt:variant>
      <vt:variant>
        <vt:lpwstr/>
      </vt:variant>
      <vt:variant>
        <vt:i4>4259957</vt:i4>
      </vt:variant>
      <vt:variant>
        <vt:i4>1209</vt:i4>
      </vt:variant>
      <vt:variant>
        <vt:i4>0</vt:i4>
      </vt:variant>
      <vt:variant>
        <vt:i4>5</vt:i4>
      </vt:variant>
      <vt:variant>
        <vt:lpwstr>mailto:pavelkorobeynikov@mail.ru</vt:lpwstr>
      </vt:variant>
      <vt:variant>
        <vt:lpwstr/>
      </vt:variant>
      <vt:variant>
        <vt:i4>131107</vt:i4>
      </vt:variant>
      <vt:variant>
        <vt:i4>1206</vt:i4>
      </vt:variant>
      <vt:variant>
        <vt:i4>0</vt:i4>
      </vt:variant>
      <vt:variant>
        <vt:i4>5</vt:i4>
      </vt:variant>
      <vt:variant>
        <vt:lpwstr>mailto:andreiknyazev97@yandex.ru</vt:lpwstr>
      </vt:variant>
      <vt:variant>
        <vt:lpwstr/>
      </vt:variant>
      <vt:variant>
        <vt:i4>5439550</vt:i4>
      </vt:variant>
      <vt:variant>
        <vt:i4>1200</vt:i4>
      </vt:variant>
      <vt:variant>
        <vt:i4>0</vt:i4>
      </vt:variant>
      <vt:variant>
        <vt:i4>5</vt:i4>
      </vt:variant>
      <vt:variant>
        <vt:lpwstr>mailto:kadrova.o@mail.ru</vt:lpwstr>
      </vt:variant>
      <vt:variant>
        <vt:lpwstr/>
      </vt:variant>
      <vt:variant>
        <vt:i4>131106</vt:i4>
      </vt:variant>
      <vt:variant>
        <vt:i4>1197</vt:i4>
      </vt:variant>
      <vt:variant>
        <vt:i4>0</vt:i4>
      </vt:variant>
      <vt:variant>
        <vt:i4>5</vt:i4>
      </vt:variant>
      <vt:variant>
        <vt:lpwstr>mailto:albinaivas@gmail.com</vt:lpwstr>
      </vt:variant>
      <vt:variant>
        <vt:lpwstr/>
      </vt:variant>
      <vt:variant>
        <vt:i4>393248</vt:i4>
      </vt:variant>
      <vt:variant>
        <vt:i4>1194</vt:i4>
      </vt:variant>
      <vt:variant>
        <vt:i4>0</vt:i4>
      </vt:variant>
      <vt:variant>
        <vt:i4>5</vt:i4>
      </vt:variant>
      <vt:variant>
        <vt:lpwstr>mailto:brovkin150197@mail.ru</vt:lpwstr>
      </vt:variant>
      <vt:variant>
        <vt:lpwstr/>
      </vt:variant>
      <vt:variant>
        <vt:i4>1441848</vt:i4>
      </vt:variant>
      <vt:variant>
        <vt:i4>1191</vt:i4>
      </vt:variant>
      <vt:variant>
        <vt:i4>0</vt:i4>
      </vt:variant>
      <vt:variant>
        <vt:i4>5</vt:i4>
      </vt:variant>
      <vt:variant>
        <vt:lpwstr>mailto:sashulazed@gmail.com</vt:lpwstr>
      </vt:variant>
      <vt:variant>
        <vt:lpwstr/>
      </vt:variant>
      <vt:variant>
        <vt:i4>6356998</vt:i4>
      </vt:variant>
      <vt:variant>
        <vt:i4>1188</vt:i4>
      </vt:variant>
      <vt:variant>
        <vt:i4>0</vt:i4>
      </vt:variant>
      <vt:variant>
        <vt:i4>5</vt:i4>
      </vt:variant>
      <vt:variant>
        <vt:lpwstr>mailto:GusevM.M@yandex.ru</vt:lpwstr>
      </vt:variant>
      <vt:variant>
        <vt:lpwstr/>
      </vt:variant>
      <vt:variant>
        <vt:i4>5439554</vt:i4>
      </vt:variant>
      <vt:variant>
        <vt:i4>1185</vt:i4>
      </vt:variant>
      <vt:variant>
        <vt:i4>0</vt:i4>
      </vt:variant>
      <vt:variant>
        <vt:i4>5</vt:i4>
      </vt:variant>
      <vt:variant>
        <vt:lpwstr>https://theoryandpractice.ru/posts/15434-kultura-feyka-uchenyy-andrey-zorin-o-tom-kak-proveryat-fakty-i-kakim-dolzhno-byt-obrazovanie</vt:lpwstr>
      </vt:variant>
      <vt:variant>
        <vt:lpwstr/>
      </vt:variant>
      <vt:variant>
        <vt:i4>2752635</vt:i4>
      </vt:variant>
      <vt:variant>
        <vt:i4>1182</vt:i4>
      </vt:variant>
      <vt:variant>
        <vt:i4>0</vt:i4>
      </vt:variant>
      <vt:variant>
        <vt:i4>5</vt:i4>
      </vt:variant>
      <vt:variant>
        <vt:lpwstr>https://www.vedomosti.ru/technology/articles/2018/03/23/754713-telegram-200-mln</vt:lpwstr>
      </vt:variant>
      <vt:variant>
        <vt:lpwstr/>
      </vt:variant>
      <vt:variant>
        <vt:i4>5308504</vt:i4>
      </vt:variant>
      <vt:variant>
        <vt:i4>1179</vt:i4>
      </vt:variant>
      <vt:variant>
        <vt:i4>0</vt:i4>
      </vt:variant>
      <vt:variant>
        <vt:i4>5</vt:i4>
      </vt:variant>
      <vt:variant>
        <vt:lpwstr>https://www.youtube.com/akket</vt:lpwstr>
      </vt:variant>
      <vt:variant>
        <vt:lpwstr/>
      </vt:variant>
      <vt:variant>
        <vt:i4>262246</vt:i4>
      </vt:variant>
      <vt:variant>
        <vt:i4>1176</vt:i4>
      </vt:variant>
      <vt:variant>
        <vt:i4>0</vt:i4>
      </vt:variant>
      <vt:variant>
        <vt:i4>5</vt:i4>
      </vt:variant>
      <vt:variant>
        <vt:lpwstr>https://vk.com/akket_com</vt:lpwstr>
      </vt:variant>
      <vt:variant>
        <vt:lpwstr/>
      </vt:variant>
      <vt:variant>
        <vt:i4>1507419</vt:i4>
      </vt:variant>
      <vt:variant>
        <vt:i4>1173</vt:i4>
      </vt:variant>
      <vt:variant>
        <vt:i4>0</vt:i4>
      </vt:variant>
      <vt:variant>
        <vt:i4>5</vt:i4>
      </vt:variant>
      <vt:variant>
        <vt:lpwstr>https://www.facebook.com/AKKets/</vt:lpwstr>
      </vt:variant>
      <vt:variant>
        <vt:lpwstr/>
      </vt:variant>
      <vt:variant>
        <vt:i4>2555976</vt:i4>
      </vt:variant>
      <vt:variant>
        <vt:i4>1170</vt:i4>
      </vt:variant>
      <vt:variant>
        <vt:i4>0</vt:i4>
      </vt:variant>
      <vt:variant>
        <vt:i4>5</vt:i4>
      </vt:variant>
      <vt:variant>
        <vt:lpwstr>https://twitter.com/akket_com</vt:lpwstr>
      </vt:variant>
      <vt:variant>
        <vt:lpwstr/>
      </vt:variant>
      <vt:variant>
        <vt:i4>4915326</vt:i4>
      </vt:variant>
      <vt:variant>
        <vt:i4>1167</vt:i4>
      </vt:variant>
      <vt:variant>
        <vt:i4>0</vt:i4>
      </vt:variant>
      <vt:variant>
        <vt:i4>5</vt:i4>
      </vt:variant>
      <vt:variant>
        <vt:lpwstr>mailto:topazkina@mail.ru</vt:lpwstr>
      </vt:variant>
      <vt:variant>
        <vt:lpwstr/>
      </vt:variant>
      <vt:variant>
        <vt:i4>6422611</vt:i4>
      </vt:variant>
      <vt:variant>
        <vt:i4>1164</vt:i4>
      </vt:variant>
      <vt:variant>
        <vt:i4>0</vt:i4>
      </vt:variant>
      <vt:variant>
        <vt:i4>5</vt:i4>
      </vt:variant>
      <vt:variant>
        <vt:lpwstr>mailto:element98@yandex.ru</vt:lpwstr>
      </vt:variant>
      <vt:variant>
        <vt:lpwstr/>
      </vt:variant>
      <vt:variant>
        <vt:i4>6029361</vt:i4>
      </vt:variant>
      <vt:variant>
        <vt:i4>1161</vt:i4>
      </vt:variant>
      <vt:variant>
        <vt:i4>0</vt:i4>
      </vt:variant>
      <vt:variant>
        <vt:i4>5</vt:i4>
      </vt:variant>
      <vt:variant>
        <vt:lpwstr>mailto:badney123@mail.ru</vt:lpwstr>
      </vt:variant>
      <vt:variant>
        <vt:lpwstr/>
      </vt:variant>
      <vt:variant>
        <vt:i4>1704022</vt:i4>
      </vt:variant>
      <vt:variant>
        <vt:i4>1158</vt:i4>
      </vt:variant>
      <vt:variant>
        <vt:i4>0</vt:i4>
      </vt:variant>
      <vt:variant>
        <vt:i4>5</vt:i4>
      </vt:variant>
      <vt:variant>
        <vt:lpwstr>https://mipt.ru/newsblog/lenta/fiziki_nauchilis_upravlyat_dvizheniem_elektronov_v_molekule</vt:lpwstr>
      </vt:variant>
      <vt:variant>
        <vt:lpwstr/>
      </vt:variant>
      <vt:variant>
        <vt:i4>5963813</vt:i4>
      </vt:variant>
      <vt:variant>
        <vt:i4>1155</vt:i4>
      </vt:variant>
      <vt:variant>
        <vt:i4>0</vt:i4>
      </vt:variant>
      <vt:variant>
        <vt:i4>5</vt:i4>
      </vt:variant>
      <vt:variant>
        <vt:lpwstr>https://www.youtube.com/watch?v=dhmhdkv0Q_I</vt:lpwstr>
      </vt:variant>
      <vt:variant>
        <vt:lpwstr/>
      </vt:variant>
      <vt:variant>
        <vt:i4>393224</vt:i4>
      </vt:variant>
      <vt:variant>
        <vt:i4>1152</vt:i4>
      </vt:variant>
      <vt:variant>
        <vt:i4>0</vt:i4>
      </vt:variant>
      <vt:variant>
        <vt:i4>5</vt:i4>
      </vt:variant>
      <vt:variant>
        <vt:lpwstr>https://www.youtube.com/watch?v=WLQmf8eINAk&amp;t=3s</vt:lpwstr>
      </vt:variant>
      <vt:variant>
        <vt:lpwstr/>
      </vt:variant>
      <vt:variant>
        <vt:i4>851990</vt:i4>
      </vt:variant>
      <vt:variant>
        <vt:i4>1149</vt:i4>
      </vt:variant>
      <vt:variant>
        <vt:i4>0</vt:i4>
      </vt:variant>
      <vt:variant>
        <vt:i4>5</vt:i4>
      </vt:variant>
      <vt:variant>
        <vt:lpwstr>https://www.youtube.com/watch?v=enTFKpJUIpg&amp;t=34s</vt:lpwstr>
      </vt:variant>
      <vt:variant>
        <vt:lpwstr/>
      </vt:variant>
      <vt:variant>
        <vt:i4>6684730</vt:i4>
      </vt:variant>
      <vt:variant>
        <vt:i4>1146</vt:i4>
      </vt:variant>
      <vt:variant>
        <vt:i4>0</vt:i4>
      </vt:variant>
      <vt:variant>
        <vt:i4>5</vt:i4>
      </vt:variant>
      <vt:variant>
        <vt:lpwstr>http://blogs.nature.com/naturejobs/2017/02/10/science-communication-what-it-takes/?WT.mc_id=EMX_NJOBS_0216_NATUREJOBSNEWSLETTER_A&amp;WT.ec_id=EXTERNA</vt:lpwstr>
      </vt:variant>
      <vt:variant>
        <vt:lpwstr/>
      </vt:variant>
      <vt:variant>
        <vt:i4>6815860</vt:i4>
      </vt:variant>
      <vt:variant>
        <vt:i4>1143</vt:i4>
      </vt:variant>
      <vt:variant>
        <vt:i4>0</vt:i4>
      </vt:variant>
      <vt:variant>
        <vt:i4>5</vt:i4>
      </vt:variant>
      <vt:variant>
        <vt:lpwstr>mailto:polina_sterkhova@mail.ru</vt:lpwstr>
      </vt:variant>
      <vt:variant>
        <vt:lpwstr/>
      </vt:variant>
      <vt:variant>
        <vt:i4>3014720</vt:i4>
      </vt:variant>
      <vt:variant>
        <vt:i4>1140</vt:i4>
      </vt:variant>
      <vt:variant>
        <vt:i4>0</vt:i4>
      </vt:variant>
      <vt:variant>
        <vt:i4>5</vt:i4>
      </vt:variant>
      <vt:variant>
        <vt:lpwstr>mailto:starikova-olya@list.ru</vt:lpwstr>
      </vt:variant>
      <vt:variant>
        <vt:lpwstr/>
      </vt:variant>
      <vt:variant>
        <vt:i4>4915220</vt:i4>
      </vt:variant>
      <vt:variant>
        <vt:i4>1137</vt:i4>
      </vt:variant>
      <vt:variant>
        <vt:i4>0</vt:i4>
      </vt:variant>
      <vt:variant>
        <vt:i4>5</vt:i4>
      </vt:variant>
      <vt:variant>
        <vt:lpwstr>https://cyberleninka.ru/journal/n/chelovek-i-obrazovanie</vt:lpwstr>
      </vt:variant>
      <vt:variant>
        <vt:lpwstr/>
      </vt:variant>
      <vt:variant>
        <vt:i4>2818122</vt:i4>
      </vt:variant>
      <vt:variant>
        <vt:i4>1134</vt:i4>
      </vt:variant>
      <vt:variant>
        <vt:i4>0</vt:i4>
      </vt:variant>
      <vt:variant>
        <vt:i4>5</vt:i4>
      </vt:variant>
      <vt:variant>
        <vt:lpwstr>mailto:anna15521@rambler.ru</vt:lpwstr>
      </vt:variant>
      <vt:variant>
        <vt:lpwstr/>
      </vt:variant>
      <vt:variant>
        <vt:i4>6422624</vt:i4>
      </vt:variant>
      <vt:variant>
        <vt:i4>1131</vt:i4>
      </vt:variant>
      <vt:variant>
        <vt:i4>0</vt:i4>
      </vt:variant>
      <vt:variant>
        <vt:i4>5</vt:i4>
      </vt:variant>
      <vt:variant>
        <vt:lpwstr>http://www.gks.ru/</vt:lpwstr>
      </vt:variant>
      <vt:variant>
        <vt:lpwstr/>
      </vt:variant>
      <vt:variant>
        <vt:i4>2162811</vt:i4>
      </vt:variant>
      <vt:variant>
        <vt:i4>1128</vt:i4>
      </vt:variant>
      <vt:variant>
        <vt:i4>0</vt:i4>
      </vt:variant>
      <vt:variant>
        <vt:i4>5</vt:i4>
      </vt:variant>
      <vt:variant>
        <vt:lpwstr>https://www.russiatourism.ru/upload/iblock/298/</vt:lpwstr>
      </vt:variant>
      <vt:variant>
        <vt:lpwstr/>
      </vt:variant>
      <vt:variant>
        <vt:i4>4915202</vt:i4>
      </vt:variant>
      <vt:variant>
        <vt:i4>1125</vt:i4>
      </vt:variant>
      <vt:variant>
        <vt:i4>0</vt:i4>
      </vt:variant>
      <vt:variant>
        <vt:i4>5</vt:i4>
      </vt:variant>
      <vt:variant>
        <vt:lpwstr>https://www.russiatourism.ru/content/2/section/28/detail/28/</vt:lpwstr>
      </vt:variant>
      <vt:variant>
        <vt:lpwstr/>
      </vt:variant>
      <vt:variant>
        <vt:i4>5505059</vt:i4>
      </vt:variant>
      <vt:variant>
        <vt:i4>1122</vt:i4>
      </vt:variant>
      <vt:variant>
        <vt:i4>0</vt:i4>
      </vt:variant>
      <vt:variant>
        <vt:i4>5</vt:i4>
      </vt:variant>
      <vt:variant>
        <vt:lpwstr>mailto:zaymbaeva.lv@mail.ru</vt:lpwstr>
      </vt:variant>
      <vt:variant>
        <vt:lpwstr/>
      </vt:variant>
      <vt:variant>
        <vt:i4>3604561</vt:i4>
      </vt:variant>
      <vt:variant>
        <vt:i4>1119</vt:i4>
      </vt:variant>
      <vt:variant>
        <vt:i4>0</vt:i4>
      </vt:variant>
      <vt:variant>
        <vt:i4>5</vt:i4>
      </vt:variant>
      <vt:variant>
        <vt:lpwstr>http://yandex.ru/clck/jsredir?bu=3kocu9&amp;from=yandex.ru%3Bsearch%2F%3Bweb%3B%3B&amp;text=&amp;etext=1786.J4fb_0l4pDbQ15ekS2fvkSwLMAJbn9Af5kkJQu7Ne8Rci10lf73Xml9rz-T23SPtUEXSJKD5PuT2oF34vwrzc8LYtcOjFNSaEcwhh-RqZccgoEf0dpKvsWu-oOU36Sd8uugLGq7nF5Z9YqLMXkNerNRv45AL4oj9_yk9DoJ-7QVL_PU-azJ-wf85VPD3tfMkv8H-um6GYnU-A5B5q6DAm2M_6KzReeSUg2-axmOCry2FxuvTkbVYNnkq9sNRs75QsMovF8fnqhHh7VhmEj3YNssUYDXEgV41IWPTXDbbzGnchSKwR7Vub5vI2y8_okx3DElH1yf9KFGu3kU3lfZIz69S6m0PGi4U1mgbNqF25mhy_rOxCnemhe_BVCC5dovoyf79qoT21wytrbSu0vg2ean_C8Pme9-uZV</vt:lpwstr>
      </vt:variant>
      <vt:variant>
        <vt:lpwstr/>
      </vt:variant>
      <vt:variant>
        <vt:i4>6684675</vt:i4>
      </vt:variant>
      <vt:variant>
        <vt:i4>1116</vt:i4>
      </vt:variant>
      <vt:variant>
        <vt:i4>0</vt:i4>
      </vt:variant>
      <vt:variant>
        <vt:i4>5</vt:i4>
      </vt:variant>
      <vt:variant>
        <vt:lpwstr>mailto:zotowa.yulia@yandex.ru</vt:lpwstr>
      </vt:variant>
      <vt:variant>
        <vt:lpwstr/>
      </vt:variant>
      <vt:variant>
        <vt:i4>4915232</vt:i4>
      </vt:variant>
      <vt:variant>
        <vt:i4>1113</vt:i4>
      </vt:variant>
      <vt:variant>
        <vt:i4>0</vt:i4>
      </vt:variant>
      <vt:variant>
        <vt:i4>5</vt:i4>
      </vt:variant>
      <vt:variant>
        <vt:lpwstr>mailto:vladimirova96.96@mail.ru</vt:lpwstr>
      </vt:variant>
      <vt:variant>
        <vt:lpwstr/>
      </vt:variant>
      <vt:variant>
        <vt:i4>1769538</vt:i4>
      </vt:variant>
      <vt:variant>
        <vt:i4>1110</vt:i4>
      </vt:variant>
      <vt:variant>
        <vt:i4>0</vt:i4>
      </vt:variant>
      <vt:variant>
        <vt:i4>5</vt:i4>
      </vt:variant>
      <vt:variant>
        <vt:lpwstr>http://gtmarket.ru/laboratory/basis/5521</vt:lpwstr>
      </vt:variant>
      <vt:variant>
        <vt:lpwstr/>
      </vt:variant>
      <vt:variant>
        <vt:i4>2687067</vt:i4>
      </vt:variant>
      <vt:variant>
        <vt:i4>1107</vt:i4>
      </vt:variant>
      <vt:variant>
        <vt:i4>0</vt:i4>
      </vt:variant>
      <vt:variant>
        <vt:i4>5</vt:i4>
      </vt:variant>
      <vt:variant>
        <vt:lpwstr>mailto:vi.nekst@gmail.com</vt:lpwstr>
      </vt:variant>
      <vt:variant>
        <vt:lpwstr/>
      </vt:variant>
      <vt:variant>
        <vt:i4>5767237</vt:i4>
      </vt:variant>
      <vt:variant>
        <vt:i4>1104</vt:i4>
      </vt:variant>
      <vt:variant>
        <vt:i4>0</vt:i4>
      </vt:variant>
      <vt:variant>
        <vt:i4>5</vt:i4>
      </vt:variant>
      <vt:variant>
        <vt:lpwstr>https://cyberleninka.ru/journal/n/vestnik-kemerovskogo-gosudarstvennogo-universiteta</vt:lpwstr>
      </vt:variant>
      <vt:variant>
        <vt:lpwstr/>
      </vt:variant>
      <vt:variant>
        <vt:i4>2359394</vt:i4>
      </vt:variant>
      <vt:variant>
        <vt:i4>1101</vt:i4>
      </vt:variant>
      <vt:variant>
        <vt:i4>0</vt:i4>
      </vt:variant>
      <vt:variant>
        <vt:i4>5</vt:i4>
      </vt:variant>
      <vt:variant>
        <vt:lpwstr>http://enc-dic.com/</vt:lpwstr>
      </vt:variant>
      <vt:variant>
        <vt:lpwstr/>
      </vt:variant>
      <vt:variant>
        <vt:i4>1835049</vt:i4>
      </vt:variant>
      <vt:variant>
        <vt:i4>1098</vt:i4>
      </vt:variant>
      <vt:variant>
        <vt:i4>0</vt:i4>
      </vt:variant>
      <vt:variant>
        <vt:i4>5</vt:i4>
      </vt:variant>
      <vt:variant>
        <vt:lpwstr>mailto:Anastasia040297@yandex.ru</vt:lpwstr>
      </vt:variant>
      <vt:variant>
        <vt:lpwstr/>
      </vt:variant>
      <vt:variant>
        <vt:i4>7733367</vt:i4>
      </vt:variant>
      <vt:variant>
        <vt:i4>1095</vt:i4>
      </vt:variant>
      <vt:variant>
        <vt:i4>0</vt:i4>
      </vt:variant>
      <vt:variant>
        <vt:i4>5</vt:i4>
      </vt:variant>
      <vt:variant>
        <vt:lpwstr>mailto:glamur_diana@mail.ru</vt:lpwstr>
      </vt:variant>
      <vt:variant>
        <vt:lpwstr/>
      </vt:variant>
      <vt:variant>
        <vt:i4>4915305</vt:i4>
      </vt:variant>
      <vt:variant>
        <vt:i4>1092</vt:i4>
      </vt:variant>
      <vt:variant>
        <vt:i4>0</vt:i4>
      </vt:variant>
      <vt:variant>
        <vt:i4>5</vt:i4>
      </vt:variant>
      <vt:variant>
        <vt:lpwstr>mailto:chetverikovaalina@mail.ru</vt:lpwstr>
      </vt:variant>
      <vt:variant>
        <vt:lpwstr/>
      </vt:variant>
      <vt:variant>
        <vt:i4>5177380</vt:i4>
      </vt:variant>
      <vt:variant>
        <vt:i4>1089</vt:i4>
      </vt:variant>
      <vt:variant>
        <vt:i4>0</vt:i4>
      </vt:variant>
      <vt:variant>
        <vt:i4>5</vt:i4>
      </vt:variant>
      <vt:variant>
        <vt:lpwstr>mailto:mari.antropova98@mail.ru</vt:lpwstr>
      </vt:variant>
      <vt:variant>
        <vt:lpwstr/>
      </vt:variant>
      <vt:variant>
        <vt:i4>7405677</vt:i4>
      </vt:variant>
      <vt:variant>
        <vt:i4>1053</vt:i4>
      </vt:variant>
      <vt:variant>
        <vt:i4>0</vt:i4>
      </vt:variant>
      <vt:variant>
        <vt:i4>5</vt:i4>
      </vt:variant>
      <vt:variant>
        <vt:lpwstr>http://dnevnyk-uspeha.com/rabota-i-karera/nematerialnaya-motivatsiya-personala.html</vt:lpwstr>
      </vt:variant>
      <vt:variant>
        <vt:lpwstr/>
      </vt:variant>
      <vt:variant>
        <vt:i4>458763</vt:i4>
      </vt:variant>
      <vt:variant>
        <vt:i4>1050</vt:i4>
      </vt:variant>
      <vt:variant>
        <vt:i4>0</vt:i4>
      </vt:variant>
      <vt:variant>
        <vt:i4>5</vt:i4>
      </vt:variant>
      <vt:variant>
        <vt:lpwstr>http://www.delo-press.ru/articles.php?n=15115</vt:lpwstr>
      </vt:variant>
      <vt:variant>
        <vt:lpwstr/>
      </vt:variant>
      <vt:variant>
        <vt:i4>1507407</vt:i4>
      </vt:variant>
      <vt:variant>
        <vt:i4>1047</vt:i4>
      </vt:variant>
      <vt:variant>
        <vt:i4>0</vt:i4>
      </vt:variant>
      <vt:variant>
        <vt:i4>5</vt:i4>
      </vt:variant>
      <vt:variant>
        <vt:lpwstr>https://www.kellyservices.ru/</vt:lpwstr>
      </vt:variant>
      <vt:variant>
        <vt:lpwstr/>
      </vt:variant>
      <vt:variant>
        <vt:i4>5242960</vt:i4>
      </vt:variant>
      <vt:variant>
        <vt:i4>1044</vt:i4>
      </vt:variant>
      <vt:variant>
        <vt:i4>0</vt:i4>
      </vt:variant>
      <vt:variant>
        <vt:i4>5</vt:i4>
      </vt:variant>
      <vt:variant>
        <vt:lpwstr>http://www.the-village.ru/village/business/office/176795-kak-rabotayut-v-yandekse</vt:lpwstr>
      </vt:variant>
      <vt:variant>
        <vt:lpwstr/>
      </vt:variant>
      <vt:variant>
        <vt:i4>1507333</vt:i4>
      </vt:variant>
      <vt:variant>
        <vt:i4>1041</vt:i4>
      </vt:variant>
      <vt:variant>
        <vt:i4>0</vt:i4>
      </vt:variant>
      <vt:variant>
        <vt:i4>5</vt:i4>
      </vt:variant>
      <vt:variant>
        <vt:lpwstr>http://www.technoweek.ru/articles/stars/869/</vt:lpwstr>
      </vt:variant>
      <vt:variant>
        <vt:lpwstr/>
      </vt:variant>
      <vt:variant>
        <vt:i4>1638467</vt:i4>
      </vt:variant>
      <vt:variant>
        <vt:i4>1038</vt:i4>
      </vt:variant>
      <vt:variant>
        <vt:i4>0</vt:i4>
      </vt:variant>
      <vt:variant>
        <vt:i4>5</vt:i4>
      </vt:variant>
      <vt:variant>
        <vt:lpwstr>http://supersales.ru/korporativnaya-kultura/kadrovaya-politika-korporacii-google.html</vt:lpwstr>
      </vt:variant>
      <vt:variant>
        <vt:lpwstr/>
      </vt:variant>
      <vt:variant>
        <vt:i4>1769537</vt:i4>
      </vt:variant>
      <vt:variant>
        <vt:i4>1035</vt:i4>
      </vt:variant>
      <vt:variant>
        <vt:i4>0</vt:i4>
      </vt:variant>
      <vt:variant>
        <vt:i4>5</vt:i4>
      </vt:variant>
      <vt:variant>
        <vt:lpwstr>http://www.kpilib.ru/article.php?page=897</vt:lpwstr>
      </vt:variant>
      <vt:variant>
        <vt:lpwstr/>
      </vt:variant>
      <vt:variant>
        <vt:i4>6553637</vt:i4>
      </vt:variant>
      <vt:variant>
        <vt:i4>1032</vt:i4>
      </vt:variant>
      <vt:variant>
        <vt:i4>0</vt:i4>
      </vt:variant>
      <vt:variant>
        <vt:i4>5</vt:i4>
      </vt:variant>
      <vt:variant>
        <vt:lpwstr>http://iknigi.net/avtor-svetlana-ivanova/64154-50-sovetov-po-nematerialnoy-motivacii-svetlana-ivanova.html</vt:lpwstr>
      </vt:variant>
      <vt:variant>
        <vt:lpwstr/>
      </vt:variant>
      <vt:variant>
        <vt:i4>2031688</vt:i4>
      </vt:variant>
      <vt:variant>
        <vt:i4>1029</vt:i4>
      </vt:variant>
      <vt:variant>
        <vt:i4>0</vt:i4>
      </vt:variant>
      <vt:variant>
        <vt:i4>5</vt:i4>
      </vt:variant>
      <vt:variant>
        <vt:lpwstr>http://iknigi.net/avtor-svetlana-ivanova/</vt:lpwstr>
      </vt:variant>
      <vt:variant>
        <vt:lpwstr/>
      </vt:variant>
      <vt:variant>
        <vt:i4>917587</vt:i4>
      </vt:variant>
      <vt:variant>
        <vt:i4>1026</vt:i4>
      </vt:variant>
      <vt:variant>
        <vt:i4>0</vt:i4>
      </vt:variant>
      <vt:variant>
        <vt:i4>5</vt:i4>
      </vt:variant>
      <vt:variant>
        <vt:lpwstr>http://citaty.bmsk.ru/zig-ziglar</vt:lpwstr>
      </vt:variant>
      <vt:variant>
        <vt:lpwstr/>
      </vt:variant>
      <vt:variant>
        <vt:i4>7143486</vt:i4>
      </vt:variant>
      <vt:variant>
        <vt:i4>1020</vt:i4>
      </vt:variant>
      <vt:variant>
        <vt:i4>0</vt:i4>
      </vt:variant>
      <vt:variant>
        <vt:i4>5</vt:i4>
      </vt:variant>
      <vt:variant>
        <vt:lpwstr>https://www.superjob.ru/research/about/</vt:lpwstr>
      </vt:variant>
      <vt:variant>
        <vt:lpwstr/>
      </vt:variant>
      <vt:variant>
        <vt:i4>3211362</vt:i4>
      </vt:variant>
      <vt:variant>
        <vt:i4>1011</vt:i4>
      </vt:variant>
      <vt:variant>
        <vt:i4>0</vt:i4>
      </vt:variant>
      <vt:variant>
        <vt:i4>5</vt:i4>
      </vt:variant>
      <vt:variant>
        <vt:lpwstr>http://www.konspekt.biz/list.php?tag=%D1%80%D0%B0%D0%B1%D0%BE%D1%87%D0%B0%D1%8F%20%D1%81%D0%B8%D0%BB%D0%B0</vt:lpwstr>
      </vt:variant>
      <vt:variant>
        <vt:lpwstr/>
      </vt:variant>
      <vt:variant>
        <vt:i4>3276897</vt:i4>
      </vt:variant>
      <vt:variant>
        <vt:i4>1008</vt:i4>
      </vt:variant>
      <vt:variant>
        <vt:i4>0</vt:i4>
      </vt:variant>
      <vt:variant>
        <vt:i4>5</vt:i4>
      </vt:variant>
      <vt:variant>
        <vt:lpwstr>http://www.konspekt.biz/list.php?tag=%D0%BF%D1%80%D0%BE%D0%B8%D0%B7%D0%B2%D0%BE%D0%B4%D0%B8%D1%82%D0%B5%D0%BB%D1%8C%D0%BD%D0%BE%D1%81%D1%82%D1%8C%20%D1%82%D1%80%D1%83%D0%B4%D0%B0</vt:lpwstr>
      </vt:variant>
      <vt:variant>
        <vt:lpwstr/>
      </vt:variant>
      <vt:variant>
        <vt:i4>6422624</vt:i4>
      </vt:variant>
      <vt:variant>
        <vt:i4>1005</vt:i4>
      </vt:variant>
      <vt:variant>
        <vt:i4>0</vt:i4>
      </vt:variant>
      <vt:variant>
        <vt:i4>5</vt:i4>
      </vt:variant>
      <vt:variant>
        <vt:lpwstr>http://www.gks.ru/</vt:lpwstr>
      </vt:variant>
      <vt:variant>
        <vt:lpwstr/>
      </vt:variant>
      <vt:variant>
        <vt:i4>5898320</vt:i4>
      </vt:variant>
      <vt:variant>
        <vt:i4>1002</vt:i4>
      </vt:variant>
      <vt:variant>
        <vt:i4>0</vt:i4>
      </vt:variant>
      <vt:variant>
        <vt:i4>5</vt:i4>
      </vt:variant>
      <vt:variant>
        <vt:lpwstr>http://ideaidealy.nsuem.ru/wp-content/uploads/2015/04/Andrievskaya_23_%D0%A2.2.pdf</vt:lpwstr>
      </vt:variant>
      <vt:variant>
        <vt:lpwstr/>
      </vt:variant>
      <vt:variant>
        <vt:i4>2687030</vt:i4>
      </vt:variant>
      <vt:variant>
        <vt:i4>999</vt:i4>
      </vt:variant>
      <vt:variant>
        <vt:i4>0</vt:i4>
      </vt:variant>
      <vt:variant>
        <vt:i4>5</vt:i4>
      </vt:variant>
      <vt:variant>
        <vt:lpwstr>https://utmagazine.ru/posts/9254-rost-ekonomiki</vt:lpwstr>
      </vt:variant>
      <vt:variant>
        <vt:lpwstr/>
      </vt:variant>
      <vt:variant>
        <vt:i4>2228273</vt:i4>
      </vt:variant>
      <vt:variant>
        <vt:i4>993</vt:i4>
      </vt:variant>
      <vt:variant>
        <vt:i4>0</vt:i4>
      </vt:variant>
      <vt:variant>
        <vt:i4>5</vt:i4>
      </vt:variant>
      <vt:variant>
        <vt:lpwstr>http://www.twirpx.com/file/1081768/</vt:lpwstr>
      </vt:variant>
      <vt:variant>
        <vt:lpwstr/>
      </vt:variant>
      <vt:variant>
        <vt:i4>2097204</vt:i4>
      </vt:variant>
      <vt:variant>
        <vt:i4>990</vt:i4>
      </vt:variant>
      <vt:variant>
        <vt:i4>0</vt:i4>
      </vt:variant>
      <vt:variant>
        <vt:i4>5</vt:i4>
      </vt:variant>
      <vt:variant>
        <vt:lpwstr>http://www.twirpx.com/file/1077250/</vt:lpwstr>
      </vt:variant>
      <vt:variant>
        <vt:lpwstr/>
      </vt:variant>
      <vt:variant>
        <vt:i4>4849692</vt:i4>
      </vt:variant>
      <vt:variant>
        <vt:i4>987</vt:i4>
      </vt:variant>
      <vt:variant>
        <vt:i4>0</vt:i4>
      </vt:variant>
      <vt:variant>
        <vt:i4>5</vt:i4>
      </vt:variant>
      <vt:variant>
        <vt:lpwstr>https://clck.ru/DQcPv</vt:lpwstr>
      </vt:variant>
      <vt:variant>
        <vt:lpwstr/>
      </vt:variant>
      <vt:variant>
        <vt:i4>6422590</vt:i4>
      </vt:variant>
      <vt:variant>
        <vt:i4>984</vt:i4>
      </vt:variant>
      <vt:variant>
        <vt:i4>0</vt:i4>
      </vt:variant>
      <vt:variant>
        <vt:i4>5</vt:i4>
      </vt:variant>
      <vt:variant>
        <vt:lpwstr>https://1ps.ru/blog/promotion/2016/na-kakix-ploshhadkax-razmeshhat-reklamu/</vt:lpwstr>
      </vt:variant>
      <vt:variant>
        <vt:lpwstr/>
      </vt:variant>
      <vt:variant>
        <vt:i4>6881390</vt:i4>
      </vt:variant>
      <vt:variant>
        <vt:i4>981</vt:i4>
      </vt:variant>
      <vt:variant>
        <vt:i4>0</vt:i4>
      </vt:variant>
      <vt:variant>
        <vt:i4>5</vt:i4>
      </vt:variant>
      <vt:variant>
        <vt:lpwstr>https://trutop.ru/luchshie-i-populjarnye-internet-magaziny-odezhdy/</vt:lpwstr>
      </vt:variant>
      <vt:variant>
        <vt:lpwstr/>
      </vt:variant>
      <vt:variant>
        <vt:i4>4390926</vt:i4>
      </vt:variant>
      <vt:variant>
        <vt:i4>978</vt:i4>
      </vt:variant>
      <vt:variant>
        <vt:i4>0</vt:i4>
      </vt:variant>
      <vt:variant>
        <vt:i4>5</vt:i4>
      </vt:variant>
      <vt:variant>
        <vt:lpwstr>https://vk.cc/6x9Nzc</vt:lpwstr>
      </vt:variant>
      <vt:variant>
        <vt:lpwstr/>
      </vt:variant>
      <vt:variant>
        <vt:i4>1507402</vt:i4>
      </vt:variant>
      <vt:variant>
        <vt:i4>975</vt:i4>
      </vt:variant>
      <vt:variant>
        <vt:i4>0</vt:i4>
      </vt:variant>
      <vt:variant>
        <vt:i4>5</vt:i4>
      </vt:variant>
      <vt:variant>
        <vt:lpwstr>http://nsovetnik.ru/</vt:lpwstr>
      </vt:variant>
      <vt:variant>
        <vt:lpwstr/>
      </vt:variant>
      <vt:variant>
        <vt:i4>5374015</vt:i4>
      </vt:variant>
      <vt:variant>
        <vt:i4>972</vt:i4>
      </vt:variant>
      <vt:variant>
        <vt:i4>0</vt:i4>
      </vt:variant>
      <vt:variant>
        <vt:i4>5</vt:i4>
      </vt:variant>
      <vt:variant>
        <vt:lpwstr>mailto:sofya.rogina@mail.ru</vt:lpwstr>
      </vt:variant>
      <vt:variant>
        <vt:lpwstr/>
      </vt:variant>
      <vt:variant>
        <vt:i4>6750313</vt:i4>
      </vt:variant>
      <vt:variant>
        <vt:i4>963</vt:i4>
      </vt:variant>
      <vt:variant>
        <vt:i4>0</vt:i4>
      </vt:variant>
      <vt:variant>
        <vt:i4>5</vt:i4>
      </vt:variant>
      <vt:variant>
        <vt:lpwstr>http://www.cbr.ru/</vt:lpwstr>
      </vt:variant>
      <vt:variant>
        <vt:lpwstr/>
      </vt:variant>
      <vt:variant>
        <vt:i4>5767190</vt:i4>
      </vt:variant>
      <vt:variant>
        <vt:i4>960</vt:i4>
      </vt:variant>
      <vt:variant>
        <vt:i4>0</vt:i4>
      </vt:variant>
      <vt:variant>
        <vt:i4>5</vt:i4>
      </vt:variant>
      <vt:variant>
        <vt:lpwstr>http://utmagazine.ru/posts/7668-kreditovanie</vt:lpwstr>
      </vt:variant>
      <vt:variant>
        <vt:lpwstr/>
      </vt:variant>
      <vt:variant>
        <vt:i4>852093</vt:i4>
      </vt:variant>
      <vt:variant>
        <vt:i4>957</vt:i4>
      </vt:variant>
      <vt:variant>
        <vt:i4>0</vt:i4>
      </vt:variant>
      <vt:variant>
        <vt:i4>5</vt:i4>
      </vt:variant>
      <vt:variant>
        <vt:lpwstr>http://www.deming.pro/deming_fourteenpoints.html</vt:lpwstr>
      </vt:variant>
      <vt:variant>
        <vt:lpwstr/>
      </vt:variant>
      <vt:variant>
        <vt:i4>6946841</vt:i4>
      </vt:variant>
      <vt:variant>
        <vt:i4>954</vt:i4>
      </vt:variant>
      <vt:variant>
        <vt:i4>0</vt:i4>
      </vt:variant>
      <vt:variant>
        <vt:i4>5</vt:i4>
      </vt:variant>
      <vt:variant>
        <vt:lpwstr>http://neohr.ru/hr/article_post/upravleniye-personalom-chto-izmenitsya-v-2017-godu</vt:lpwstr>
      </vt:variant>
      <vt:variant>
        <vt:lpwstr/>
      </vt:variant>
      <vt:variant>
        <vt:i4>393317</vt:i4>
      </vt:variant>
      <vt:variant>
        <vt:i4>951</vt:i4>
      </vt:variant>
      <vt:variant>
        <vt:i4>0</vt:i4>
      </vt:variant>
      <vt:variant>
        <vt:i4>5</vt:i4>
      </vt:variant>
      <vt:variant>
        <vt:lpwstr>https://thebigplans.ru/future_organization</vt:lpwstr>
      </vt:variant>
      <vt:variant>
        <vt:lpwstr/>
      </vt:variant>
      <vt:variant>
        <vt:i4>720981</vt:i4>
      </vt:variant>
      <vt:variant>
        <vt:i4>948</vt:i4>
      </vt:variant>
      <vt:variant>
        <vt:i4>0</vt:i4>
      </vt:variant>
      <vt:variant>
        <vt:i4>5</vt:i4>
      </vt:variant>
      <vt:variant>
        <vt:lpwstr>http://blog.mann-ivanov-ferber.ru/2016/07/06/biryuzovye-organizacii-na-praktike/</vt:lpwstr>
      </vt:variant>
      <vt:variant>
        <vt:lpwstr/>
      </vt:variant>
      <vt:variant>
        <vt:i4>6750244</vt:i4>
      </vt:variant>
      <vt:variant>
        <vt:i4>945</vt:i4>
      </vt:variant>
      <vt:variant>
        <vt:i4>0</vt:i4>
      </vt:variant>
      <vt:variant>
        <vt:i4>5</vt:i4>
      </vt:variant>
      <vt:variant>
        <vt:lpwstr>https://geert-hofstede.com/russia.html</vt:lpwstr>
      </vt:variant>
      <vt:variant>
        <vt:lpwstr/>
      </vt:variant>
      <vt:variant>
        <vt:i4>4522070</vt:i4>
      </vt:variant>
      <vt:variant>
        <vt:i4>942</vt:i4>
      </vt:variant>
      <vt:variant>
        <vt:i4>0</vt:i4>
      </vt:variant>
      <vt:variant>
        <vt:i4>5</vt:i4>
      </vt:variant>
      <vt:variant>
        <vt:lpwstr>https://geert-hofstede.com/national-culture.html</vt:lpwstr>
      </vt:variant>
      <vt:variant>
        <vt:lpwstr/>
      </vt:variant>
      <vt:variant>
        <vt:i4>4194315</vt:i4>
      </vt:variant>
      <vt:variant>
        <vt:i4>939</vt:i4>
      </vt:variant>
      <vt:variant>
        <vt:i4>0</vt:i4>
      </vt:variant>
      <vt:variant>
        <vt:i4>5</vt:i4>
      </vt:variant>
      <vt:variant>
        <vt:lpwstr>http://analytic.nalog.ru/</vt:lpwstr>
      </vt:variant>
      <vt:variant>
        <vt:lpwstr/>
      </vt:variant>
      <vt:variant>
        <vt:i4>720969</vt:i4>
      </vt:variant>
      <vt:variant>
        <vt:i4>936</vt:i4>
      </vt:variant>
      <vt:variant>
        <vt:i4>0</vt:i4>
      </vt:variant>
      <vt:variant>
        <vt:i4>5</vt:i4>
      </vt:variant>
      <vt:variant>
        <vt:lpwstr>https://businessman.ru/import-yaponii-tovaryi-vvozimyie-v-yaponiyu-ekonomika-yaponii.html</vt:lpwstr>
      </vt:variant>
      <vt:variant>
        <vt:lpwstr/>
      </vt:variant>
      <vt:variant>
        <vt:i4>8257571</vt:i4>
      </vt:variant>
      <vt:variant>
        <vt:i4>933</vt:i4>
      </vt:variant>
      <vt:variant>
        <vt:i4>0</vt:i4>
      </vt:variant>
      <vt:variant>
        <vt:i4>5</vt:i4>
      </vt:variant>
      <vt:variant>
        <vt:lpwstr>http://viewout.ru/japan</vt:lpwstr>
      </vt:variant>
      <vt:variant>
        <vt:lpwstr/>
      </vt:variant>
      <vt:variant>
        <vt:i4>5242965</vt:i4>
      </vt:variant>
      <vt:variant>
        <vt:i4>930</vt:i4>
      </vt:variant>
      <vt:variant>
        <vt:i4>0</vt:i4>
      </vt:variant>
      <vt:variant>
        <vt:i4>5</vt:i4>
      </vt:variant>
      <vt:variant>
        <vt:lpwstr>http://www.elitarium.ru/benchmarking-informacija-analiz-konkurentov-biznes-processy/</vt:lpwstr>
      </vt:variant>
      <vt:variant>
        <vt:lpwstr/>
      </vt:variant>
      <vt:variant>
        <vt:i4>2818162</vt:i4>
      </vt:variant>
      <vt:variant>
        <vt:i4>927</vt:i4>
      </vt:variant>
      <vt:variant>
        <vt:i4>0</vt:i4>
      </vt:variant>
      <vt:variant>
        <vt:i4>5</vt:i4>
      </vt:variant>
      <vt:variant>
        <vt:lpwstr>http://www.hr-portal.ru/article/chto-takoe-kadrovyy-konsalting</vt:lpwstr>
      </vt:variant>
      <vt:variant>
        <vt:lpwstr/>
      </vt:variant>
      <vt:variant>
        <vt:i4>5308441</vt:i4>
      </vt:variant>
      <vt:variant>
        <vt:i4>924</vt:i4>
      </vt:variant>
      <vt:variant>
        <vt:i4>0</vt:i4>
      </vt:variant>
      <vt:variant>
        <vt:i4>5</vt:i4>
      </vt:variant>
      <vt:variant>
        <vt:lpwstr>https://www.e-xecutive.ru/wiki/index.php?</vt:lpwstr>
      </vt:variant>
      <vt:variant>
        <vt:lpwstr/>
      </vt:variant>
      <vt:variant>
        <vt:i4>1703949</vt:i4>
      </vt:variant>
      <vt:variant>
        <vt:i4>921</vt:i4>
      </vt:variant>
      <vt:variant>
        <vt:i4>0</vt:i4>
      </vt:variant>
      <vt:variant>
        <vt:i4>5</vt:i4>
      </vt:variant>
      <vt:variant>
        <vt:lpwstr>http://www.aup.ru/articles/personal/3.htm</vt:lpwstr>
      </vt:variant>
      <vt:variant>
        <vt:lpwstr/>
      </vt:variant>
      <vt:variant>
        <vt:i4>2293865</vt:i4>
      </vt:variant>
      <vt:variant>
        <vt:i4>918</vt:i4>
      </vt:variant>
      <vt:variant>
        <vt:i4>0</vt:i4>
      </vt:variant>
      <vt:variant>
        <vt:i4>5</vt:i4>
      </vt:variant>
      <vt:variant>
        <vt:lpwstr>https://www.kp.ru/guide/kadrovyi-audit.html</vt:lpwstr>
      </vt:variant>
      <vt:variant>
        <vt:lpwstr/>
      </vt:variant>
      <vt:variant>
        <vt:i4>2687014</vt:i4>
      </vt:variant>
      <vt:variant>
        <vt:i4>915</vt:i4>
      </vt:variant>
      <vt:variant>
        <vt:i4>0</vt:i4>
      </vt:variant>
      <vt:variant>
        <vt:i4>5</vt:i4>
      </vt:variant>
      <vt:variant>
        <vt:lpwstr>http://login.consultant.ru/link/?req=doc;base=ROS;n=144190;fld=134</vt:lpwstr>
      </vt:variant>
      <vt:variant>
        <vt:lpwstr/>
      </vt:variant>
      <vt:variant>
        <vt:i4>5046390</vt:i4>
      </vt:variant>
      <vt:variant>
        <vt:i4>912</vt:i4>
      </vt:variant>
      <vt:variant>
        <vt:i4>0</vt:i4>
      </vt:variant>
      <vt:variant>
        <vt:i4>5</vt:i4>
      </vt:variant>
      <vt:variant>
        <vt:lpwstr>http://economy-lib.com/uchet-materialno-proizvodstvennyh-zapasov-v-sisteme-kontrollinga-selskohozyaystvennyh-predpriyatiy</vt:lpwstr>
      </vt:variant>
      <vt:variant>
        <vt:lpwstr>1</vt:lpwstr>
      </vt:variant>
      <vt:variant>
        <vt:i4>524375</vt:i4>
      </vt:variant>
      <vt:variant>
        <vt:i4>909</vt:i4>
      </vt:variant>
      <vt:variant>
        <vt:i4>0</vt:i4>
      </vt:variant>
      <vt:variant>
        <vt:i4>5</vt:i4>
      </vt:variant>
      <vt:variant>
        <vt:lpwstr>http://www.imf.org/external/np/sec/memdir/members.htm</vt:lpwstr>
      </vt:variant>
      <vt:variant>
        <vt:lpwstr/>
      </vt:variant>
      <vt:variant>
        <vt:i4>7209018</vt:i4>
      </vt:variant>
      <vt:variant>
        <vt:i4>906</vt:i4>
      </vt:variant>
      <vt:variant>
        <vt:i4>0</vt:i4>
      </vt:variant>
      <vt:variant>
        <vt:i4>5</vt:i4>
      </vt:variant>
      <vt:variant>
        <vt:lpwstr>https://fedstat.ru/indicator/37149</vt:lpwstr>
      </vt:variant>
      <vt:variant>
        <vt:lpwstr/>
      </vt:variant>
      <vt:variant>
        <vt:i4>3080305</vt:i4>
      </vt:variant>
      <vt:variant>
        <vt:i4>903</vt:i4>
      </vt:variant>
      <vt:variant>
        <vt:i4>0</vt:i4>
      </vt:variant>
      <vt:variant>
        <vt:i4>5</vt:i4>
      </vt:variant>
      <vt:variant>
        <vt:lpwstr>http://russian-trade.com/reports-and-reviews/2017-02/torgovlya-mezhdurossiey-i-kitaem-v-2016-g</vt:lpwstr>
      </vt:variant>
      <vt:variant>
        <vt:lpwstr/>
      </vt:variant>
      <vt:variant>
        <vt:i4>4849737</vt:i4>
      </vt:variant>
      <vt:variant>
        <vt:i4>900</vt:i4>
      </vt:variant>
      <vt:variant>
        <vt:i4>0</vt:i4>
      </vt:variant>
      <vt:variant>
        <vt:i4>5</vt:i4>
      </vt:variant>
      <vt:variant>
        <vt:lpwstr>http://ktovkurse.com/mirovaya-ekonomika/tovarooborot-mezhdu-rossiej-i-kitaem-vyros-za-schet-importa-nefti</vt:lpwstr>
      </vt:variant>
      <vt:variant>
        <vt:lpwstr/>
      </vt:variant>
      <vt:variant>
        <vt:i4>524308</vt:i4>
      </vt:variant>
      <vt:variant>
        <vt:i4>897</vt:i4>
      </vt:variant>
      <vt:variant>
        <vt:i4>0</vt:i4>
      </vt:variant>
      <vt:variant>
        <vt:i4>5</vt:i4>
      </vt:variant>
      <vt:variant>
        <vt:lpwstr>http://www.invest-rating.ru/russia-china/?id=5024</vt:lpwstr>
      </vt:variant>
      <vt:variant>
        <vt:lpwstr/>
      </vt:variant>
      <vt:variant>
        <vt:i4>3080214</vt:i4>
      </vt:variant>
      <vt:variant>
        <vt:i4>894</vt:i4>
      </vt:variant>
      <vt:variant>
        <vt:i4>0</vt:i4>
      </vt:variant>
      <vt:variant>
        <vt:i4>5</vt:i4>
      </vt:variant>
      <vt:variant>
        <vt:lpwstr>http://www.gks.ru/bgd/free/B04_03/IssWWW.exe/Stg/d01/38.htm</vt:lpwstr>
      </vt:variant>
      <vt:variant>
        <vt:lpwstr/>
      </vt:variant>
      <vt:variant>
        <vt:i4>8126533</vt:i4>
      </vt:variant>
      <vt:variant>
        <vt:i4>891</vt:i4>
      </vt:variant>
      <vt:variant>
        <vt:i4>0</vt:i4>
      </vt:variant>
      <vt:variant>
        <vt:i4>5</vt:i4>
      </vt:variant>
      <vt:variant>
        <vt:lpwstr>mailto:ksenyadvi@gmail.com</vt:lpwstr>
      </vt:variant>
      <vt:variant>
        <vt:lpwstr/>
      </vt:variant>
      <vt:variant>
        <vt:i4>7340154</vt:i4>
      </vt:variant>
      <vt:variant>
        <vt:i4>855</vt:i4>
      </vt:variant>
      <vt:variant>
        <vt:i4>0</vt:i4>
      </vt:variant>
      <vt:variant>
        <vt:i4>5</vt:i4>
      </vt:variant>
      <vt:variant>
        <vt:lpwstr>http://www.csr.spbu.ru/</vt:lpwstr>
      </vt:variant>
      <vt:variant>
        <vt:lpwstr/>
      </vt:variant>
      <vt:variant>
        <vt:i4>8192050</vt:i4>
      </vt:variant>
      <vt:variant>
        <vt:i4>852</vt:i4>
      </vt:variant>
      <vt:variant>
        <vt:i4>0</vt:i4>
      </vt:variant>
      <vt:variant>
        <vt:i4>5</vt:i4>
      </vt:variant>
      <vt:variant>
        <vt:lpwstr>https://www.ippnou.ru/print/007959/</vt:lpwstr>
      </vt:variant>
      <vt:variant>
        <vt:lpwstr/>
      </vt:variant>
      <vt:variant>
        <vt:i4>4325455</vt:i4>
      </vt:variant>
      <vt:variant>
        <vt:i4>849</vt:i4>
      </vt:variant>
      <vt:variant>
        <vt:i4>0</vt:i4>
      </vt:variant>
      <vt:variant>
        <vt:i4>5</vt:i4>
      </vt:variant>
      <vt:variant>
        <vt:lpwstr>https://ru.wikipedia.org/wiki/%D0%92%D1%8B%D1%80%D1%83%D1%87%D0%BA%D0%B0</vt:lpwstr>
      </vt:variant>
      <vt:variant>
        <vt:lpwstr/>
      </vt:variant>
      <vt:variant>
        <vt:i4>1179724</vt:i4>
      </vt:variant>
      <vt:variant>
        <vt:i4>846</vt:i4>
      </vt:variant>
      <vt:variant>
        <vt:i4>0</vt:i4>
      </vt:variant>
      <vt:variant>
        <vt:i4>5</vt:i4>
      </vt:variant>
      <vt:variant>
        <vt:lpwstr>https://ru.wikipedia.org/wiki/%D0%A2%D0%BE%D0%B2%D0%B0%D1%80</vt:lpwstr>
      </vt:variant>
      <vt:variant>
        <vt:lpwstr/>
      </vt:variant>
      <vt:variant>
        <vt:i4>4915313</vt:i4>
      </vt:variant>
      <vt:variant>
        <vt:i4>843</vt:i4>
      </vt:variant>
      <vt:variant>
        <vt:i4>0</vt:i4>
      </vt:variant>
      <vt:variant>
        <vt:i4>5</vt:i4>
      </vt:variant>
      <vt:variant>
        <vt:lpwstr>https://ru.wikipedia.org/wiki/%D0%97%D0%B0%D0%BA%D0%BE%D0%BD_%D0%9F%D0%B0%D1%80%D0%B5%D1%82%D0%BE</vt:lpwstr>
      </vt:variant>
      <vt:variant>
        <vt:lpwstr/>
      </vt:variant>
      <vt:variant>
        <vt:i4>4980861</vt:i4>
      </vt:variant>
      <vt:variant>
        <vt:i4>840</vt:i4>
      </vt:variant>
      <vt:variant>
        <vt:i4>0</vt:i4>
      </vt:variant>
      <vt:variant>
        <vt:i4>5</vt:i4>
      </vt:variant>
      <vt:variant>
        <vt:lpwstr>https://ru.wikipedia.org/wiki/%D0%A4%D0%B0%D0%BA%D1%82%D0%BE%D1%80%D1%8B_%D0%BF%D1%80%D0%BE%D0%B8%D0%B7%D0%B2%D0%BE%D0%B4%D1%81%D1%82%D0%B2%D0%B0</vt:lpwstr>
      </vt:variant>
      <vt:variant>
        <vt:lpwstr/>
      </vt:variant>
      <vt:variant>
        <vt:i4>4063327</vt:i4>
      </vt:variant>
      <vt:variant>
        <vt:i4>837</vt:i4>
      </vt:variant>
      <vt:variant>
        <vt:i4>0</vt:i4>
      </vt:variant>
      <vt:variant>
        <vt:i4>5</vt:i4>
      </vt:variant>
      <vt:variant>
        <vt:lpwstr>mailto:grigoriy.krivilev@gmail.com</vt:lpwstr>
      </vt:variant>
      <vt:variant>
        <vt:lpwstr/>
      </vt:variant>
      <vt:variant>
        <vt:i4>6553697</vt:i4>
      </vt:variant>
      <vt:variant>
        <vt:i4>834</vt:i4>
      </vt:variant>
      <vt:variant>
        <vt:i4>0</vt:i4>
      </vt:variant>
      <vt:variant>
        <vt:i4>5</vt:i4>
      </vt:variant>
      <vt:variant>
        <vt:lpwstr>mailto:anka_semakina@mail.ru</vt:lpwstr>
      </vt:variant>
      <vt:variant>
        <vt:lpwstr/>
      </vt:variant>
      <vt:variant>
        <vt:i4>4391008</vt:i4>
      </vt:variant>
      <vt:variant>
        <vt:i4>831</vt:i4>
      </vt:variant>
      <vt:variant>
        <vt:i4>0</vt:i4>
      </vt:variant>
      <vt:variant>
        <vt:i4>5</vt:i4>
      </vt:variant>
      <vt:variant>
        <vt:lpwstr>mailto:ushakovanyf@yandex.ru</vt:lpwstr>
      </vt:variant>
      <vt:variant>
        <vt:lpwstr/>
      </vt:variant>
      <vt:variant>
        <vt:i4>2097236</vt:i4>
      </vt:variant>
      <vt:variant>
        <vt:i4>828</vt:i4>
      </vt:variant>
      <vt:variant>
        <vt:i4>0</vt:i4>
      </vt:variant>
      <vt:variant>
        <vt:i4>5</vt:i4>
      </vt:variant>
      <vt:variant>
        <vt:lpwstr>mailto:rogotnev-94@mail.ru</vt:lpwstr>
      </vt:variant>
      <vt:variant>
        <vt:lpwstr/>
      </vt:variant>
      <vt:variant>
        <vt:i4>2490377</vt:i4>
      </vt:variant>
      <vt:variant>
        <vt:i4>825</vt:i4>
      </vt:variant>
      <vt:variant>
        <vt:i4>0</vt:i4>
      </vt:variant>
      <vt:variant>
        <vt:i4>5</vt:i4>
      </vt:variant>
      <vt:variant>
        <vt:lpwstr>http://www.consultant.ru/document/cons_doc_LAW_146173/</vt:lpwstr>
      </vt:variant>
      <vt:variant>
        <vt:lpwstr/>
      </vt:variant>
      <vt:variant>
        <vt:i4>1900587</vt:i4>
      </vt:variant>
      <vt:variant>
        <vt:i4>822</vt:i4>
      </vt:variant>
      <vt:variant>
        <vt:i4>0</vt:i4>
      </vt:variant>
      <vt:variant>
        <vt:i4>5</vt:i4>
      </vt:variant>
      <vt:variant>
        <vt:lpwstr>mailto:metserg@gmail.com</vt:lpwstr>
      </vt:variant>
      <vt:variant>
        <vt:lpwstr/>
      </vt:variant>
      <vt:variant>
        <vt:i4>6881359</vt:i4>
      </vt:variant>
      <vt:variant>
        <vt:i4>819</vt:i4>
      </vt:variant>
      <vt:variant>
        <vt:i4>0</vt:i4>
      </vt:variant>
      <vt:variant>
        <vt:i4>5</vt:i4>
      </vt:variant>
      <vt:variant>
        <vt:lpwstr>mailto:dima.rodikov.94@mail.ru</vt:lpwstr>
      </vt:variant>
      <vt:variant>
        <vt:lpwstr/>
      </vt:variant>
      <vt:variant>
        <vt:i4>1769545</vt:i4>
      </vt:variant>
      <vt:variant>
        <vt:i4>816</vt:i4>
      </vt:variant>
      <vt:variant>
        <vt:i4>0</vt:i4>
      </vt:variant>
      <vt:variant>
        <vt:i4>5</vt:i4>
      </vt:variant>
      <vt:variant>
        <vt:lpwstr>http://repin.info/sekretnye-materialy/termoplan-sovetskiy-nlo</vt:lpwstr>
      </vt:variant>
      <vt:variant>
        <vt:lpwstr/>
      </vt:variant>
      <vt:variant>
        <vt:i4>4390937</vt:i4>
      </vt:variant>
      <vt:variant>
        <vt:i4>813</vt:i4>
      </vt:variant>
      <vt:variant>
        <vt:i4>0</vt:i4>
      </vt:variant>
      <vt:variant>
        <vt:i4>5</vt:i4>
      </vt:variant>
      <vt:variant>
        <vt:lpwstr>https://www.popmech.ru/technologies/10064-nebesnyy-tyazheloves-nlo-rossiyskoy-sborki/</vt:lpwstr>
      </vt:variant>
      <vt:variant>
        <vt:lpwstr/>
      </vt:variant>
      <vt:variant>
        <vt:i4>7077947</vt:i4>
      </vt:variant>
      <vt:variant>
        <vt:i4>810</vt:i4>
      </vt:variant>
      <vt:variant>
        <vt:i4>0</vt:i4>
      </vt:variant>
      <vt:variant>
        <vt:i4>5</vt:i4>
      </vt:variant>
      <vt:variant>
        <vt:lpwstr>https://topwar.ru/901-proekt-boevogo-bronirovannogo-termoplana.html</vt:lpwstr>
      </vt:variant>
      <vt:variant>
        <vt:lpwstr/>
      </vt:variant>
      <vt:variant>
        <vt:i4>6750283</vt:i4>
      </vt:variant>
      <vt:variant>
        <vt:i4>807</vt:i4>
      </vt:variant>
      <vt:variant>
        <vt:i4>0</vt:i4>
      </vt:variant>
      <vt:variant>
        <vt:i4>5</vt:i4>
      </vt:variant>
      <vt:variant>
        <vt:lpwstr>https://e.mail.ru/compose?To=asd2341161@gmail.com</vt:lpwstr>
      </vt:variant>
      <vt:variant>
        <vt:lpwstr/>
      </vt:variant>
      <vt:variant>
        <vt:i4>2818121</vt:i4>
      </vt:variant>
      <vt:variant>
        <vt:i4>804</vt:i4>
      </vt:variant>
      <vt:variant>
        <vt:i4>0</vt:i4>
      </vt:variant>
      <vt:variant>
        <vt:i4>5</vt:i4>
      </vt:variant>
      <vt:variant>
        <vt:lpwstr>https://meduniver.com/Medical/gigiena_truda/142.html</vt:lpwstr>
      </vt:variant>
      <vt:variant>
        <vt:lpwstr/>
      </vt:variant>
      <vt:variant>
        <vt:i4>7471172</vt:i4>
      </vt:variant>
      <vt:variant>
        <vt:i4>801</vt:i4>
      </vt:variant>
      <vt:variant>
        <vt:i4>0</vt:i4>
      </vt:variant>
      <vt:variant>
        <vt:i4>5</vt:i4>
      </vt:variant>
      <vt:variant>
        <vt:lpwstr>mailto:ivanovaliza97@yandex.ru</vt:lpwstr>
      </vt:variant>
      <vt:variant>
        <vt:lpwstr/>
      </vt:variant>
      <vt:variant>
        <vt:i4>7209013</vt:i4>
      </vt:variant>
      <vt:variant>
        <vt:i4>798</vt:i4>
      </vt:variant>
      <vt:variant>
        <vt:i4>0</vt:i4>
      </vt:variant>
      <vt:variant>
        <vt:i4>5</vt:i4>
      </vt:variant>
      <vt:variant>
        <vt:lpwstr>http://pro-spec.ru/catalog/sredstva-i-sistemy-bezopasnosti/pozharnoe-oborudovanie/ognetushiteli</vt:lpwstr>
      </vt:variant>
      <vt:variant>
        <vt:lpwstr/>
      </vt:variant>
      <vt:variant>
        <vt:i4>3997796</vt:i4>
      </vt:variant>
      <vt:variant>
        <vt:i4>795</vt:i4>
      </vt:variant>
      <vt:variant>
        <vt:i4>0</vt:i4>
      </vt:variant>
      <vt:variant>
        <vt:i4>5</vt:i4>
      </vt:variant>
      <vt:variant>
        <vt:lpwstr>https://icpvegetation.ceh.ac.uk/publications/documents/Mossmonitoring MANUAL-2015-17.07.14.pdf</vt:lpwstr>
      </vt:variant>
      <vt:variant>
        <vt:lpwstr/>
      </vt:variant>
      <vt:variant>
        <vt:i4>2883593</vt:i4>
      </vt:variant>
      <vt:variant>
        <vt:i4>792</vt:i4>
      </vt:variant>
      <vt:variant>
        <vt:i4>0</vt:i4>
      </vt:variant>
      <vt:variant>
        <vt:i4>5</vt:i4>
      </vt:variant>
      <vt:variant>
        <vt:lpwstr>mailto:bakulevayulia@yandex.ru</vt:lpwstr>
      </vt:variant>
      <vt:variant>
        <vt:lpwstr/>
      </vt:variant>
      <vt:variant>
        <vt:i4>7471114</vt:i4>
      </vt:variant>
      <vt:variant>
        <vt:i4>789</vt:i4>
      </vt:variant>
      <vt:variant>
        <vt:i4>0</vt:i4>
      </vt:variant>
      <vt:variant>
        <vt:i4>5</vt:i4>
      </vt:variant>
      <vt:variant>
        <vt:lpwstr>mailto:pozdeeva.katerina2012@yandex.ru</vt:lpwstr>
      </vt:variant>
      <vt:variant>
        <vt:lpwstr/>
      </vt:variant>
      <vt:variant>
        <vt:i4>5898284</vt:i4>
      </vt:variant>
      <vt:variant>
        <vt:i4>786</vt:i4>
      </vt:variant>
      <vt:variant>
        <vt:i4>0</vt:i4>
      </vt:variant>
      <vt:variant>
        <vt:i4>5</vt:i4>
      </vt:variant>
      <vt:variant>
        <vt:lpwstr>mailto:esparygina2@gmail.com</vt:lpwstr>
      </vt:variant>
      <vt:variant>
        <vt:lpwstr/>
      </vt:variant>
      <vt:variant>
        <vt:i4>6094975</vt:i4>
      </vt:variant>
      <vt:variant>
        <vt:i4>774</vt:i4>
      </vt:variant>
      <vt:variant>
        <vt:i4>0</vt:i4>
      </vt:variant>
      <vt:variant>
        <vt:i4>5</vt:i4>
      </vt:variant>
      <vt:variant>
        <vt:lpwstr>mailto:cherchem@mail.ru</vt:lpwstr>
      </vt:variant>
      <vt:variant>
        <vt:lpwstr/>
      </vt:variant>
      <vt:variant>
        <vt:i4>1835118</vt:i4>
      </vt:variant>
      <vt:variant>
        <vt:i4>771</vt:i4>
      </vt:variant>
      <vt:variant>
        <vt:i4>0</vt:i4>
      </vt:variant>
      <vt:variant>
        <vt:i4>5</vt:i4>
      </vt:variant>
      <vt:variant>
        <vt:lpwstr>mailto:savinova.albina1212@yandex.ru</vt:lpwstr>
      </vt:variant>
      <vt:variant>
        <vt:lpwstr/>
      </vt:variant>
      <vt:variant>
        <vt:i4>6684767</vt:i4>
      </vt:variant>
      <vt:variant>
        <vt:i4>768</vt:i4>
      </vt:variant>
      <vt:variant>
        <vt:i4>0</vt:i4>
      </vt:variant>
      <vt:variant>
        <vt:i4>5</vt:i4>
      </vt:variant>
      <vt:variant>
        <vt:lpwstr>mailto:17Nadi@mail.ru</vt:lpwstr>
      </vt:variant>
      <vt:variant>
        <vt:lpwstr/>
      </vt:variant>
      <vt:variant>
        <vt:i4>3735560</vt:i4>
      </vt:variant>
      <vt:variant>
        <vt:i4>765</vt:i4>
      </vt:variant>
      <vt:variant>
        <vt:i4>0</vt:i4>
      </vt:variant>
      <vt:variant>
        <vt:i4>5</vt:i4>
      </vt:variant>
      <vt:variant>
        <vt:lpwstr>mailto:sau@udsu.ru</vt:lpwstr>
      </vt:variant>
      <vt:variant>
        <vt:lpwstr/>
      </vt:variant>
      <vt:variant>
        <vt:i4>7602234</vt:i4>
      </vt:variant>
      <vt:variant>
        <vt:i4>762</vt:i4>
      </vt:variant>
      <vt:variant>
        <vt:i4>0</vt:i4>
      </vt:variant>
      <vt:variant>
        <vt:i4>5</vt:i4>
      </vt:variant>
      <vt:variant>
        <vt:lpwstr>http://liveudm.ru/rastitelnost-udmurtii/rastitelnost-udmurtii/</vt:lpwstr>
      </vt:variant>
      <vt:variant>
        <vt:lpwstr/>
      </vt:variant>
      <vt:variant>
        <vt:i4>5898322</vt:i4>
      </vt:variant>
      <vt:variant>
        <vt:i4>759</vt:i4>
      </vt:variant>
      <vt:variant>
        <vt:i4>0</vt:i4>
      </vt:variant>
      <vt:variant>
        <vt:i4>5</vt:i4>
      </vt:variant>
      <vt:variant>
        <vt:lpwstr>mailto:nikitos_1240@mail.ru</vt:lpwstr>
      </vt:variant>
      <vt:variant>
        <vt:lpwstr/>
      </vt:variant>
      <vt:variant>
        <vt:i4>7667765</vt:i4>
      </vt:variant>
      <vt:variant>
        <vt:i4>756</vt:i4>
      </vt:variant>
      <vt:variant>
        <vt:i4>0</vt:i4>
      </vt:variant>
      <vt:variant>
        <vt:i4>5</vt:i4>
      </vt:variant>
      <vt:variant>
        <vt:lpwstr>http://www.bookblack.ru/areal/5.htm</vt:lpwstr>
      </vt:variant>
      <vt:variant>
        <vt:lpwstr/>
      </vt:variant>
      <vt:variant>
        <vt:i4>1900581</vt:i4>
      </vt:variant>
      <vt:variant>
        <vt:i4>753</vt:i4>
      </vt:variant>
      <vt:variant>
        <vt:i4>0</vt:i4>
      </vt:variant>
      <vt:variant>
        <vt:i4>5</vt:i4>
      </vt:variant>
      <vt:variant>
        <vt:lpwstr>mailto:aleksandr.za.mi@yandex.ru</vt:lpwstr>
      </vt:variant>
      <vt:variant>
        <vt:lpwstr/>
      </vt:variant>
      <vt:variant>
        <vt:i4>7274528</vt:i4>
      </vt:variant>
      <vt:variant>
        <vt:i4>750</vt:i4>
      </vt:variant>
      <vt:variant>
        <vt:i4>0</vt:i4>
      </vt:variant>
      <vt:variant>
        <vt:i4>5</vt:i4>
      </vt:variant>
      <vt:variant>
        <vt:lpwstr>https://p.360pubmed.com/pubmed/29521254</vt:lpwstr>
      </vt:variant>
      <vt:variant>
        <vt:lpwstr/>
      </vt:variant>
      <vt:variant>
        <vt:i4>6881321</vt:i4>
      </vt:variant>
      <vt:variant>
        <vt:i4>747</vt:i4>
      </vt:variant>
      <vt:variant>
        <vt:i4>0</vt:i4>
      </vt:variant>
      <vt:variant>
        <vt:i4>5</vt:i4>
      </vt:variant>
      <vt:variant>
        <vt:lpwstr>https://p.360pubmed.com/pubmed/26916783</vt:lpwstr>
      </vt:variant>
      <vt:variant>
        <vt:lpwstr/>
      </vt:variant>
      <vt:variant>
        <vt:i4>196694</vt:i4>
      </vt:variant>
      <vt:variant>
        <vt:i4>744</vt:i4>
      </vt:variant>
      <vt:variant>
        <vt:i4>0</vt:i4>
      </vt:variant>
      <vt:variant>
        <vt:i4>5</vt:i4>
      </vt:variant>
      <vt:variant>
        <vt:lpwstr>https://www.ncbi.nlm.nih.gov/pubmed/?term=Association+of+Progressive+CD4%2B+T+Cell+Decline+in+SIV+Infection+with+the+Induction+of+Autoreactive+Antibodies</vt:lpwstr>
      </vt:variant>
      <vt:variant>
        <vt:lpwstr/>
      </vt:variant>
      <vt:variant>
        <vt:i4>8257542</vt:i4>
      </vt:variant>
      <vt:variant>
        <vt:i4>741</vt:i4>
      </vt:variant>
      <vt:variant>
        <vt:i4>0</vt:i4>
      </vt:variant>
      <vt:variant>
        <vt:i4>5</vt:i4>
      </vt:variant>
      <vt:variant>
        <vt:lpwstr>https://www.ncbi.nlm.nih.gov/pubmed/?term=Hirsch%20VM%5BAuthor%5D&amp;cauthor=true&amp;cauthor_uid=19360097</vt:lpwstr>
      </vt:variant>
      <vt:variant>
        <vt:lpwstr/>
      </vt:variant>
      <vt:variant>
        <vt:i4>56</vt:i4>
      </vt:variant>
      <vt:variant>
        <vt:i4>738</vt:i4>
      </vt:variant>
      <vt:variant>
        <vt:i4>0</vt:i4>
      </vt:variant>
      <vt:variant>
        <vt:i4>5</vt:i4>
      </vt:variant>
      <vt:variant>
        <vt:lpwstr>https://www.ncbi.nlm.nih.gov/pubmed/?term=Brenchley%20JM%5BAuthor%5D&amp;cauthor=true&amp;cauthor_uid=19360097</vt:lpwstr>
      </vt:variant>
      <vt:variant>
        <vt:lpwstr/>
      </vt:variant>
      <vt:variant>
        <vt:i4>2818142</vt:i4>
      </vt:variant>
      <vt:variant>
        <vt:i4>735</vt:i4>
      </vt:variant>
      <vt:variant>
        <vt:i4>0</vt:i4>
      </vt:variant>
      <vt:variant>
        <vt:i4>5</vt:i4>
      </vt:variant>
      <vt:variant>
        <vt:lpwstr>https://www.ncbi.nlm.nih.gov/pubmed/?term=Iyengar%20R%5BAuthor%5D&amp;cauthor=true&amp;cauthor_uid=19360097</vt:lpwstr>
      </vt:variant>
      <vt:variant>
        <vt:lpwstr/>
      </vt:variant>
      <vt:variant>
        <vt:i4>1507376</vt:i4>
      </vt:variant>
      <vt:variant>
        <vt:i4>732</vt:i4>
      </vt:variant>
      <vt:variant>
        <vt:i4>0</vt:i4>
      </vt:variant>
      <vt:variant>
        <vt:i4>5</vt:i4>
      </vt:variant>
      <vt:variant>
        <vt:lpwstr>https://www.ncbi.nlm.nih.gov/pubmed/?term=Buckler-White%20A%5BAuthor%5D&amp;cauthor=true&amp;cauthor_uid=19360097</vt:lpwstr>
      </vt:variant>
      <vt:variant>
        <vt:lpwstr/>
      </vt:variant>
      <vt:variant>
        <vt:i4>2883598</vt:i4>
      </vt:variant>
      <vt:variant>
        <vt:i4>729</vt:i4>
      </vt:variant>
      <vt:variant>
        <vt:i4>0</vt:i4>
      </vt:variant>
      <vt:variant>
        <vt:i4>5</vt:i4>
      </vt:variant>
      <vt:variant>
        <vt:lpwstr>https://www.ncbi.nlm.nih.gov/pubmed/?term=Dang%20Q%5BAuthor%5D&amp;cauthor=true&amp;cauthor_uid=19360097</vt:lpwstr>
      </vt:variant>
      <vt:variant>
        <vt:lpwstr/>
      </vt:variant>
      <vt:variant>
        <vt:i4>720931</vt:i4>
      </vt:variant>
      <vt:variant>
        <vt:i4>726</vt:i4>
      </vt:variant>
      <vt:variant>
        <vt:i4>0</vt:i4>
      </vt:variant>
      <vt:variant>
        <vt:i4>5</vt:i4>
      </vt:variant>
      <vt:variant>
        <vt:lpwstr>https://www.ncbi.nlm.nih.gov/pubmed/?term=Brown%20CR%5BAuthor%5D&amp;cauthor=true&amp;cauthor_uid=19360097</vt:lpwstr>
      </vt:variant>
      <vt:variant>
        <vt:lpwstr/>
      </vt:variant>
      <vt:variant>
        <vt:i4>3276823</vt:i4>
      </vt:variant>
      <vt:variant>
        <vt:i4>723</vt:i4>
      </vt:variant>
      <vt:variant>
        <vt:i4>0</vt:i4>
      </vt:variant>
      <vt:variant>
        <vt:i4>5</vt:i4>
      </vt:variant>
      <vt:variant>
        <vt:lpwstr>https://www.ncbi.nlm.nih.gov/pubmed/?term=Ourmanov%20I%5BAuthor%5D&amp;cauthor=true&amp;cauthor_uid=19360097</vt:lpwstr>
      </vt:variant>
      <vt:variant>
        <vt:lpwstr/>
      </vt:variant>
      <vt:variant>
        <vt:i4>2359368</vt:i4>
      </vt:variant>
      <vt:variant>
        <vt:i4>720</vt:i4>
      </vt:variant>
      <vt:variant>
        <vt:i4>0</vt:i4>
      </vt:variant>
      <vt:variant>
        <vt:i4>5</vt:i4>
      </vt:variant>
      <vt:variant>
        <vt:lpwstr>https://www.ncbi.nlm.nih.gov/pubmed/?term=Whitted%20S%5BAuthor%5D&amp;cauthor=true&amp;cauthor_uid=19360097</vt:lpwstr>
      </vt:variant>
      <vt:variant>
        <vt:lpwstr/>
      </vt:variant>
      <vt:variant>
        <vt:i4>4390956</vt:i4>
      </vt:variant>
      <vt:variant>
        <vt:i4>717</vt:i4>
      </vt:variant>
      <vt:variant>
        <vt:i4>0</vt:i4>
      </vt:variant>
      <vt:variant>
        <vt:i4>5</vt:i4>
      </vt:variant>
      <vt:variant>
        <vt:lpwstr>https://www.ncbi.nlm.nih.gov/pubmed/?term=Nishimura%20Y%5BAuthor%5D&amp;cauthor=true&amp;cauthor_uid=19360097</vt:lpwstr>
      </vt:variant>
      <vt:variant>
        <vt:lpwstr/>
      </vt:variant>
      <vt:variant>
        <vt:i4>5898348</vt:i4>
      </vt:variant>
      <vt:variant>
        <vt:i4>714</vt:i4>
      </vt:variant>
      <vt:variant>
        <vt:i4>0</vt:i4>
      </vt:variant>
      <vt:variant>
        <vt:i4>5</vt:i4>
      </vt:variant>
      <vt:variant>
        <vt:lpwstr>https://www.ncbi.nlm.nih.gov/pubmed/?term=Kuwata%20T%5BAuthor%5D&amp;cauthor=true&amp;cauthor_uid=19360097</vt:lpwstr>
      </vt:variant>
      <vt:variant>
        <vt:lpwstr/>
      </vt:variant>
      <vt:variant>
        <vt:i4>3604501</vt:i4>
      </vt:variant>
      <vt:variant>
        <vt:i4>711</vt:i4>
      </vt:variant>
      <vt:variant>
        <vt:i4>0</vt:i4>
      </vt:variant>
      <vt:variant>
        <vt:i4>5</vt:i4>
      </vt:variant>
      <vt:variant>
        <vt:lpwstr>mailto:dianka.artemeva.93@mail.ru</vt:lpwstr>
      </vt:variant>
      <vt:variant>
        <vt:lpwstr/>
      </vt:variant>
      <vt:variant>
        <vt:i4>327760</vt:i4>
      </vt:variant>
      <vt:variant>
        <vt:i4>708</vt:i4>
      </vt:variant>
      <vt:variant>
        <vt:i4>0</vt:i4>
      </vt:variant>
      <vt:variant>
        <vt:i4>5</vt:i4>
      </vt:variant>
      <vt:variant>
        <vt:lpwstr>https://www.ncbi.nlm.nih.gov/pubmed/28498953</vt:lpwstr>
      </vt:variant>
      <vt:variant>
        <vt:lpwstr/>
      </vt:variant>
      <vt:variant>
        <vt:i4>7536704</vt:i4>
      </vt:variant>
      <vt:variant>
        <vt:i4>702</vt:i4>
      </vt:variant>
      <vt:variant>
        <vt:i4>0</vt:i4>
      </vt:variant>
      <vt:variant>
        <vt:i4>5</vt:i4>
      </vt:variant>
      <vt:variant>
        <vt:lpwstr>mailto:beltukov.a.n@gmail.com</vt:lpwstr>
      </vt:variant>
      <vt:variant>
        <vt:lpwstr/>
      </vt:variant>
      <vt:variant>
        <vt:i4>6488156</vt:i4>
      </vt:variant>
      <vt:variant>
        <vt:i4>699</vt:i4>
      </vt:variant>
      <vt:variant>
        <vt:i4>0</vt:i4>
      </vt:variant>
      <vt:variant>
        <vt:i4>5</vt:i4>
      </vt:variant>
      <vt:variant>
        <vt:lpwstr>mailto:jm27@bk.ru</vt:lpwstr>
      </vt:variant>
      <vt:variant>
        <vt:lpwstr/>
      </vt:variant>
      <vt:variant>
        <vt:i4>1572896</vt:i4>
      </vt:variant>
      <vt:variant>
        <vt:i4>696</vt:i4>
      </vt:variant>
      <vt:variant>
        <vt:i4>0</vt:i4>
      </vt:variant>
      <vt:variant>
        <vt:i4>5</vt:i4>
      </vt:variant>
      <vt:variant>
        <vt:lpwstr>http://temperatures.ru/articles/predel_temperatury_dlya_termometra</vt:lpwstr>
      </vt:variant>
      <vt:variant>
        <vt:lpwstr/>
      </vt:variant>
      <vt:variant>
        <vt:i4>1114231</vt:i4>
      </vt:variant>
      <vt:variant>
        <vt:i4>693</vt:i4>
      </vt:variant>
      <vt:variant>
        <vt:i4>0</vt:i4>
      </vt:variant>
      <vt:variant>
        <vt:i4>5</vt:i4>
      </vt:variant>
      <vt:variant>
        <vt:lpwstr>mailto:solomennikova170@mail.ru</vt:lpwstr>
      </vt:variant>
      <vt:variant>
        <vt:lpwstr/>
      </vt:variant>
      <vt:variant>
        <vt:i4>1507367</vt:i4>
      </vt:variant>
      <vt:variant>
        <vt:i4>690</vt:i4>
      </vt:variant>
      <vt:variant>
        <vt:i4>0</vt:i4>
      </vt:variant>
      <vt:variant>
        <vt:i4>5</vt:i4>
      </vt:variant>
      <vt:variant>
        <vt:lpwstr>mailto:elizaveta.smagina.97@mail.ru</vt:lpwstr>
      </vt:variant>
      <vt:variant>
        <vt:lpwstr/>
      </vt:variant>
      <vt:variant>
        <vt:i4>2752533</vt:i4>
      </vt:variant>
      <vt:variant>
        <vt:i4>675</vt:i4>
      </vt:variant>
      <vt:variant>
        <vt:i4>0</vt:i4>
      </vt:variant>
      <vt:variant>
        <vt:i4>5</vt:i4>
      </vt:variant>
      <vt:variant>
        <vt:lpwstr>mailto:pant_ania_97@mail.ru</vt:lpwstr>
      </vt:variant>
      <vt:variant>
        <vt:lpwstr/>
      </vt:variant>
      <vt:variant>
        <vt:i4>1900630</vt:i4>
      </vt:variant>
      <vt:variant>
        <vt:i4>672</vt:i4>
      </vt:variant>
      <vt:variant>
        <vt:i4>0</vt:i4>
      </vt:variant>
      <vt:variant>
        <vt:i4>5</vt:i4>
      </vt:variant>
      <vt:variant>
        <vt:lpwstr>https://arxiv.org/pdf/1508.03511.pdf</vt:lpwstr>
      </vt:variant>
      <vt:variant>
        <vt:lpwstr/>
      </vt:variant>
      <vt:variant>
        <vt:i4>2687099</vt:i4>
      </vt:variant>
      <vt:variant>
        <vt:i4>669</vt:i4>
      </vt:variant>
      <vt:variant>
        <vt:i4>0</vt:i4>
      </vt:variant>
      <vt:variant>
        <vt:i4>5</vt:i4>
      </vt:variant>
      <vt:variant>
        <vt:lpwstr>http://etheses.dur.ac.uk/2850 p.242</vt:lpwstr>
      </vt:variant>
      <vt:variant>
        <vt:lpwstr/>
      </vt:variant>
      <vt:variant>
        <vt:i4>4587522</vt:i4>
      </vt:variant>
      <vt:variant>
        <vt:i4>666</vt:i4>
      </vt:variant>
      <vt:variant>
        <vt:i4>0</vt:i4>
      </vt:variant>
      <vt:variant>
        <vt:i4>5</vt:i4>
      </vt:variant>
      <vt:variant>
        <vt:lpwstr>http://www.intechopen.com/books/advances-in-photodiodes/noise-in-electronic-and-photonic-devices</vt:lpwstr>
      </vt:variant>
      <vt:variant>
        <vt:lpwstr/>
      </vt:variant>
      <vt:variant>
        <vt:i4>4784231</vt:i4>
      </vt:variant>
      <vt:variant>
        <vt:i4>663</vt:i4>
      </vt:variant>
      <vt:variant>
        <vt:i4>0</vt:i4>
      </vt:variant>
      <vt:variant>
        <vt:i4>5</vt:i4>
      </vt:variant>
      <vt:variant>
        <vt:lpwstr>mailto:maria1996dec@mail.ru</vt:lpwstr>
      </vt:variant>
      <vt:variant>
        <vt:lpwstr/>
      </vt:variant>
      <vt:variant>
        <vt:i4>1966160</vt:i4>
      </vt:variant>
      <vt:variant>
        <vt:i4>660</vt:i4>
      </vt:variant>
      <vt:variant>
        <vt:i4>0</vt:i4>
      </vt:variant>
      <vt:variant>
        <vt:i4>5</vt:i4>
      </vt:variant>
      <vt:variant>
        <vt:lpwstr>http://www.udman.ru/iam/ru/node/5383</vt:lpwstr>
      </vt:variant>
      <vt:variant>
        <vt:lpwstr/>
      </vt:variant>
      <vt:variant>
        <vt:i4>6094926</vt:i4>
      </vt:variant>
      <vt:variant>
        <vt:i4>657</vt:i4>
      </vt:variant>
      <vt:variant>
        <vt:i4>0</vt:i4>
      </vt:variant>
      <vt:variant>
        <vt:i4>5</vt:i4>
      </vt:variant>
      <vt:variant>
        <vt:lpwstr>http://www.udman.ru/iam/ru/user/20/biblio</vt:lpwstr>
      </vt:variant>
      <vt:variant>
        <vt:lpwstr/>
      </vt:variant>
      <vt:variant>
        <vt:i4>1835100</vt:i4>
      </vt:variant>
      <vt:variant>
        <vt:i4>654</vt:i4>
      </vt:variant>
      <vt:variant>
        <vt:i4>0</vt:i4>
      </vt:variant>
      <vt:variant>
        <vt:i4>5</vt:i4>
      </vt:variant>
      <vt:variant>
        <vt:lpwstr>http://www.udman.ru/iam/ru/biblio/author/846</vt:lpwstr>
      </vt:variant>
      <vt:variant>
        <vt:lpwstr/>
      </vt:variant>
      <vt:variant>
        <vt:i4>2162792</vt:i4>
      </vt:variant>
      <vt:variant>
        <vt:i4>651</vt:i4>
      </vt:variant>
      <vt:variant>
        <vt:i4>0</vt:i4>
      </vt:variant>
      <vt:variant>
        <vt:i4>5</vt:i4>
      </vt:variant>
      <vt:variant>
        <vt:lpwstr>http://www.udman.ru/iam/ru/biblio/author/33</vt:lpwstr>
      </vt:variant>
      <vt:variant>
        <vt:lpwstr/>
      </vt:variant>
      <vt:variant>
        <vt:i4>7667792</vt:i4>
      </vt:variant>
      <vt:variant>
        <vt:i4>648</vt:i4>
      </vt:variant>
      <vt:variant>
        <vt:i4>0</vt:i4>
      </vt:variant>
      <vt:variant>
        <vt:i4>5</vt:i4>
      </vt:variant>
      <vt:variant>
        <vt:lpwstr>mailto:Badrust59@yandex.ru</vt:lpwstr>
      </vt:variant>
      <vt:variant>
        <vt:lpwstr/>
      </vt:variant>
      <vt:variant>
        <vt:i4>6226037</vt:i4>
      </vt:variant>
      <vt:variant>
        <vt:i4>636</vt:i4>
      </vt:variant>
      <vt:variant>
        <vt:i4>0</vt:i4>
      </vt:variant>
      <vt:variant>
        <vt:i4>5</vt:i4>
      </vt:variant>
      <vt:variant>
        <vt:lpwstr>mailto:averkiev1997@mail.ru</vt:lpwstr>
      </vt:variant>
      <vt:variant>
        <vt:lpwstr/>
      </vt:variant>
      <vt:variant>
        <vt:i4>4718658</vt:i4>
      </vt:variant>
      <vt:variant>
        <vt:i4>633</vt:i4>
      </vt:variant>
      <vt:variant>
        <vt:i4>0</vt:i4>
      </vt:variant>
      <vt:variant>
        <vt:i4>5</vt:i4>
      </vt:variant>
      <vt:variant>
        <vt:lpwstr>https://habrahabr.ru/post/129346</vt:lpwstr>
      </vt:variant>
      <vt:variant>
        <vt:lpwstr/>
      </vt:variant>
      <vt:variant>
        <vt:i4>4980832</vt:i4>
      </vt:variant>
      <vt:variant>
        <vt:i4>630</vt:i4>
      </vt:variant>
      <vt:variant>
        <vt:i4>0</vt:i4>
      </vt:variant>
      <vt:variant>
        <vt:i4>5</vt:i4>
      </vt:variant>
      <vt:variant>
        <vt:lpwstr>mailto:prizrak5097@yandex.ru</vt:lpwstr>
      </vt:variant>
      <vt:variant>
        <vt:lpwstr/>
      </vt:variant>
      <vt:variant>
        <vt:i4>7012376</vt:i4>
      </vt:variant>
      <vt:variant>
        <vt:i4>627</vt:i4>
      </vt:variant>
      <vt:variant>
        <vt:i4>0</vt:i4>
      </vt:variant>
      <vt:variant>
        <vt:i4>5</vt:i4>
      </vt:variant>
      <vt:variant>
        <vt:lpwstr>mailto:s.kopysov@gmail.com</vt:lpwstr>
      </vt:variant>
      <vt:variant>
        <vt:lpwstr/>
      </vt:variant>
      <vt:variant>
        <vt:i4>7864347</vt:i4>
      </vt:variant>
      <vt:variant>
        <vt:i4>624</vt:i4>
      </vt:variant>
      <vt:variant>
        <vt:i4>0</vt:i4>
      </vt:variant>
      <vt:variant>
        <vt:i4>5</vt:i4>
      </vt:variant>
      <vt:variant>
        <vt:lpwstr>mailto:vlad-merzl@mail.ru</vt:lpwstr>
      </vt:variant>
      <vt:variant>
        <vt:lpwstr/>
      </vt:variant>
      <vt:variant>
        <vt:i4>7012473</vt:i4>
      </vt:variant>
      <vt:variant>
        <vt:i4>621</vt:i4>
      </vt:variant>
      <vt:variant>
        <vt:i4>0</vt:i4>
      </vt:variant>
      <vt:variant>
        <vt:i4>5</vt:i4>
      </vt:variant>
      <vt:variant>
        <vt:lpwstr>http://ieeexplore.ieee.org/xpl/mostRecentIssue.jsp?punumber=5351158</vt:lpwstr>
      </vt:variant>
      <vt:variant>
        <vt:lpwstr/>
      </vt:variant>
      <vt:variant>
        <vt:i4>1900605</vt:i4>
      </vt:variant>
      <vt:variant>
        <vt:i4>609</vt:i4>
      </vt:variant>
      <vt:variant>
        <vt:i4>0</vt:i4>
      </vt:variant>
      <vt:variant>
        <vt:i4>5</vt:i4>
      </vt:variant>
      <vt:variant>
        <vt:lpwstr>mailto:zaytsev.aleksandr.v@gmail.com</vt:lpwstr>
      </vt:variant>
      <vt:variant>
        <vt:lpwstr/>
      </vt:variant>
      <vt:variant>
        <vt:i4>7012362</vt:i4>
      </vt:variant>
      <vt:variant>
        <vt:i4>606</vt:i4>
      </vt:variant>
      <vt:variant>
        <vt:i4>0</vt:i4>
      </vt:variant>
      <vt:variant>
        <vt:i4>5</vt:i4>
      </vt:variant>
      <vt:variant>
        <vt:lpwstr>mailto:lizabar300@mail.ru</vt:lpwstr>
      </vt:variant>
      <vt:variant>
        <vt:lpwstr/>
      </vt:variant>
      <vt:variant>
        <vt:i4>3211276</vt:i4>
      </vt:variant>
      <vt:variant>
        <vt:i4>468</vt:i4>
      </vt:variant>
      <vt:variant>
        <vt:i4>0</vt:i4>
      </vt:variant>
      <vt:variant>
        <vt:i4>5</vt:i4>
      </vt:variant>
      <vt:variant>
        <vt:lpwstr>mailto:fasahovagb@mail.ru</vt:lpwstr>
      </vt:variant>
      <vt:variant>
        <vt:lpwstr/>
      </vt:variant>
      <vt:variant>
        <vt:i4>7536690</vt:i4>
      </vt:variant>
      <vt:variant>
        <vt:i4>0</vt:i4>
      </vt:variant>
      <vt:variant>
        <vt:i4>0</vt:i4>
      </vt:variant>
      <vt:variant>
        <vt:i4>5</vt:i4>
      </vt:variant>
      <vt:variant>
        <vt:lpwstr>https://vk.com/away.php?utf=1&amp;to=http%3A%2F%2Feulaw.ru%2Fcontent%2F307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 РФ</dc:title>
  <dc:creator>Надежда</dc:creator>
  <cp:lastModifiedBy>S V</cp:lastModifiedBy>
  <cp:revision>24</cp:revision>
  <cp:lastPrinted>2018-09-05T07:26:00Z</cp:lastPrinted>
  <dcterms:created xsi:type="dcterms:W3CDTF">2018-07-27T05:39:00Z</dcterms:created>
  <dcterms:modified xsi:type="dcterms:W3CDTF">2018-09-05T07:27:00Z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